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567"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PEFC Checklist - Group Forest Management Certification (PEFC ST 1002:2018)</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Scope</w:t>
      </w:r>
    </w:p>
    <w:p w:rsidR="00000000" w:rsidDel="00000000" w:rsidP="00000000" w:rsidRDefault="00000000" w:rsidRPr="00000000" w14:paraId="00000003">
      <w:pPr>
        <w:rPr>
          <w:sz w:val="20"/>
          <w:szCs w:val="20"/>
          <w:vertAlign w:val="baseline"/>
        </w:rPr>
      </w:pPr>
      <w:r w:rsidDel="00000000" w:rsidR="00000000" w:rsidRPr="00000000">
        <w:rPr>
          <w:sz w:val="20"/>
          <w:szCs w:val="20"/>
          <w:vertAlign w:val="baseline"/>
          <w:rtl w:val="0"/>
        </w:rPr>
        <w:t xml:space="preserve">This checklist covers requirements for sustainable forest management as defined in PEFC ST 1002:2018, </w:t>
      </w:r>
      <w:r w:rsidDel="00000000" w:rsidR="00000000" w:rsidRPr="00000000">
        <w:rPr>
          <w:i w:val="1"/>
          <w:sz w:val="20"/>
          <w:szCs w:val="20"/>
          <w:vertAlign w:val="baseline"/>
          <w:rtl w:val="0"/>
        </w:rPr>
        <w:t xml:space="preserve">Group Forest Management Certification – Requirements</w:t>
      </w:r>
      <w:r w:rsidDel="00000000" w:rsidR="00000000" w:rsidRPr="00000000">
        <w:rPr>
          <w:sz w:val="20"/>
          <w:szCs w:val="20"/>
          <w:vertAlign w:val="baseline"/>
          <w:rtl w:val="0"/>
        </w:rPr>
        <w:t xml:space="preserve">.</w:t>
      </w:r>
    </w:p>
    <w:p w:rsidR="00000000" w:rsidDel="00000000" w:rsidP="00000000" w:rsidRDefault="00000000" w:rsidRPr="00000000" w14:paraId="00000004">
      <w:pPr>
        <w:rPr>
          <w:sz w:val="20"/>
          <w:szCs w:val="20"/>
          <w:vertAlign w:val="baseline"/>
        </w:rPr>
      </w:pPr>
      <w:bookmarkStart w:colFirst="0" w:colLast="0" w:name="_heading=h.30j0zll" w:id="1"/>
      <w:bookmarkEnd w:id="1"/>
      <w:r w:rsidDel="00000000" w:rsidR="00000000" w:rsidRPr="00000000">
        <w:rPr>
          <w:sz w:val="20"/>
          <w:szCs w:val="20"/>
          <w:vertAlign w:val="baseline"/>
          <w:rtl w:val="0"/>
        </w:rPr>
        <w:t xml:space="preserve">Any inconsistencies between this text and the original referred to document will be overruled by the content and wording of the technical document.</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t xml:space="preserve">Checklist</w:t>
      </w:r>
    </w:p>
    <w:tbl>
      <w:tblPr>
        <w:tblStyle w:val="Table1"/>
        <w:tblW w:w="9705.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4323"/>
        <w:gridCol w:w="567"/>
        <w:gridCol w:w="4815"/>
        <w:tblGridChange w:id="0">
          <w:tblGrid>
            <w:gridCol w:w="4323"/>
            <w:gridCol w:w="567"/>
            <w:gridCol w:w="4815"/>
          </w:tblGrid>
        </w:tblGridChange>
      </w:tblGrid>
      <w:tr>
        <w:trPr>
          <w:cantSplit w:val="0"/>
          <w:tblHeader w:val="1"/>
        </w:trPr>
        <w:tc>
          <w:tcPr>
            <w:tcBorders>
              <w:top w:color="000000" w:space="0" w:sz="12" w:val="single"/>
              <w:left w:color="000000" w:space="0" w:sz="12" w:val="single"/>
              <w:bottom w:color="000000" w:space="0" w:sz="4" w:val="single"/>
              <w:right w:color="000000" w:space="0" w:sz="4" w:val="single"/>
            </w:tcBorders>
            <w:shd w:fill="d9d9d9" w:val="clear"/>
            <w:vAlign w:val="center"/>
          </w:tcPr>
          <w:p w:rsidR="00000000" w:rsidDel="00000000" w:rsidP="00000000" w:rsidRDefault="00000000" w:rsidRPr="00000000" w14:paraId="00000006">
            <w:pPr>
              <w:spacing w:after="144" w:before="60" w:lineRule="auto"/>
              <w:jc w:val="center"/>
              <w:rPr>
                <w:b w:val="0"/>
                <w:sz w:val="20"/>
                <w:szCs w:val="20"/>
                <w:vertAlign w:val="baseline"/>
              </w:rPr>
            </w:pPr>
            <w:r w:rsidDel="00000000" w:rsidR="00000000" w:rsidRPr="00000000">
              <w:rPr>
                <w:b w:val="1"/>
                <w:sz w:val="20"/>
                <w:szCs w:val="20"/>
                <w:vertAlign w:val="baseline"/>
                <w:rtl w:val="0"/>
              </w:rPr>
              <w:t xml:space="preserve">PEFC benchmark requirement</w:t>
            </w:r>
            <w:r w:rsidDel="00000000" w:rsidR="00000000" w:rsidRPr="00000000">
              <w:rPr>
                <w:rtl w:val="0"/>
              </w:rPr>
            </w:r>
          </w:p>
        </w:tc>
        <w:tc>
          <w:tcPr>
            <w:tcBorders>
              <w:top w:color="000000" w:space="0" w:sz="12"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7">
            <w:pPr>
              <w:spacing w:after="144" w:before="60" w:lineRule="auto"/>
              <w:jc w:val="center"/>
              <w:rPr>
                <w:b w:val="0"/>
                <w:sz w:val="20"/>
                <w:szCs w:val="20"/>
                <w:vertAlign w:val="baseline"/>
              </w:rPr>
            </w:pPr>
            <w:r w:rsidDel="00000000" w:rsidR="00000000" w:rsidRPr="00000000">
              <w:rPr>
                <w:b w:val="1"/>
                <w:sz w:val="20"/>
                <w:szCs w:val="20"/>
                <w:vertAlign w:val="baseline"/>
                <w:rtl w:val="0"/>
              </w:rPr>
              <w:t xml:space="preserve">YES / NO*</w:t>
            </w:r>
            <w:r w:rsidDel="00000000" w:rsidR="00000000" w:rsidRPr="00000000">
              <w:rPr>
                <w:rtl w:val="0"/>
              </w:rPr>
            </w:r>
          </w:p>
        </w:tc>
        <w:tc>
          <w:tcPr>
            <w:tcBorders>
              <w:top w:color="000000" w:space="0" w:sz="12" w:val="single"/>
              <w:left w:color="000000" w:space="0" w:sz="4" w:val="single"/>
              <w:bottom w:color="000000" w:space="0" w:sz="4" w:val="single"/>
              <w:right w:color="000000" w:space="0" w:sz="12" w:val="single"/>
            </w:tcBorders>
            <w:shd w:fill="d9d9d9" w:val="clear"/>
            <w:vAlign w:val="center"/>
          </w:tcPr>
          <w:p w:rsidR="00000000" w:rsidDel="00000000" w:rsidP="00000000" w:rsidRDefault="00000000" w:rsidRPr="00000000" w14:paraId="00000008">
            <w:pPr>
              <w:spacing w:after="144" w:before="60" w:lineRule="auto"/>
              <w:jc w:val="center"/>
              <w:rPr>
                <w:b w:val="0"/>
                <w:sz w:val="20"/>
                <w:szCs w:val="20"/>
                <w:vertAlign w:val="baseline"/>
              </w:rPr>
            </w:pPr>
            <w:r w:rsidDel="00000000" w:rsidR="00000000" w:rsidRPr="00000000">
              <w:rPr>
                <w:b w:val="1"/>
                <w:sz w:val="20"/>
                <w:szCs w:val="20"/>
                <w:vertAlign w:val="baseline"/>
                <w:rtl w:val="0"/>
              </w:rPr>
              <w:t xml:space="preserve">Reference to system documentation (including quotation of relevant text)</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009">
            <w:pPr>
              <w:spacing w:after="144" w:before="60" w:lineRule="auto"/>
              <w:rPr>
                <w:sz w:val="20"/>
                <w:szCs w:val="20"/>
                <w:vertAlign w:val="baseline"/>
              </w:rPr>
            </w:pPr>
            <w:r w:rsidDel="00000000" w:rsidR="00000000" w:rsidRPr="00000000">
              <w:rPr>
                <w:b w:val="1"/>
                <w:sz w:val="20"/>
                <w:szCs w:val="20"/>
                <w:vertAlign w:val="baseline"/>
                <w:rtl w:val="0"/>
              </w:rPr>
              <w:t xml:space="preserve">4. Context of the group organisation</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0C">
            <w:pPr>
              <w:spacing w:after="144" w:before="60" w:lineRule="auto"/>
              <w:rPr>
                <w:sz w:val="20"/>
                <w:szCs w:val="20"/>
                <w:vertAlign w:val="baseline"/>
              </w:rPr>
            </w:pPr>
            <w:r w:rsidDel="00000000" w:rsidR="00000000" w:rsidRPr="00000000">
              <w:rPr>
                <w:sz w:val="20"/>
                <w:szCs w:val="20"/>
                <w:vertAlign w:val="baseline"/>
                <w:rtl w:val="0"/>
              </w:rPr>
              <w:t xml:space="preserve">4.1 Understanding the group organisation and its context</w:t>
            </w:r>
          </w:p>
          <w:p w:rsidR="00000000" w:rsidDel="00000000" w:rsidP="00000000" w:rsidRDefault="00000000" w:rsidRPr="00000000" w14:paraId="0000000D">
            <w:pPr>
              <w:spacing w:after="144" w:before="60" w:lineRule="auto"/>
              <w:rPr>
                <w:sz w:val="20"/>
                <w:szCs w:val="20"/>
                <w:vertAlign w:val="baseline"/>
              </w:rPr>
            </w:pPr>
            <w:r w:rsidDel="00000000" w:rsidR="00000000" w:rsidRPr="00000000">
              <w:rPr>
                <w:sz w:val="20"/>
                <w:szCs w:val="20"/>
                <w:vertAlign w:val="baseline"/>
                <w:rtl w:val="0"/>
              </w:rPr>
              <w:t xml:space="preserve">The standard shall define how relevant external and internal issues of the group organisation shall be determined. A general framework for the group organisation shall be determined:</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0">
            <w:pPr>
              <w:spacing w:after="144" w:before="60" w:lineRule="auto"/>
              <w:rPr>
                <w:sz w:val="20"/>
                <w:szCs w:val="20"/>
                <w:vertAlign w:val="baseline"/>
              </w:rPr>
            </w:pPr>
            <w:r w:rsidDel="00000000" w:rsidR="00000000" w:rsidRPr="00000000">
              <w:rPr>
                <w:sz w:val="20"/>
                <w:szCs w:val="20"/>
                <w:vertAlign w:val="baseline"/>
                <w:rtl w:val="0"/>
              </w:rPr>
              <w:t xml:space="preserve">a) regional groups: group of forest owners/managers defined by regional borders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12">
            <w:pPr>
              <w:rPr>
                <w:b w:val="0"/>
                <w:sz w:val="20"/>
                <w:szCs w:val="20"/>
                <w:vertAlign w:val="baseline"/>
              </w:rPr>
            </w:pPr>
            <w:r w:rsidDel="00000000" w:rsidR="00000000" w:rsidRPr="00000000">
              <w:rPr>
                <w:b w:val="1"/>
                <w:sz w:val="20"/>
                <w:szCs w:val="20"/>
                <w:vertAlign w:val="baseline"/>
                <w:rtl w:val="0"/>
              </w:rPr>
              <w:t xml:space="preserve">SG 05.01 Requirements For Group Certification</w:t>
            </w:r>
            <w:r w:rsidDel="00000000" w:rsidR="00000000" w:rsidRPr="00000000">
              <w:rPr>
                <w:rtl w:val="0"/>
              </w:rPr>
            </w:r>
          </w:p>
          <w:p w:rsidR="00000000" w:rsidDel="00000000" w:rsidP="00000000" w:rsidRDefault="00000000" w:rsidRPr="00000000" w14:paraId="00000013">
            <w:pPr>
              <w:rPr>
                <w:b w:val="0"/>
                <w:sz w:val="20"/>
                <w:szCs w:val="20"/>
                <w:vertAlign w:val="baseline"/>
              </w:rPr>
            </w:pPr>
            <w:r w:rsidDel="00000000" w:rsidR="00000000" w:rsidRPr="00000000">
              <w:rPr>
                <w:b w:val="1"/>
                <w:sz w:val="20"/>
                <w:szCs w:val="20"/>
                <w:vertAlign w:val="baseline"/>
                <w:rtl w:val="0"/>
              </w:rPr>
              <w:t xml:space="preserve">6. Context of the group organization</w:t>
            </w:r>
            <w:r w:rsidDel="00000000" w:rsidR="00000000" w:rsidRPr="00000000">
              <w:rPr>
                <w:rtl w:val="0"/>
              </w:rPr>
            </w:r>
          </w:p>
          <w:p w:rsidR="00000000" w:rsidDel="00000000" w:rsidP="00000000" w:rsidRDefault="00000000" w:rsidRPr="00000000" w14:paraId="00000014">
            <w:pPr>
              <w:rPr>
                <w:sz w:val="20"/>
                <w:szCs w:val="20"/>
                <w:vertAlign w:val="baseline"/>
              </w:rPr>
            </w:pPr>
            <w:r w:rsidDel="00000000" w:rsidR="00000000" w:rsidRPr="00000000">
              <w:rPr>
                <w:sz w:val="20"/>
                <w:szCs w:val="20"/>
                <w:vertAlign w:val="baseline"/>
                <w:rtl w:val="0"/>
              </w:rPr>
              <w:t xml:space="preserve">6.1. Group certification requires that stakeholders be grouped and shall be administered by a legal entity (company, association, or person).</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5">
            <w:pPr>
              <w:spacing w:after="144" w:before="60" w:lineRule="auto"/>
              <w:rPr>
                <w:sz w:val="20"/>
                <w:szCs w:val="20"/>
                <w:vertAlign w:val="baseline"/>
              </w:rPr>
            </w:pPr>
            <w:r w:rsidDel="00000000" w:rsidR="00000000" w:rsidRPr="00000000">
              <w:rPr>
                <w:sz w:val="20"/>
                <w:szCs w:val="20"/>
                <w:vertAlign w:val="baseline"/>
                <w:rtl w:val="0"/>
              </w:rPr>
              <w:t xml:space="preserve">b) other groups and/or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8">
            <w:pPr>
              <w:spacing w:after="144" w:before="60" w:lineRule="auto"/>
              <w:rPr>
                <w:sz w:val="20"/>
                <w:szCs w:val="20"/>
                <w:vertAlign w:val="baseline"/>
              </w:rPr>
            </w:pPr>
            <w:r w:rsidDel="00000000" w:rsidR="00000000" w:rsidRPr="00000000">
              <w:rPr>
                <w:sz w:val="20"/>
                <w:szCs w:val="20"/>
                <w:vertAlign w:val="baseline"/>
                <w:rtl w:val="0"/>
              </w:rPr>
              <w:t xml:space="preserve">c) whether there are any other specific circumstances which influence the implementation of the group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1B">
            <w:pPr>
              <w:spacing w:after="144" w:before="60" w:lineRule="auto"/>
              <w:rPr>
                <w:sz w:val="20"/>
                <w:szCs w:val="20"/>
                <w:vertAlign w:val="baseline"/>
              </w:rPr>
            </w:pPr>
            <w:r w:rsidDel="00000000" w:rsidR="00000000" w:rsidRPr="00000000">
              <w:rPr>
                <w:sz w:val="20"/>
                <w:szCs w:val="20"/>
                <w:vertAlign w:val="baseline"/>
                <w:rtl w:val="0"/>
              </w:rPr>
              <w:t xml:space="preserve">4.2 Understanding the needs and expectations of affected stakeholders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1E">
            <w:pPr>
              <w:spacing w:after="144" w:before="60" w:lineRule="auto"/>
              <w:rPr>
                <w:sz w:val="20"/>
                <w:szCs w:val="20"/>
                <w:vertAlign w:val="baseline"/>
              </w:rPr>
            </w:pPr>
            <w:r w:rsidDel="00000000" w:rsidR="00000000" w:rsidRPr="00000000">
              <w:rPr>
                <w:sz w:val="20"/>
                <w:szCs w:val="20"/>
                <w:vertAlign w:val="baseline"/>
                <w:rtl w:val="0"/>
              </w:rPr>
              <w:t xml:space="preserve">4.2.1 The standard requires that the group organisation shall identify:</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21">
            <w:pPr>
              <w:spacing w:after="144" w:before="60" w:lineRule="auto"/>
              <w:rPr>
                <w:sz w:val="20"/>
                <w:szCs w:val="20"/>
                <w:vertAlign w:val="baseline"/>
              </w:rPr>
            </w:pPr>
            <w:r w:rsidDel="00000000" w:rsidR="00000000" w:rsidRPr="00000000">
              <w:rPr>
                <w:sz w:val="20"/>
                <w:szCs w:val="20"/>
                <w:vertAlign w:val="baseline"/>
                <w:rtl w:val="0"/>
              </w:rPr>
              <w:t xml:space="preserve">a) the affected stakeholders that are relevant for the group management system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23">
            <w:pPr>
              <w:spacing w:after="100" w:lineRule="auto"/>
              <w:rPr>
                <w:sz w:val="20"/>
                <w:szCs w:val="20"/>
                <w:vertAlign w:val="baseline"/>
              </w:rPr>
            </w:pPr>
            <w:r w:rsidDel="00000000" w:rsidR="00000000" w:rsidRPr="00000000">
              <w:rPr>
                <w:b w:val="1"/>
                <w:sz w:val="20"/>
                <w:szCs w:val="20"/>
                <w:vertAlign w:val="baseline"/>
                <w:rtl w:val="0"/>
              </w:rPr>
              <w:t xml:space="preserve">6. Context of the group organization</w:t>
            </w:r>
            <w:r w:rsidDel="00000000" w:rsidR="00000000" w:rsidRPr="00000000">
              <w:rPr>
                <w:rtl w:val="0"/>
              </w:rPr>
            </w:r>
          </w:p>
          <w:p w:rsidR="00000000" w:rsidDel="00000000" w:rsidP="00000000" w:rsidRDefault="00000000" w:rsidRPr="00000000" w14:paraId="00000024">
            <w:pPr>
              <w:spacing w:after="100" w:lineRule="auto"/>
              <w:rPr>
                <w:sz w:val="20"/>
                <w:szCs w:val="20"/>
                <w:vertAlign w:val="baseline"/>
              </w:rPr>
            </w:pPr>
            <w:r w:rsidDel="00000000" w:rsidR="00000000" w:rsidRPr="00000000">
              <w:rPr>
                <w:b w:val="1"/>
                <w:sz w:val="20"/>
                <w:szCs w:val="20"/>
                <w:vertAlign w:val="baseline"/>
                <w:rtl w:val="0"/>
              </w:rPr>
              <w:t xml:space="preserve">6.2</w:t>
            </w:r>
            <w:r w:rsidDel="00000000" w:rsidR="00000000" w:rsidRPr="00000000">
              <w:rPr>
                <w:sz w:val="20"/>
                <w:szCs w:val="20"/>
                <w:vertAlign w:val="baseline"/>
                <w:rtl w:val="0"/>
              </w:rPr>
              <w:t xml:space="preserve">. The group organization shall identify: </w:t>
            </w:r>
          </w:p>
          <w:p w:rsidR="00000000" w:rsidDel="00000000" w:rsidP="00000000" w:rsidRDefault="00000000" w:rsidRPr="00000000" w14:paraId="00000025">
            <w:pPr>
              <w:spacing w:after="100" w:lineRule="auto"/>
              <w:rPr>
                <w:sz w:val="20"/>
                <w:szCs w:val="20"/>
                <w:vertAlign w:val="baseline"/>
              </w:rPr>
            </w:pPr>
            <w:r w:rsidDel="00000000" w:rsidR="00000000" w:rsidRPr="00000000">
              <w:rPr>
                <w:sz w:val="20"/>
                <w:szCs w:val="20"/>
                <w:vertAlign w:val="baseline"/>
                <w:rtl w:val="0"/>
              </w:rPr>
              <w:t xml:space="preserve">a) affected stakeholders that are relevant for the group management system and </w:t>
            </w:r>
          </w:p>
          <w:p w:rsidR="00000000" w:rsidDel="00000000" w:rsidP="00000000" w:rsidRDefault="00000000" w:rsidRPr="00000000" w14:paraId="00000026">
            <w:pPr>
              <w:spacing w:after="144" w:before="60" w:lineRule="auto"/>
              <w:rPr>
                <w:sz w:val="20"/>
                <w:szCs w:val="20"/>
                <w:vertAlign w:val="baseline"/>
              </w:rPr>
            </w:pPr>
            <w:r w:rsidDel="00000000" w:rsidR="00000000" w:rsidRPr="00000000">
              <w:rPr>
                <w:sz w:val="20"/>
                <w:szCs w:val="20"/>
                <w:vertAlign w:val="baseline"/>
                <w:rtl w:val="0"/>
              </w:rPr>
              <w:t xml:space="preserve">b) the relevant expectations of these affected stakeholders.</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27">
            <w:pPr>
              <w:spacing w:after="144" w:before="60" w:lineRule="auto"/>
              <w:rPr>
                <w:sz w:val="20"/>
                <w:szCs w:val="20"/>
                <w:vertAlign w:val="baseline"/>
              </w:rPr>
            </w:pPr>
            <w:r w:rsidDel="00000000" w:rsidR="00000000" w:rsidRPr="00000000">
              <w:rPr>
                <w:sz w:val="20"/>
                <w:szCs w:val="20"/>
                <w:vertAlign w:val="baseline"/>
                <w:rtl w:val="0"/>
              </w:rPr>
              <w:t xml:space="preserve">b) the relevant expectations of these affected stakeholders.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2A">
            <w:pPr>
              <w:spacing w:after="144" w:before="60" w:lineRule="auto"/>
              <w:rPr>
                <w:sz w:val="20"/>
                <w:szCs w:val="20"/>
                <w:vertAlign w:val="baseline"/>
              </w:rPr>
            </w:pPr>
            <w:r w:rsidDel="00000000" w:rsidR="00000000" w:rsidRPr="00000000">
              <w:rPr>
                <w:sz w:val="20"/>
                <w:szCs w:val="20"/>
                <w:vertAlign w:val="baseline"/>
                <w:rtl w:val="0"/>
              </w:rPr>
              <w:t xml:space="preserve">4.3 Determining the scope of the group management system</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2D">
            <w:pPr>
              <w:spacing w:after="144" w:before="60" w:lineRule="auto"/>
              <w:rPr>
                <w:sz w:val="20"/>
                <w:szCs w:val="20"/>
                <w:vertAlign w:val="baseline"/>
              </w:rPr>
            </w:pPr>
            <w:r w:rsidDel="00000000" w:rsidR="00000000" w:rsidRPr="00000000">
              <w:rPr>
                <w:sz w:val="20"/>
                <w:szCs w:val="20"/>
                <w:vertAlign w:val="baseline"/>
                <w:rtl w:val="0"/>
              </w:rPr>
              <w:t xml:space="preserve">4.3.1 The standard shall provide definitions relating to the following terms, which are in conformity with the definitions of those terms presented in chapter 3:</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30">
            <w:pPr>
              <w:spacing w:after="144" w:before="60" w:lineRule="auto"/>
              <w:rPr>
                <w:sz w:val="20"/>
                <w:szCs w:val="20"/>
                <w:vertAlign w:val="baseline"/>
              </w:rPr>
            </w:pPr>
            <w:r w:rsidDel="00000000" w:rsidR="00000000" w:rsidRPr="00000000">
              <w:rPr>
                <w:sz w:val="20"/>
                <w:szCs w:val="20"/>
                <w:vertAlign w:val="baseline"/>
                <w:rtl w:val="0"/>
              </w:rPr>
              <w:t xml:space="preserve">a) the group organisation and the elements of the group organisation (group entity and participant),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32">
            <w:pPr>
              <w:rPr>
                <w:b w:val="0"/>
                <w:sz w:val="20"/>
                <w:szCs w:val="20"/>
                <w:vertAlign w:val="baseline"/>
              </w:rPr>
            </w:pPr>
            <w:r w:rsidDel="00000000" w:rsidR="00000000" w:rsidRPr="00000000">
              <w:rPr>
                <w:b w:val="1"/>
                <w:sz w:val="20"/>
                <w:szCs w:val="20"/>
                <w:vertAlign w:val="baseline"/>
                <w:rtl w:val="0"/>
              </w:rPr>
              <w:t xml:space="preserve">5.7 Group entity</w:t>
            </w:r>
            <w:r w:rsidDel="00000000" w:rsidR="00000000" w:rsidRPr="00000000">
              <w:rPr>
                <w:rtl w:val="0"/>
              </w:rPr>
            </w:r>
          </w:p>
          <w:p w:rsidR="00000000" w:rsidDel="00000000" w:rsidP="00000000" w:rsidRDefault="00000000" w:rsidRPr="00000000" w14:paraId="00000033">
            <w:pPr>
              <w:rPr>
                <w:sz w:val="20"/>
                <w:szCs w:val="20"/>
                <w:vertAlign w:val="baseline"/>
              </w:rPr>
            </w:pPr>
            <w:r w:rsidDel="00000000" w:rsidR="00000000" w:rsidRPr="00000000">
              <w:rPr>
                <w:sz w:val="20"/>
                <w:szCs w:val="20"/>
                <w:vertAlign w:val="baseline"/>
                <w:rtl w:val="0"/>
              </w:rPr>
              <w:t xml:space="preserve">A legal entity (for example: company, association, person) that represents the participants, with overall responsibility for ensuring the conformity of forest management in the certified area to the sustainable forest management standard and other applicable requirements of the forest certification system, as established by this document. The group entity uses a group management system.</w:t>
            </w:r>
          </w:p>
          <w:p w:rsidR="00000000" w:rsidDel="00000000" w:rsidP="00000000" w:rsidRDefault="00000000" w:rsidRPr="00000000" w14:paraId="00000034">
            <w:pPr>
              <w:rPr>
                <w:sz w:val="20"/>
                <w:szCs w:val="20"/>
                <w:vertAlign w:val="baseline"/>
              </w:rPr>
            </w:pPr>
            <w:r w:rsidDel="00000000" w:rsidR="00000000" w:rsidRPr="00000000">
              <w:rPr>
                <w:sz w:val="20"/>
                <w:szCs w:val="20"/>
                <w:vertAlign w:val="baseline"/>
                <w:rtl w:val="0"/>
              </w:rPr>
              <w:t xml:space="preserve">Note: The structure of the group entity should follow the operations, number of participants, and other basic conditions for the group organization. It may be represented by one person.</w:t>
            </w:r>
          </w:p>
          <w:p w:rsidR="00000000" w:rsidDel="00000000" w:rsidP="00000000" w:rsidRDefault="00000000" w:rsidRPr="00000000" w14:paraId="00000035">
            <w:pPr>
              <w:rPr>
                <w:b w:val="0"/>
                <w:sz w:val="20"/>
                <w:szCs w:val="20"/>
                <w:vertAlign w:val="baseline"/>
              </w:rPr>
            </w:pPr>
            <w:r w:rsidDel="00000000" w:rsidR="00000000" w:rsidRPr="00000000">
              <w:rPr>
                <w:rtl w:val="0"/>
              </w:rPr>
            </w:r>
          </w:p>
          <w:p w:rsidR="00000000" w:rsidDel="00000000" w:rsidP="00000000" w:rsidRDefault="00000000" w:rsidRPr="00000000" w14:paraId="00000036">
            <w:pPr>
              <w:rPr>
                <w:b w:val="0"/>
                <w:sz w:val="20"/>
                <w:szCs w:val="20"/>
                <w:vertAlign w:val="baseline"/>
              </w:rPr>
            </w:pPr>
            <w:r w:rsidDel="00000000" w:rsidR="00000000" w:rsidRPr="00000000">
              <w:rPr>
                <w:b w:val="1"/>
                <w:sz w:val="20"/>
                <w:szCs w:val="20"/>
                <w:vertAlign w:val="baseline"/>
                <w:rtl w:val="0"/>
              </w:rPr>
              <w:t xml:space="preserve">5.11 Group organization</w:t>
            </w:r>
            <w:r w:rsidDel="00000000" w:rsidR="00000000" w:rsidRPr="00000000">
              <w:rPr>
                <w:rtl w:val="0"/>
              </w:rPr>
            </w:r>
          </w:p>
          <w:p w:rsidR="00000000" w:rsidDel="00000000" w:rsidP="00000000" w:rsidRDefault="00000000" w:rsidRPr="00000000" w14:paraId="00000037">
            <w:pPr>
              <w:rPr>
                <w:sz w:val="20"/>
                <w:szCs w:val="20"/>
                <w:vertAlign w:val="baseline"/>
              </w:rPr>
            </w:pPr>
            <w:r w:rsidDel="00000000" w:rsidR="00000000" w:rsidRPr="00000000">
              <w:rPr>
                <w:sz w:val="20"/>
                <w:szCs w:val="20"/>
                <w:vertAlign w:val="baseline"/>
                <w:rtl w:val="0"/>
              </w:rPr>
              <w:t xml:space="preserve">A group of participants represented by the group entity for the purposes of implementing the sustainable forest management standard and its certification. A written agreement shall be established between a participant and the group entity. The term "group organization" is equivalent to the term "regional organization" if the group is defined by regional boundaries or other terms chosen by the relevant forest certification scheme and complying with the content of this definition.</w:t>
            </w:r>
          </w:p>
          <w:p w:rsidR="00000000" w:rsidDel="00000000" w:rsidP="00000000" w:rsidRDefault="00000000" w:rsidRPr="00000000" w14:paraId="00000038">
            <w:pPr>
              <w:rPr>
                <w:sz w:val="20"/>
                <w:szCs w:val="20"/>
                <w:vertAlign w:val="baseline"/>
              </w:rPr>
            </w:pPr>
            <w:r w:rsidDel="00000000" w:rsidR="00000000" w:rsidRPr="00000000">
              <w:rPr>
                <w:rtl w:val="0"/>
              </w:rPr>
            </w:r>
          </w:p>
          <w:p w:rsidR="00000000" w:rsidDel="00000000" w:rsidP="00000000" w:rsidRDefault="00000000" w:rsidRPr="00000000" w14:paraId="00000039">
            <w:pPr>
              <w:rPr>
                <w:b w:val="0"/>
                <w:sz w:val="20"/>
                <w:szCs w:val="20"/>
                <w:vertAlign w:val="baseline"/>
              </w:rPr>
            </w:pPr>
            <w:r w:rsidDel="00000000" w:rsidR="00000000" w:rsidRPr="00000000">
              <w:rPr>
                <w:b w:val="1"/>
                <w:sz w:val="20"/>
                <w:szCs w:val="20"/>
                <w:vertAlign w:val="baseline"/>
                <w:rtl w:val="0"/>
              </w:rPr>
              <w:t xml:space="preserve">5.14 Participant</w:t>
            </w:r>
            <w:r w:rsidDel="00000000" w:rsidR="00000000" w:rsidRPr="00000000">
              <w:rPr>
                <w:rtl w:val="0"/>
              </w:rPr>
            </w:r>
          </w:p>
          <w:p w:rsidR="00000000" w:rsidDel="00000000" w:rsidP="00000000" w:rsidRDefault="00000000" w:rsidRPr="00000000" w14:paraId="0000003A">
            <w:pPr>
              <w:rPr>
                <w:sz w:val="20"/>
                <w:szCs w:val="20"/>
                <w:vertAlign w:val="baseline"/>
              </w:rPr>
            </w:pPr>
            <w:r w:rsidDel="00000000" w:rsidR="00000000" w:rsidRPr="00000000">
              <w:rPr>
                <w:sz w:val="20"/>
                <w:szCs w:val="20"/>
                <w:vertAlign w:val="baseline"/>
                <w:rtl w:val="0"/>
              </w:rPr>
              <w:t xml:space="preserve">A forest owner/manager covered by the group forest certificate, who has the ability to implement the requirements of this sustainable forest management standard in a certified area.</w:t>
            </w:r>
          </w:p>
          <w:p w:rsidR="00000000" w:rsidDel="00000000" w:rsidP="00000000" w:rsidRDefault="00000000" w:rsidRPr="00000000" w14:paraId="0000003B">
            <w:pPr>
              <w:rPr>
                <w:sz w:val="20"/>
                <w:szCs w:val="20"/>
                <w:vertAlign w:val="baseline"/>
              </w:rPr>
            </w:pPr>
            <w:r w:rsidDel="00000000" w:rsidR="00000000" w:rsidRPr="00000000">
              <w:rPr>
                <w:sz w:val="20"/>
                <w:szCs w:val="20"/>
                <w:vertAlign w:val="baseline"/>
                <w:rtl w:val="0"/>
              </w:rPr>
              <w:t xml:space="preserve">Note: The term “ability to implement the requirements of the sustainable forest management standard” requires the entity to have a long-term legal right, tenure right, or traditional or customary tenure rights to manage the forest, and would disqualify one-off contractors from becoming participants in group forest management certification.</w:t>
            </w:r>
          </w:p>
          <w:p w:rsidR="00000000" w:rsidDel="00000000" w:rsidP="00000000" w:rsidRDefault="00000000" w:rsidRPr="00000000" w14:paraId="0000003C">
            <w:pPr>
              <w:spacing w:after="144" w:before="60" w:lineRule="auto"/>
              <w:rPr>
                <w:sz w:val="20"/>
                <w:szCs w:val="20"/>
                <w:vertAlign w:val="baseline"/>
              </w:rPr>
            </w:pPr>
            <w:r w:rsidDel="00000000" w:rsidR="00000000" w:rsidRPr="00000000">
              <w:rPr>
                <w:sz w:val="20"/>
                <w:szCs w:val="20"/>
                <w:vertAlign w:val="baseline"/>
                <w:rtl w:val="0"/>
              </w:rPr>
              <w:t xml:space="preserve">Where regional or national systems allow contractors without long-term management rights for a specific forest area to participate in group forest certification, the system shall ensure that these contractors can only make PEFC claims for material originating from certified areas of participants or individually certified forest owners/managers with long-term legal or tenure management rights.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3D">
            <w:pPr>
              <w:spacing w:after="144" w:before="60" w:lineRule="auto"/>
              <w:rPr>
                <w:sz w:val="20"/>
                <w:szCs w:val="20"/>
                <w:vertAlign w:val="baseline"/>
              </w:rPr>
            </w:pPr>
            <w:r w:rsidDel="00000000" w:rsidR="00000000" w:rsidRPr="00000000">
              <w:rPr>
                <w:sz w:val="20"/>
                <w:szCs w:val="20"/>
                <w:vertAlign w:val="baseline"/>
                <w:rtl w:val="0"/>
              </w:rPr>
              <w:t xml:space="preserve">b) the certified 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3F">
            <w:pPr>
              <w:rPr>
                <w:b w:val="0"/>
                <w:sz w:val="20"/>
                <w:szCs w:val="20"/>
                <w:vertAlign w:val="baseline"/>
              </w:rPr>
            </w:pPr>
            <w:r w:rsidDel="00000000" w:rsidR="00000000" w:rsidRPr="00000000">
              <w:rPr>
                <w:b w:val="1"/>
                <w:sz w:val="20"/>
                <w:szCs w:val="20"/>
                <w:vertAlign w:val="baseline"/>
                <w:rtl w:val="0"/>
              </w:rPr>
              <w:t xml:space="preserve">5.1 Certified area</w:t>
            </w:r>
            <w:r w:rsidDel="00000000" w:rsidR="00000000" w:rsidRPr="00000000">
              <w:rPr>
                <w:rtl w:val="0"/>
              </w:rPr>
            </w:r>
          </w:p>
          <w:p w:rsidR="00000000" w:rsidDel="00000000" w:rsidP="00000000" w:rsidRDefault="00000000" w:rsidRPr="00000000" w14:paraId="00000040">
            <w:pPr>
              <w:rPr>
                <w:sz w:val="20"/>
                <w:szCs w:val="20"/>
                <w:vertAlign w:val="baseline"/>
              </w:rPr>
            </w:pPr>
            <w:r w:rsidDel="00000000" w:rsidR="00000000" w:rsidRPr="00000000">
              <w:rPr>
                <w:sz w:val="20"/>
                <w:szCs w:val="20"/>
                <w:vertAlign w:val="baseline"/>
                <w:rtl w:val="0"/>
              </w:rPr>
              <w:t xml:space="preserve">The forest area covered by a sustainable forest management system according to the certification standard for sustainable forest management standard (ABNT NBR 14789 or ABNT NBR 15789).</w:t>
            </w:r>
          </w:p>
          <w:p w:rsidR="00000000" w:rsidDel="00000000" w:rsidP="00000000" w:rsidRDefault="00000000" w:rsidRPr="00000000" w14:paraId="00000041">
            <w:pPr>
              <w:spacing w:after="144" w:before="60" w:lineRule="auto"/>
              <w:rPr>
                <w:sz w:val="20"/>
                <w:szCs w:val="20"/>
                <w:vertAlign w:val="baseline"/>
              </w:rPr>
            </w:pPr>
            <w:r w:rsidDel="00000000" w:rsidR="00000000" w:rsidRPr="00000000">
              <w:rPr>
                <w:sz w:val="20"/>
                <w:szCs w:val="20"/>
                <w:vertAlign w:val="baseline"/>
                <w:rtl w:val="0"/>
              </w:rPr>
              <w:t xml:space="preserve">Within the context of group certification, the certified area is the sum of the forest areas of the participants that are covered by the group forest certificate.</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42">
            <w:pPr>
              <w:spacing w:after="144" w:before="60" w:lineRule="auto"/>
              <w:rPr>
                <w:sz w:val="20"/>
                <w:szCs w:val="20"/>
                <w:vertAlign w:val="baseline"/>
              </w:rPr>
            </w:pPr>
            <w:r w:rsidDel="00000000" w:rsidR="00000000" w:rsidRPr="00000000">
              <w:rPr>
                <w:sz w:val="20"/>
                <w:szCs w:val="20"/>
                <w:vertAlign w:val="baseline"/>
                <w:rtl w:val="0"/>
              </w:rPr>
              <w:t xml:space="preserve">c) the group certificate and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45">
            <w:pPr>
              <w:spacing w:after="144" w:before="60" w:lineRule="auto"/>
              <w:rPr>
                <w:sz w:val="20"/>
                <w:szCs w:val="20"/>
                <w:vertAlign w:val="baseline"/>
              </w:rPr>
            </w:pPr>
            <w:r w:rsidDel="00000000" w:rsidR="00000000" w:rsidRPr="00000000">
              <w:rPr>
                <w:sz w:val="20"/>
                <w:szCs w:val="20"/>
                <w:vertAlign w:val="baseline"/>
                <w:rtl w:val="0"/>
              </w:rPr>
              <w:t xml:space="preserve">d) the document confirming participation in group certification.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47">
            <w:pPr>
              <w:rPr>
                <w:b w:val="0"/>
                <w:sz w:val="20"/>
                <w:szCs w:val="20"/>
                <w:vertAlign w:val="baseline"/>
              </w:rPr>
            </w:pPr>
            <w:r w:rsidDel="00000000" w:rsidR="00000000" w:rsidRPr="00000000">
              <w:rPr>
                <w:b w:val="1"/>
                <w:sz w:val="20"/>
                <w:szCs w:val="20"/>
                <w:vertAlign w:val="baseline"/>
                <w:rtl w:val="0"/>
              </w:rPr>
              <w:t xml:space="preserve">5.4 Group forest certification</w:t>
            </w:r>
            <w:r w:rsidDel="00000000" w:rsidR="00000000" w:rsidRPr="00000000">
              <w:rPr>
                <w:rtl w:val="0"/>
              </w:rPr>
            </w:r>
          </w:p>
          <w:p w:rsidR="00000000" w:rsidDel="00000000" w:rsidP="00000000" w:rsidRDefault="00000000" w:rsidRPr="00000000" w14:paraId="00000048">
            <w:pPr>
              <w:rPr>
                <w:sz w:val="20"/>
                <w:szCs w:val="20"/>
                <w:vertAlign w:val="baseline"/>
              </w:rPr>
            </w:pPr>
            <w:r w:rsidDel="00000000" w:rsidR="00000000" w:rsidRPr="00000000">
              <w:rPr>
                <w:sz w:val="20"/>
                <w:szCs w:val="20"/>
                <w:vertAlign w:val="baseline"/>
                <w:rtl w:val="0"/>
              </w:rPr>
              <w:t xml:space="preserve">Certification of the group organization under one group forest certificate. </w:t>
            </w:r>
          </w:p>
          <w:p w:rsidR="00000000" w:rsidDel="00000000" w:rsidP="00000000" w:rsidRDefault="00000000" w:rsidRPr="00000000" w14:paraId="00000049">
            <w:pPr>
              <w:rPr>
                <w:b w:val="0"/>
                <w:sz w:val="20"/>
                <w:szCs w:val="20"/>
                <w:vertAlign w:val="baseline"/>
              </w:rPr>
            </w:pPr>
            <w:r w:rsidDel="00000000" w:rsidR="00000000" w:rsidRPr="00000000">
              <w:rPr>
                <w:b w:val="1"/>
                <w:sz w:val="20"/>
                <w:szCs w:val="20"/>
                <w:vertAlign w:val="baseline"/>
                <w:rtl w:val="0"/>
              </w:rPr>
              <w:t xml:space="preserve">5.5 Group forest certificate</w:t>
            </w:r>
            <w:r w:rsidDel="00000000" w:rsidR="00000000" w:rsidRPr="00000000">
              <w:rPr>
                <w:rtl w:val="0"/>
              </w:rPr>
            </w:r>
          </w:p>
          <w:p w:rsidR="00000000" w:rsidDel="00000000" w:rsidP="00000000" w:rsidRDefault="00000000" w:rsidRPr="00000000" w14:paraId="0000004A">
            <w:pPr>
              <w:spacing w:after="144" w:before="60" w:lineRule="auto"/>
              <w:rPr>
                <w:sz w:val="20"/>
                <w:szCs w:val="20"/>
                <w:vertAlign w:val="baseline"/>
              </w:rPr>
            </w:pPr>
            <w:r w:rsidDel="00000000" w:rsidR="00000000" w:rsidRPr="00000000">
              <w:rPr>
                <w:sz w:val="20"/>
                <w:szCs w:val="20"/>
                <w:vertAlign w:val="baseline"/>
                <w:rtl w:val="0"/>
              </w:rPr>
              <w:t xml:space="preserve">A document confirming that the group organization complies with the requirements of a sustainable forest management standard and other applicable requirements of the forest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4B">
            <w:pPr>
              <w:spacing w:after="144" w:before="60" w:lineRule="auto"/>
              <w:rPr>
                <w:sz w:val="20"/>
                <w:szCs w:val="20"/>
                <w:vertAlign w:val="baseline"/>
              </w:rPr>
            </w:pPr>
            <w:r w:rsidDel="00000000" w:rsidR="00000000" w:rsidRPr="00000000">
              <w:rPr>
                <w:sz w:val="20"/>
                <w:szCs w:val="20"/>
                <w:vertAlign w:val="baseline"/>
                <w:rtl w:val="0"/>
              </w:rPr>
              <w:t xml:space="preserve">4.3.2 The standard requires that for the establishment of the scope for the group management system the boundaries and applicability of the group management system shall be determined.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4D">
            <w:pPr>
              <w:spacing w:after="100" w:lineRule="auto"/>
              <w:rPr>
                <w:sz w:val="20"/>
                <w:szCs w:val="20"/>
                <w:vertAlign w:val="baseline"/>
              </w:rPr>
            </w:pPr>
            <w:r w:rsidDel="00000000" w:rsidR="00000000" w:rsidRPr="00000000">
              <w:rPr>
                <w:b w:val="1"/>
                <w:sz w:val="20"/>
                <w:szCs w:val="20"/>
                <w:vertAlign w:val="baseline"/>
                <w:rtl w:val="0"/>
              </w:rPr>
              <w:t xml:space="preserve">6. Context of the group organization</w:t>
            </w:r>
            <w:r w:rsidDel="00000000" w:rsidR="00000000" w:rsidRPr="00000000">
              <w:rPr>
                <w:rtl w:val="0"/>
              </w:rPr>
            </w:r>
          </w:p>
          <w:p w:rsidR="00000000" w:rsidDel="00000000" w:rsidP="00000000" w:rsidRDefault="00000000" w:rsidRPr="00000000" w14:paraId="0000004E">
            <w:pPr>
              <w:spacing w:after="144" w:before="60" w:lineRule="auto"/>
              <w:rPr>
                <w:sz w:val="20"/>
                <w:szCs w:val="20"/>
                <w:vertAlign w:val="baseline"/>
              </w:rPr>
            </w:pPr>
            <w:r w:rsidDel="00000000" w:rsidR="00000000" w:rsidRPr="00000000">
              <w:rPr>
                <w:b w:val="1"/>
                <w:sz w:val="20"/>
                <w:szCs w:val="20"/>
                <w:vertAlign w:val="baseline"/>
                <w:rtl w:val="0"/>
              </w:rPr>
              <w:t xml:space="preserve">6.4</w:t>
            </w:r>
            <w:r w:rsidDel="00000000" w:rsidR="00000000" w:rsidRPr="00000000">
              <w:rPr>
                <w:sz w:val="20"/>
                <w:szCs w:val="20"/>
                <w:vertAlign w:val="baseline"/>
                <w:rtl w:val="0"/>
              </w:rPr>
              <w:t xml:space="preserve"> Compliance with this document and with the ABNT NBR 14789 or ABNT NBR 15789 standards by the group participants shall be centrally administered and subject to review by the group entity, which shall define </w:t>
            </w:r>
            <w:r w:rsidDel="00000000" w:rsidR="00000000" w:rsidRPr="00000000">
              <w:rPr>
                <w:sz w:val="20"/>
                <w:szCs w:val="20"/>
                <w:vertAlign w:val="baseline"/>
                <w:rtl w:val="0"/>
              </w:rPr>
              <w:t xml:space="preserve">the b</w:t>
            </w:r>
            <w:r w:rsidDel="00000000" w:rsidR="00000000" w:rsidRPr="00000000">
              <w:rPr>
                <w:sz w:val="20"/>
                <w:szCs w:val="20"/>
                <w:rtl w:val="0"/>
              </w:rPr>
              <w:t xml:space="preserve">oundaries</w:t>
            </w:r>
            <w:r w:rsidDel="00000000" w:rsidR="00000000" w:rsidRPr="00000000">
              <w:rPr>
                <w:sz w:val="20"/>
                <w:szCs w:val="20"/>
                <w:vertAlign w:val="baseline"/>
                <w:rtl w:val="0"/>
              </w:rPr>
              <w:t xml:space="preserve"> and applicability of the group management system.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4F">
            <w:pPr>
              <w:spacing w:after="144" w:before="60" w:lineRule="auto"/>
              <w:rPr>
                <w:sz w:val="20"/>
                <w:szCs w:val="20"/>
                <w:vertAlign w:val="baseline"/>
              </w:rPr>
            </w:pPr>
            <w:r w:rsidDel="00000000" w:rsidR="00000000" w:rsidRPr="00000000">
              <w:rPr>
                <w:sz w:val="20"/>
                <w:szCs w:val="20"/>
                <w:vertAlign w:val="baseline"/>
                <w:rtl w:val="0"/>
              </w:rPr>
              <w:t xml:space="preserve">4.3.3 The standard shall define which requirements of the sustainable forest management standard may be fulfilled on group level.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51">
            <w:pPr>
              <w:spacing w:after="144" w:before="60" w:lineRule="auto"/>
              <w:rPr>
                <w:sz w:val="20"/>
                <w:szCs w:val="20"/>
                <w:vertAlign w:val="baseline"/>
              </w:rPr>
            </w:pPr>
            <w:r w:rsidDel="00000000" w:rsidR="00000000" w:rsidRPr="00000000">
              <w:rPr>
                <w:b w:val="1"/>
                <w:sz w:val="20"/>
                <w:szCs w:val="20"/>
                <w:vertAlign w:val="baseline"/>
                <w:rtl w:val="0"/>
              </w:rPr>
              <w:t xml:space="preserve">6.3</w:t>
            </w:r>
            <w:r w:rsidDel="00000000" w:rsidR="00000000" w:rsidRPr="00000000">
              <w:rPr>
                <w:sz w:val="20"/>
                <w:szCs w:val="20"/>
                <w:vertAlign w:val="baseline"/>
                <w:rtl w:val="0"/>
              </w:rPr>
              <w:t xml:space="preserve"> All the requirements contained in this document and in the ABNT NBR 14789 or ABNT NBR 15789 standards shall be observed by the group's participants and by the entity that represents them.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52">
            <w:pPr>
              <w:spacing w:after="144" w:before="60" w:lineRule="auto"/>
              <w:rPr>
                <w:sz w:val="20"/>
                <w:szCs w:val="20"/>
                <w:vertAlign w:val="baseline"/>
              </w:rPr>
            </w:pPr>
            <w:r w:rsidDel="00000000" w:rsidR="00000000" w:rsidRPr="00000000">
              <w:rPr>
                <w:sz w:val="20"/>
                <w:szCs w:val="20"/>
                <w:vertAlign w:val="baseline"/>
                <w:rtl w:val="0"/>
              </w:rPr>
              <w:t xml:space="preserve">4.3.4 The standard requires that the scope shall be made available as documented information.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54">
            <w:pPr>
              <w:spacing w:after="144" w:before="60" w:lineRule="auto"/>
              <w:rPr>
                <w:sz w:val="20"/>
                <w:szCs w:val="20"/>
                <w:vertAlign w:val="baseline"/>
              </w:rPr>
            </w:pPr>
            <w:r w:rsidDel="00000000" w:rsidR="00000000" w:rsidRPr="00000000">
              <w:rPr>
                <w:b w:val="1"/>
                <w:sz w:val="20"/>
                <w:szCs w:val="20"/>
                <w:vertAlign w:val="baseline"/>
                <w:rtl w:val="0"/>
              </w:rPr>
              <w:t xml:space="preserve">6.5</w:t>
            </w:r>
            <w:r w:rsidDel="00000000" w:rsidR="00000000" w:rsidRPr="00000000">
              <w:rPr>
                <w:sz w:val="20"/>
                <w:szCs w:val="20"/>
                <w:vertAlign w:val="baseline"/>
                <w:rtl w:val="0"/>
              </w:rPr>
              <w:t xml:space="preserve"> The scope shall be made available as documented information.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55">
            <w:pPr>
              <w:spacing w:after="144" w:before="60" w:lineRule="auto"/>
              <w:rPr>
                <w:sz w:val="20"/>
                <w:szCs w:val="20"/>
                <w:vertAlign w:val="baseline"/>
              </w:rPr>
            </w:pPr>
            <w:r w:rsidDel="00000000" w:rsidR="00000000" w:rsidRPr="00000000">
              <w:rPr>
                <w:sz w:val="20"/>
                <w:szCs w:val="20"/>
                <w:vertAlign w:val="baseline"/>
                <w:rtl w:val="0"/>
              </w:rPr>
              <w:t xml:space="preserve">4.4 Group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58">
            <w:pPr>
              <w:spacing w:after="144" w:before="60" w:lineRule="auto"/>
              <w:rPr>
                <w:sz w:val="20"/>
                <w:szCs w:val="20"/>
                <w:vertAlign w:val="baseline"/>
              </w:rPr>
            </w:pPr>
            <w:r w:rsidDel="00000000" w:rsidR="00000000" w:rsidRPr="00000000">
              <w:rPr>
                <w:sz w:val="20"/>
                <w:szCs w:val="20"/>
                <w:vertAlign w:val="baseline"/>
                <w:rtl w:val="0"/>
              </w:rPr>
              <w:t xml:space="preserve">4.4.1 The standard requires that all participants shall be subject to the internal monitoring and the internal audit programme.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5A">
            <w:pPr>
              <w:rPr>
                <w:b w:val="0"/>
                <w:sz w:val="20"/>
                <w:szCs w:val="20"/>
                <w:vertAlign w:val="baseline"/>
              </w:rPr>
            </w:pPr>
            <w:r w:rsidDel="00000000" w:rsidR="00000000" w:rsidRPr="00000000">
              <w:rPr>
                <w:b w:val="1"/>
                <w:sz w:val="20"/>
                <w:szCs w:val="20"/>
                <w:vertAlign w:val="baseline"/>
                <w:rtl w:val="0"/>
              </w:rPr>
              <w:t xml:space="preserve">7. Group management system</w:t>
            </w:r>
            <w:r w:rsidDel="00000000" w:rsidR="00000000" w:rsidRPr="00000000">
              <w:rPr>
                <w:rtl w:val="0"/>
              </w:rPr>
            </w:r>
          </w:p>
          <w:p w:rsidR="00000000" w:rsidDel="00000000" w:rsidP="00000000" w:rsidRDefault="00000000" w:rsidRPr="00000000" w14:paraId="0000005B">
            <w:pPr>
              <w:spacing w:after="144" w:before="60" w:lineRule="auto"/>
              <w:rPr>
                <w:sz w:val="20"/>
                <w:szCs w:val="20"/>
                <w:vertAlign w:val="baseline"/>
              </w:rPr>
            </w:pPr>
            <w:r w:rsidDel="00000000" w:rsidR="00000000" w:rsidRPr="00000000">
              <w:rPr>
                <w:b w:val="1"/>
                <w:sz w:val="20"/>
                <w:szCs w:val="20"/>
                <w:vertAlign w:val="baseline"/>
                <w:rtl w:val="0"/>
              </w:rPr>
              <w:t xml:space="preserve">7.1</w:t>
            </w:r>
            <w:r w:rsidDel="00000000" w:rsidR="00000000" w:rsidRPr="00000000">
              <w:rPr>
                <w:sz w:val="20"/>
                <w:szCs w:val="20"/>
                <w:vertAlign w:val="baseline"/>
                <w:rtl w:val="0"/>
              </w:rPr>
              <w:t xml:space="preserve"> All participants shall be subject to the internal monitoring and internal audit programs established by the group.</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5C">
            <w:pPr>
              <w:spacing w:after="144" w:before="60" w:lineRule="auto"/>
              <w:rPr>
                <w:sz w:val="20"/>
                <w:szCs w:val="20"/>
                <w:vertAlign w:val="baseline"/>
              </w:rPr>
            </w:pPr>
            <w:r w:rsidDel="00000000" w:rsidR="00000000" w:rsidRPr="00000000">
              <w:rPr>
                <w:sz w:val="20"/>
                <w:szCs w:val="20"/>
                <w:vertAlign w:val="baseline"/>
                <w:rtl w:val="0"/>
              </w:rPr>
              <w:t xml:space="preserve">4.4.2 The standard requires that a certified PEFC chain of custody system shall be in place if a group entity acts as a trader of forest based material not covered by group certificate.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5E">
            <w:pPr>
              <w:spacing w:after="144" w:before="60" w:lineRule="auto"/>
              <w:rPr>
                <w:sz w:val="20"/>
                <w:szCs w:val="20"/>
                <w:vertAlign w:val="baseline"/>
              </w:rPr>
            </w:pPr>
            <w:r w:rsidDel="00000000" w:rsidR="00000000" w:rsidRPr="00000000">
              <w:rPr>
                <w:b w:val="1"/>
                <w:sz w:val="20"/>
                <w:szCs w:val="20"/>
                <w:vertAlign w:val="baseline"/>
                <w:rtl w:val="0"/>
              </w:rPr>
              <w:t xml:space="preserve">7.2</w:t>
            </w:r>
            <w:r w:rsidDel="00000000" w:rsidR="00000000" w:rsidRPr="00000000">
              <w:rPr>
                <w:sz w:val="20"/>
                <w:szCs w:val="20"/>
                <w:vertAlign w:val="baseline"/>
                <w:rtl w:val="0"/>
              </w:rPr>
              <w:t xml:space="preserve"> A certified PEFC chain of custody shall be in place if a group entity acts as a trader of forest-based material not covered by the group certificate.</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spacing w:after="144" w:before="60" w:lineRule="auto"/>
              <w:rPr>
                <w:sz w:val="20"/>
                <w:szCs w:val="20"/>
                <w:vertAlign w:val="baseline"/>
              </w:rPr>
            </w:pPr>
            <w:r w:rsidDel="00000000" w:rsidR="00000000" w:rsidRPr="00000000">
              <w:rPr>
                <w:sz w:val="20"/>
                <w:szCs w:val="20"/>
                <w:vertAlign w:val="baseline"/>
                <w:rtl w:val="0"/>
              </w:rPr>
              <w:t xml:space="preserve">5. Leadership</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spacing w:after="144" w:before="60" w:lineRule="auto"/>
              <w:rPr>
                <w:sz w:val="20"/>
                <w:szCs w:val="20"/>
                <w:vertAlign w:val="baseline"/>
              </w:rPr>
            </w:pPr>
            <w:r w:rsidDel="00000000" w:rsidR="00000000" w:rsidRPr="00000000">
              <w:rPr>
                <w:sz w:val="20"/>
                <w:szCs w:val="20"/>
                <w:vertAlign w:val="baseline"/>
                <w:rtl w:val="0"/>
              </w:rPr>
              <w:t xml:space="preserve">5.1 Organisational roles, responsibilities and authorities</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spacing w:after="144" w:before="60" w:lineRule="auto"/>
              <w:rPr>
                <w:sz w:val="20"/>
                <w:szCs w:val="20"/>
                <w:vertAlign w:val="baseline"/>
              </w:rPr>
            </w:pPr>
            <w:r w:rsidDel="00000000" w:rsidR="00000000" w:rsidRPr="00000000">
              <w:rPr>
                <w:sz w:val="20"/>
                <w:szCs w:val="20"/>
                <w:vertAlign w:val="baseline"/>
                <w:rtl w:val="0"/>
              </w:rPr>
              <w:t xml:space="preserve">5.1.1 Functions and responsibilities of the group entity</w:t>
            </w:r>
          </w:p>
          <w:p w:rsidR="00000000" w:rsidDel="00000000" w:rsidP="00000000" w:rsidRDefault="00000000" w:rsidRPr="00000000" w14:paraId="00000066">
            <w:pPr>
              <w:spacing w:after="144" w:before="60" w:lineRule="auto"/>
              <w:rPr>
                <w:sz w:val="20"/>
                <w:szCs w:val="20"/>
                <w:vertAlign w:val="baseline"/>
              </w:rPr>
            </w:pPr>
            <w:r w:rsidDel="00000000" w:rsidR="00000000" w:rsidRPr="00000000">
              <w:rPr>
                <w:sz w:val="20"/>
                <w:szCs w:val="20"/>
                <w:vertAlign w:val="baseline"/>
                <w:rtl w:val="0"/>
              </w:rPr>
              <w:t xml:space="preserve">The standard requires that the following functions and responsibilities of the group entity shall be specified:</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spacing w:after="144" w:before="60" w:lineRule="auto"/>
              <w:rPr>
                <w:sz w:val="20"/>
                <w:szCs w:val="20"/>
                <w:vertAlign w:val="baseline"/>
              </w:rPr>
            </w:pPr>
            <w:r w:rsidDel="00000000" w:rsidR="00000000" w:rsidRPr="00000000">
              <w:rPr>
                <w:sz w:val="20"/>
                <w:szCs w:val="20"/>
                <w:vertAlign w:val="baseline"/>
                <w:rtl w:val="0"/>
              </w:rPr>
              <w:t xml:space="preserve">a) to implement and maintain an effective management system covering all participants of the group;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spacing w:after="0" w:lineRule="auto"/>
              <w:jc w:val="both"/>
              <w:rPr>
                <w:b w:val="0"/>
                <w:sz w:val="20"/>
                <w:szCs w:val="20"/>
                <w:vertAlign w:val="baseline"/>
              </w:rPr>
            </w:pPr>
            <w:r w:rsidDel="00000000" w:rsidR="00000000" w:rsidRPr="00000000">
              <w:rPr>
                <w:b w:val="1"/>
                <w:sz w:val="20"/>
                <w:szCs w:val="20"/>
                <w:vertAlign w:val="baseline"/>
                <w:rtl w:val="0"/>
              </w:rPr>
              <w:t xml:space="preserve">8. Functions and responsibilities of the group entity </w:t>
            </w:r>
            <w:r w:rsidDel="00000000" w:rsidR="00000000" w:rsidRPr="00000000">
              <w:rPr>
                <w:rtl w:val="0"/>
              </w:rPr>
            </w:r>
          </w:p>
          <w:p w:rsidR="00000000" w:rsidDel="00000000" w:rsidP="00000000" w:rsidRDefault="00000000" w:rsidRPr="00000000" w14:paraId="0000006C">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6D">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6E">
            <w:pPr>
              <w:spacing w:after="144" w:before="60" w:lineRule="auto"/>
              <w:rPr>
                <w:sz w:val="20"/>
                <w:szCs w:val="20"/>
                <w:vertAlign w:val="baseline"/>
              </w:rPr>
            </w:pPr>
            <w:r w:rsidDel="00000000" w:rsidR="00000000" w:rsidRPr="00000000">
              <w:rPr>
                <w:sz w:val="20"/>
                <w:szCs w:val="20"/>
                <w:vertAlign w:val="baseline"/>
                <w:rtl w:val="0"/>
              </w:rPr>
              <w:t xml:space="preserve">b) implementing and maintaining an effective management system that covers all group members, and reports to the participants and stakeholders about the group certification, rights, and obligations.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6F">
            <w:pPr>
              <w:spacing w:after="144" w:before="60" w:lineRule="auto"/>
              <w:rPr>
                <w:sz w:val="20"/>
                <w:szCs w:val="20"/>
                <w:vertAlign w:val="baseline"/>
              </w:rPr>
            </w:pPr>
            <w:r w:rsidDel="00000000" w:rsidR="00000000" w:rsidRPr="00000000">
              <w:rPr>
                <w:sz w:val="20"/>
                <w:szCs w:val="20"/>
                <w:vertAlign w:val="baseline"/>
                <w:rtl w:val="0"/>
              </w:rPr>
              <w:t xml:space="preserve">b) to represent the group organisation in the certification process, including in communications and relationships with the certification body, submission of an application for certification, and contractual relationship with the certification body;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71">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72">
            <w:pPr>
              <w:spacing w:after="144" w:before="60" w:lineRule="auto"/>
              <w:rPr>
                <w:sz w:val="20"/>
                <w:szCs w:val="20"/>
                <w:vertAlign w:val="baseline"/>
              </w:rPr>
            </w:pPr>
            <w:r w:rsidDel="00000000" w:rsidR="00000000" w:rsidRPr="00000000">
              <w:rPr>
                <w:sz w:val="20"/>
                <w:szCs w:val="20"/>
                <w:vertAlign w:val="baseline"/>
                <w:rtl w:val="0"/>
              </w:rPr>
              <w:t xml:space="preserve">a) representing the group organization in the certification process, including </w:t>
            </w:r>
            <w:r w:rsidDel="00000000" w:rsidR="00000000" w:rsidRPr="00000000">
              <w:rPr>
                <w:sz w:val="20"/>
                <w:szCs w:val="20"/>
                <w:vertAlign w:val="baseline"/>
                <w:rtl w:val="0"/>
              </w:rPr>
              <w:t xml:space="preserve">in communications and relationships with the certification body, submission of an application for certification, and contractual relationship with the certification body.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73">
            <w:pPr>
              <w:spacing w:after="144" w:before="60" w:lineRule="auto"/>
              <w:rPr>
                <w:sz w:val="20"/>
                <w:szCs w:val="20"/>
                <w:vertAlign w:val="baseline"/>
              </w:rPr>
            </w:pPr>
            <w:r w:rsidDel="00000000" w:rsidR="00000000" w:rsidRPr="00000000">
              <w:rPr>
                <w:sz w:val="20"/>
                <w:szCs w:val="20"/>
                <w:vertAlign w:val="baseline"/>
                <w:rtl w:val="0"/>
              </w:rPr>
              <w:t xml:space="preserve">c) to establish written procedures for the management of the group organisation;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75">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76">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77">
            <w:pPr>
              <w:spacing w:after="0" w:lineRule="auto"/>
              <w:jc w:val="both"/>
              <w:rPr>
                <w:sz w:val="20"/>
                <w:szCs w:val="20"/>
                <w:vertAlign w:val="baseline"/>
              </w:rPr>
            </w:pPr>
            <w:r w:rsidDel="00000000" w:rsidR="00000000" w:rsidRPr="00000000">
              <w:rPr>
                <w:sz w:val="20"/>
                <w:szCs w:val="20"/>
                <w:vertAlign w:val="baseline"/>
                <w:rtl w:val="0"/>
              </w:rPr>
              <w:t xml:space="preserve">f) developing and implementing written procedures for managing the group organization and for the acceptance of new participants. These acceptance procedures shall cover at least the verification of the applicant’s information about contact details, clear identification of their forest property and its/their size (s)</w:t>
            </w:r>
          </w:p>
          <w:p w:rsidR="00000000" w:rsidDel="00000000" w:rsidP="00000000" w:rsidRDefault="00000000" w:rsidRPr="00000000" w14:paraId="00000078">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79">
            <w:pPr>
              <w:spacing w:after="144" w:before="60" w:lineRule="auto"/>
              <w:rPr>
                <w:sz w:val="20"/>
                <w:szCs w:val="20"/>
                <w:vertAlign w:val="baseline"/>
              </w:rPr>
            </w:pPr>
            <w:r w:rsidDel="00000000" w:rsidR="00000000" w:rsidRPr="00000000">
              <w:rPr>
                <w:sz w:val="20"/>
                <w:szCs w:val="20"/>
                <w:vertAlign w:val="baseline"/>
                <w:rtl w:val="0"/>
              </w:rPr>
              <w:t xml:space="preserve">h) developing and implementing a written procedure for monitoring group participants with relation to complying with their obligations.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7A">
            <w:pPr>
              <w:spacing w:after="144" w:before="60" w:lineRule="auto"/>
              <w:rPr>
                <w:sz w:val="20"/>
                <w:szCs w:val="20"/>
                <w:vertAlign w:val="baseline"/>
              </w:rPr>
            </w:pPr>
            <w:r w:rsidDel="00000000" w:rsidR="00000000" w:rsidRPr="00000000">
              <w:rPr>
                <w:sz w:val="20"/>
                <w:szCs w:val="20"/>
                <w:vertAlign w:val="baseline"/>
                <w:rtl w:val="0"/>
              </w:rPr>
              <w:t xml:space="preserve">d) to establish written procedures for the acceptance of new participants of the group organisation. These acceptance procedures shall cover at least the verification of the applicant’s information about contact details, clear identification of their forest property and its/their size(s)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7C">
            <w:pPr>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7D">
            <w:pPr>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7E">
            <w:pPr>
              <w:spacing w:after="144" w:before="60" w:lineRule="auto"/>
              <w:rPr>
                <w:sz w:val="20"/>
                <w:szCs w:val="20"/>
                <w:vertAlign w:val="baseline"/>
              </w:rPr>
            </w:pPr>
            <w:r w:rsidDel="00000000" w:rsidR="00000000" w:rsidRPr="00000000">
              <w:rPr>
                <w:sz w:val="20"/>
                <w:szCs w:val="20"/>
                <w:vertAlign w:val="baseline"/>
                <w:rtl w:val="0"/>
              </w:rPr>
              <w:t xml:space="preserve">f) developing and implementing written procedures for managing the group organization and for the acceptance of new participants.</w:t>
            </w:r>
            <w:r w:rsidDel="00000000" w:rsidR="00000000" w:rsidRPr="00000000">
              <w:rPr>
                <w:vertAlign w:val="baseline"/>
                <w:rtl w:val="0"/>
              </w:rPr>
              <w:t xml:space="preserve"> </w:t>
            </w:r>
            <w:r w:rsidDel="00000000" w:rsidR="00000000" w:rsidRPr="00000000">
              <w:rPr>
                <w:sz w:val="20"/>
                <w:szCs w:val="20"/>
                <w:vertAlign w:val="baseline"/>
                <w:rtl w:val="0"/>
              </w:rPr>
              <w:t xml:space="preserve">These acceptance procedures shall cover at least the verification of the applicant’s information about contact details, clear identification of their forest property and its/their size (s)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7F">
            <w:pPr>
              <w:spacing w:after="144" w:before="60" w:lineRule="auto"/>
              <w:rPr>
                <w:sz w:val="20"/>
                <w:szCs w:val="20"/>
                <w:vertAlign w:val="baseline"/>
              </w:rPr>
            </w:pPr>
            <w:r w:rsidDel="00000000" w:rsidR="00000000" w:rsidRPr="00000000">
              <w:rPr>
                <w:sz w:val="20"/>
                <w:szCs w:val="20"/>
                <w:vertAlign w:val="baseline"/>
                <w:rtl w:val="0"/>
              </w:rPr>
              <w:t xml:space="preserve">e) to establish written procedures for the suspension and exclusion of participants who do not correct/close nonconformities. Group participants excluded from any certification group based on nonconformities cannot be accepted within 12 months after exclusion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81">
            <w:pPr>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82">
            <w:pPr>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83">
            <w:pPr>
              <w:spacing w:after="144" w:before="60" w:lineRule="auto"/>
              <w:rPr>
                <w:sz w:val="20"/>
                <w:szCs w:val="20"/>
                <w:vertAlign w:val="baseline"/>
              </w:rPr>
            </w:pPr>
            <w:r w:rsidDel="00000000" w:rsidR="00000000" w:rsidRPr="00000000">
              <w:rPr>
                <w:sz w:val="20"/>
                <w:szCs w:val="20"/>
                <w:vertAlign w:val="baseline"/>
                <w:rtl w:val="0"/>
              </w:rPr>
              <w:t xml:space="preserve">g) develop and implementing written procedures for suspension and exclusion of group participants</w:t>
            </w:r>
            <w:r w:rsidDel="00000000" w:rsidR="00000000" w:rsidRPr="00000000">
              <w:rPr>
                <w:vertAlign w:val="baseline"/>
                <w:rtl w:val="0"/>
              </w:rPr>
              <w:t xml:space="preserve"> </w:t>
            </w:r>
            <w:r w:rsidDel="00000000" w:rsidR="00000000" w:rsidRPr="00000000">
              <w:rPr>
                <w:sz w:val="20"/>
                <w:szCs w:val="20"/>
                <w:vertAlign w:val="baseline"/>
                <w:rtl w:val="0"/>
              </w:rPr>
              <w:t xml:space="preserve">who do not correct/close nonconformities. Participants excluded due to nonconformities cannot be accepted within 12 months after exclusion.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84">
            <w:pPr>
              <w:spacing w:after="144" w:before="60" w:lineRule="auto"/>
              <w:rPr>
                <w:sz w:val="20"/>
                <w:szCs w:val="20"/>
                <w:vertAlign w:val="baseline"/>
              </w:rPr>
            </w:pPr>
            <w:r w:rsidDel="00000000" w:rsidR="00000000" w:rsidRPr="00000000">
              <w:rPr>
                <w:sz w:val="20"/>
                <w:szCs w:val="20"/>
                <w:vertAlign w:val="baseline"/>
                <w:rtl w:val="0"/>
              </w:rPr>
              <w:t xml:space="preserve">f) to keep documented information of:</w:t>
            </w:r>
          </w:p>
          <w:p w:rsidR="00000000" w:rsidDel="00000000" w:rsidP="00000000" w:rsidRDefault="00000000" w:rsidRPr="00000000" w14:paraId="00000085">
            <w:pPr>
              <w:spacing w:after="144" w:before="60" w:lineRule="auto"/>
              <w:rPr>
                <w:sz w:val="20"/>
                <w:szCs w:val="20"/>
                <w:vertAlign w:val="baseline"/>
              </w:rPr>
            </w:pPr>
            <w:r w:rsidDel="00000000" w:rsidR="00000000" w:rsidRPr="00000000">
              <w:rPr>
                <w:sz w:val="20"/>
                <w:szCs w:val="20"/>
                <w:vertAlign w:val="baseline"/>
                <w:rtl w:val="0"/>
              </w:rPr>
              <w:t xml:space="preserve">i. the group entity and participants’ conformity with the requirements of the sustainable forest management standard, and other applicable requirements of the forest certification system,</w:t>
            </w:r>
          </w:p>
          <w:p w:rsidR="00000000" w:rsidDel="00000000" w:rsidP="00000000" w:rsidRDefault="00000000" w:rsidRPr="00000000" w14:paraId="00000086">
            <w:pPr>
              <w:spacing w:after="144" w:before="60" w:lineRule="auto"/>
              <w:rPr>
                <w:sz w:val="20"/>
                <w:szCs w:val="20"/>
                <w:vertAlign w:val="baseline"/>
              </w:rPr>
            </w:pPr>
            <w:r w:rsidDel="00000000" w:rsidR="00000000" w:rsidRPr="00000000">
              <w:rPr>
                <w:sz w:val="20"/>
                <w:szCs w:val="20"/>
                <w:vertAlign w:val="baseline"/>
                <w:rtl w:val="0"/>
              </w:rPr>
              <w:t xml:space="preserve">ii. all participants, including their contact details, identification of their forest property and its/their size(s),</w:t>
            </w:r>
          </w:p>
          <w:p w:rsidR="00000000" w:rsidDel="00000000" w:rsidP="00000000" w:rsidRDefault="00000000" w:rsidRPr="00000000" w14:paraId="00000087">
            <w:pPr>
              <w:spacing w:after="144" w:before="60" w:lineRule="auto"/>
              <w:rPr>
                <w:sz w:val="20"/>
                <w:szCs w:val="20"/>
                <w:vertAlign w:val="baseline"/>
              </w:rPr>
            </w:pPr>
            <w:r w:rsidDel="00000000" w:rsidR="00000000" w:rsidRPr="00000000">
              <w:rPr>
                <w:sz w:val="20"/>
                <w:szCs w:val="20"/>
                <w:vertAlign w:val="baseline"/>
                <w:rtl w:val="0"/>
              </w:rPr>
              <w:t xml:space="preserve">iii. the certified area,</w:t>
            </w:r>
          </w:p>
          <w:p w:rsidR="00000000" w:rsidDel="00000000" w:rsidP="00000000" w:rsidRDefault="00000000" w:rsidRPr="00000000" w14:paraId="00000088">
            <w:pPr>
              <w:spacing w:after="144" w:before="60" w:lineRule="auto"/>
              <w:rPr>
                <w:sz w:val="20"/>
                <w:szCs w:val="20"/>
                <w:vertAlign w:val="baseline"/>
              </w:rPr>
            </w:pPr>
            <w:r w:rsidDel="00000000" w:rsidR="00000000" w:rsidRPr="00000000">
              <w:rPr>
                <w:sz w:val="20"/>
                <w:szCs w:val="20"/>
                <w:vertAlign w:val="baseline"/>
                <w:rtl w:val="0"/>
              </w:rPr>
              <w:t xml:space="preserve">iv. the implementation of an internal monitoring programme, its review and any preventive and/or corrective actions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8A">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8B">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8C">
            <w:pPr>
              <w:spacing w:after="0" w:lineRule="auto"/>
              <w:jc w:val="both"/>
              <w:rPr>
                <w:sz w:val="20"/>
                <w:szCs w:val="20"/>
                <w:vertAlign w:val="baseline"/>
              </w:rPr>
            </w:pPr>
            <w:r w:rsidDel="00000000" w:rsidR="00000000" w:rsidRPr="00000000">
              <w:rPr>
                <w:sz w:val="20"/>
                <w:szCs w:val="20"/>
                <w:vertAlign w:val="baseline"/>
                <w:rtl w:val="0"/>
              </w:rPr>
              <w:t xml:space="preserve">i) keeping records of:</w:t>
            </w:r>
          </w:p>
          <w:p w:rsidR="00000000" w:rsidDel="00000000" w:rsidP="00000000" w:rsidRDefault="00000000" w:rsidRPr="00000000" w14:paraId="0000008D">
            <w:pPr>
              <w:numPr>
                <w:ilvl w:val="0"/>
                <w:numId w:val="1"/>
              </w:numPr>
              <w:spacing w:after="0" w:lineRule="auto"/>
              <w:ind w:left="720" w:hanging="360"/>
              <w:jc w:val="both"/>
              <w:rPr>
                <w:sz w:val="20"/>
                <w:szCs w:val="20"/>
                <w:vertAlign w:val="baseline"/>
              </w:rPr>
            </w:pPr>
            <w:r w:rsidDel="00000000" w:rsidR="00000000" w:rsidRPr="00000000">
              <w:rPr>
                <w:sz w:val="20"/>
                <w:szCs w:val="20"/>
                <w:vertAlign w:val="baseline"/>
                <w:rtl w:val="0"/>
              </w:rPr>
              <w:t xml:space="preserve">the group entity and participant's conformity with the requirements of this document and with the ABNT NBR 14789 or ABNT NBR 15789 standards.</w:t>
            </w:r>
          </w:p>
          <w:p w:rsidR="00000000" w:rsidDel="00000000" w:rsidP="00000000" w:rsidRDefault="00000000" w:rsidRPr="00000000" w14:paraId="0000008E">
            <w:pPr>
              <w:numPr>
                <w:ilvl w:val="0"/>
                <w:numId w:val="1"/>
              </w:numPr>
              <w:spacing w:after="0" w:lineRule="auto"/>
              <w:ind w:left="720" w:hanging="360"/>
              <w:jc w:val="both"/>
              <w:rPr>
                <w:sz w:val="20"/>
                <w:szCs w:val="20"/>
                <w:vertAlign w:val="baseline"/>
              </w:rPr>
            </w:pPr>
            <w:r w:rsidDel="00000000" w:rsidR="00000000" w:rsidRPr="00000000">
              <w:rPr>
                <w:sz w:val="20"/>
                <w:szCs w:val="20"/>
                <w:vertAlign w:val="baseline"/>
                <w:rtl w:val="0"/>
              </w:rPr>
              <w:t xml:space="preserve">information about all group participants, including their contact details, identification of their forest property, and its/their size.</w:t>
            </w:r>
          </w:p>
          <w:p w:rsidR="00000000" w:rsidDel="00000000" w:rsidP="00000000" w:rsidRDefault="00000000" w:rsidRPr="00000000" w14:paraId="0000008F">
            <w:pPr>
              <w:numPr>
                <w:ilvl w:val="0"/>
                <w:numId w:val="1"/>
              </w:numPr>
              <w:spacing w:after="0" w:lineRule="auto"/>
              <w:ind w:left="720" w:hanging="360"/>
              <w:jc w:val="both"/>
              <w:rPr>
                <w:sz w:val="20"/>
                <w:szCs w:val="20"/>
                <w:vertAlign w:val="baseline"/>
              </w:rPr>
            </w:pPr>
            <w:r w:rsidDel="00000000" w:rsidR="00000000" w:rsidRPr="00000000">
              <w:rPr>
                <w:sz w:val="20"/>
                <w:szCs w:val="20"/>
                <w:vertAlign w:val="baseline"/>
                <w:rtl w:val="0"/>
              </w:rPr>
              <w:t xml:space="preserve">the certified area.</w:t>
            </w:r>
          </w:p>
          <w:p w:rsidR="00000000" w:rsidDel="00000000" w:rsidP="00000000" w:rsidRDefault="00000000" w:rsidRPr="00000000" w14:paraId="00000090">
            <w:pPr>
              <w:numPr>
                <w:ilvl w:val="0"/>
                <w:numId w:val="1"/>
              </w:numPr>
              <w:spacing w:after="0" w:lineRule="auto"/>
              <w:ind w:left="720" w:hanging="360"/>
              <w:jc w:val="both"/>
              <w:rPr>
                <w:sz w:val="20"/>
                <w:szCs w:val="20"/>
                <w:vertAlign w:val="baseline"/>
              </w:rPr>
            </w:pPr>
            <w:r w:rsidDel="00000000" w:rsidR="00000000" w:rsidRPr="00000000">
              <w:rPr>
                <w:sz w:val="20"/>
                <w:szCs w:val="20"/>
                <w:vertAlign w:val="baseline"/>
                <w:rtl w:val="0"/>
              </w:rPr>
              <w:t xml:space="preserve">implementation of an internal monitoring program, its review, and any preventive and/or corrective actions taken.</w:t>
            </w:r>
            <w:r w:rsidDel="00000000" w:rsidR="00000000" w:rsidRPr="00000000">
              <w:rPr>
                <w:rtl w:val="0"/>
              </w:rPr>
            </w:r>
          </w:p>
          <w:p w:rsidR="00000000" w:rsidDel="00000000" w:rsidP="00000000" w:rsidRDefault="00000000" w:rsidRPr="00000000" w14:paraId="00000091">
            <w:pPr>
              <w:numPr>
                <w:ilvl w:val="0"/>
                <w:numId w:val="1"/>
              </w:numPr>
              <w:spacing w:after="0" w:lineRule="auto"/>
              <w:ind w:left="720" w:hanging="360"/>
              <w:jc w:val="both"/>
              <w:rPr>
                <w:sz w:val="20"/>
                <w:szCs w:val="20"/>
                <w:vertAlign w:val="baseline"/>
              </w:rPr>
            </w:pPr>
            <w:r w:rsidDel="00000000" w:rsidR="00000000" w:rsidRPr="00000000">
              <w:rPr>
                <w:sz w:val="20"/>
                <w:szCs w:val="20"/>
                <w:vertAlign w:val="baseline"/>
                <w:rtl w:val="0"/>
              </w:rPr>
              <w:t xml:space="preserve">implementation of an annual internal audit program and its findings.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92">
            <w:pPr>
              <w:spacing w:after="144" w:before="60" w:lineRule="auto"/>
              <w:rPr>
                <w:sz w:val="20"/>
                <w:szCs w:val="20"/>
                <w:vertAlign w:val="baseline"/>
              </w:rPr>
            </w:pPr>
            <w:r w:rsidDel="00000000" w:rsidR="00000000" w:rsidRPr="00000000">
              <w:rPr>
                <w:sz w:val="20"/>
                <w:szCs w:val="20"/>
                <w:vertAlign w:val="baseline"/>
                <w:rtl w:val="0"/>
              </w:rPr>
              <w:t xml:space="preserve">g) to establish connections with all participants based on a binding written agreement which shall include the participants’ commitment to comply with the sustainable forest management standard. The group entity shall have a written contract or other written agreement with all participants covering the right of the group entity to implement and enforce any corrective or preventive measures, and to initiate the exclusion of any participant from the scope of certification in the event of nonconformity with the sustainable forest management standard;</w:t>
            </w:r>
          </w:p>
          <w:p w:rsidR="00000000" w:rsidDel="00000000" w:rsidP="00000000" w:rsidRDefault="00000000" w:rsidRPr="00000000" w14:paraId="00000093">
            <w:pPr>
              <w:spacing w:after="144" w:before="60" w:lineRule="auto"/>
              <w:rPr>
                <w:sz w:val="20"/>
                <w:szCs w:val="20"/>
                <w:vertAlign w:val="baseline"/>
              </w:rPr>
            </w:pPr>
            <w:r w:rsidDel="00000000" w:rsidR="00000000" w:rsidRPr="00000000">
              <w:rPr>
                <w:sz w:val="20"/>
                <w:szCs w:val="20"/>
                <w:vertAlign w:val="baseline"/>
                <w:rtl w:val="0"/>
              </w:rPr>
              <w:t xml:space="preserve">Note: The requirements for “participant’ commitment” and “written contract or other written agreement with all participants” may also be satisfied by the commitment of and written agreement of a pre-existing organisation or group or the members participation, such as a forest owners’/managers’ association, SFM programme and submission to tax programming, where the organisation can demonstrate that it has a legal mandate to represent the participants and where its commitment and the terms and conditions of the contract are enforceable.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95">
            <w:pPr>
              <w:spacing w:after="144" w:before="60" w:lineRule="auto"/>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96">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97">
            <w:pPr>
              <w:spacing w:after="144" w:before="60" w:lineRule="auto"/>
              <w:rPr>
                <w:sz w:val="20"/>
                <w:szCs w:val="20"/>
                <w:vertAlign w:val="baseline"/>
              </w:rPr>
            </w:pPr>
            <w:r w:rsidDel="00000000" w:rsidR="00000000" w:rsidRPr="00000000">
              <w:rPr>
                <w:sz w:val="20"/>
                <w:szCs w:val="20"/>
                <w:vertAlign w:val="baseline"/>
                <w:rtl w:val="0"/>
              </w:rPr>
              <w:t xml:space="preserve">j) signing a written agreement with all participants which shall include each participant's commitment to comply with the forest management requirements, and also includes the right of the group entity to implement and enforce any corrective or preventive measures, and to initiate the exclusion of any participant from the scope of certification in the event of nonconformity with the sustainable forest management standard. </w:t>
            </w:r>
          </w:p>
          <w:p w:rsidR="00000000" w:rsidDel="00000000" w:rsidP="00000000" w:rsidRDefault="00000000" w:rsidRPr="00000000" w14:paraId="00000098">
            <w:pPr>
              <w:spacing w:after="144" w:before="60" w:lineRule="auto"/>
              <w:rPr>
                <w:sz w:val="20"/>
                <w:szCs w:val="20"/>
                <w:vertAlign w:val="baseline"/>
              </w:rPr>
            </w:pPr>
            <w:r w:rsidDel="00000000" w:rsidR="00000000" w:rsidRPr="00000000">
              <w:rPr>
                <w:sz w:val="20"/>
                <w:szCs w:val="20"/>
                <w:vertAlign w:val="baseline"/>
                <w:rtl w:val="0"/>
              </w:rPr>
              <w:t xml:space="preserve">Note: The written agreement may be part of a management policy of a pre-existing organization or group (such as in an association), where the organization can demonstrate that it has a legal mandate to represent the participants and where its commitment and the terms and conditions of the contract are enforceable.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99">
            <w:pPr>
              <w:spacing w:after="144" w:before="60" w:lineRule="auto"/>
              <w:rPr>
                <w:sz w:val="20"/>
                <w:szCs w:val="20"/>
                <w:vertAlign w:val="baseline"/>
              </w:rPr>
            </w:pPr>
            <w:r w:rsidDel="00000000" w:rsidR="00000000" w:rsidRPr="00000000">
              <w:rPr>
                <w:sz w:val="20"/>
                <w:szCs w:val="20"/>
                <w:vertAlign w:val="baseline"/>
                <w:rtl w:val="0"/>
              </w:rPr>
              <w:t xml:space="preserve">h) to provide all participants with a document confirming participation in the group forest certification;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9B">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9C">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9D">
            <w:pPr>
              <w:spacing w:after="144" w:before="60" w:lineRule="auto"/>
              <w:rPr>
                <w:sz w:val="20"/>
                <w:szCs w:val="20"/>
                <w:vertAlign w:val="baseline"/>
              </w:rPr>
            </w:pPr>
            <w:r w:rsidDel="00000000" w:rsidR="00000000" w:rsidRPr="00000000">
              <w:rPr>
                <w:sz w:val="20"/>
                <w:szCs w:val="20"/>
                <w:vertAlign w:val="baseline"/>
                <w:rtl w:val="0"/>
              </w:rPr>
              <w:t xml:space="preserve">k) providing all participants with a document confirming participation in the group forest certification (item 5.6).</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9E">
            <w:pPr>
              <w:spacing w:after="144" w:before="60" w:lineRule="auto"/>
              <w:rPr>
                <w:sz w:val="20"/>
                <w:szCs w:val="20"/>
                <w:vertAlign w:val="baseline"/>
              </w:rPr>
            </w:pPr>
            <w:r w:rsidDel="00000000" w:rsidR="00000000" w:rsidRPr="00000000">
              <w:rPr>
                <w:sz w:val="20"/>
                <w:szCs w:val="20"/>
                <w:vertAlign w:val="baseline"/>
                <w:rtl w:val="0"/>
              </w:rPr>
              <w:t xml:space="preserve">i) to provide all participants with information and guidance required for the effective implementation and maintenance of the sustainable forest management standard and other applicable requirements of the forest certification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A0">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A1">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2">
            <w:pPr>
              <w:spacing w:after="144" w:before="60" w:lineRule="auto"/>
              <w:rPr>
                <w:sz w:val="20"/>
                <w:szCs w:val="20"/>
                <w:vertAlign w:val="baseline"/>
              </w:rPr>
            </w:pPr>
            <w:r w:rsidDel="00000000" w:rsidR="00000000" w:rsidRPr="00000000">
              <w:rPr>
                <w:sz w:val="20"/>
                <w:szCs w:val="20"/>
                <w:vertAlign w:val="baseline"/>
                <w:rtl w:val="0"/>
              </w:rPr>
              <w:t xml:space="preserve">l) providing all participants with information and guidance required for the effective implementation and maintenance of the sustainable forest management standard and other applicable requirements of the forest certification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A3">
            <w:pPr>
              <w:spacing w:after="144" w:before="60" w:lineRule="auto"/>
              <w:rPr>
                <w:sz w:val="20"/>
                <w:szCs w:val="20"/>
                <w:vertAlign w:val="baseline"/>
              </w:rPr>
            </w:pPr>
            <w:r w:rsidDel="00000000" w:rsidR="00000000" w:rsidRPr="00000000">
              <w:rPr>
                <w:sz w:val="20"/>
                <w:szCs w:val="20"/>
                <w:vertAlign w:val="baseline"/>
                <w:rtl w:val="0"/>
              </w:rPr>
              <w:t xml:space="preserve">j) to address nonconformities reported from group members which were identified under other PEFC certifications than the particular group certification and to ensure implementation with all group members;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A5">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A6">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7">
            <w:pPr>
              <w:spacing w:after="144" w:before="60" w:lineRule="auto"/>
              <w:rPr>
                <w:sz w:val="20"/>
                <w:szCs w:val="20"/>
                <w:vertAlign w:val="baseline"/>
              </w:rPr>
            </w:pPr>
            <w:r w:rsidDel="00000000" w:rsidR="00000000" w:rsidRPr="00000000">
              <w:rPr>
                <w:sz w:val="20"/>
                <w:szCs w:val="20"/>
                <w:vertAlign w:val="baseline"/>
                <w:rtl w:val="0"/>
              </w:rPr>
              <w:t xml:space="preserve">m)</w:t>
              <w:tab/>
              <w:t xml:space="preserve">addressing nonconformities reported from group members which were identified under other PEFC certifications than the particular group certification, and to ensure implementation with all group members.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A8">
            <w:pPr>
              <w:spacing w:after="144" w:before="60" w:lineRule="auto"/>
              <w:rPr>
                <w:sz w:val="20"/>
                <w:szCs w:val="20"/>
                <w:vertAlign w:val="baseline"/>
              </w:rPr>
            </w:pPr>
            <w:r w:rsidDel="00000000" w:rsidR="00000000" w:rsidRPr="00000000">
              <w:rPr>
                <w:sz w:val="20"/>
                <w:szCs w:val="20"/>
                <w:vertAlign w:val="baseline"/>
                <w:rtl w:val="0"/>
              </w:rPr>
              <w:t xml:space="preserve">k) to operate an internal monitoring programme that provides for the evaluation of the participants’ conformity with the certification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AA">
            <w:pPr>
              <w:spacing w:after="0" w:lineRule="auto"/>
              <w:jc w:val="both"/>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AB">
            <w:pPr>
              <w:spacing w:after="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AC">
            <w:pPr>
              <w:spacing w:after="144" w:before="60" w:lineRule="auto"/>
              <w:rPr>
                <w:sz w:val="20"/>
                <w:szCs w:val="20"/>
                <w:vertAlign w:val="baseline"/>
              </w:rPr>
            </w:pPr>
            <w:r w:rsidDel="00000000" w:rsidR="00000000" w:rsidRPr="00000000">
              <w:rPr>
                <w:sz w:val="20"/>
                <w:szCs w:val="20"/>
                <w:vertAlign w:val="baseline"/>
                <w:rtl w:val="0"/>
              </w:rPr>
              <w:t xml:space="preserve">p) developing a written procedure and implementing an internal monitoring program that provides for the evaluation of participants' conformity with the certification requirements.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AD">
            <w:pPr>
              <w:spacing w:after="144" w:before="60" w:lineRule="auto"/>
              <w:rPr>
                <w:sz w:val="20"/>
                <w:szCs w:val="20"/>
                <w:vertAlign w:val="baseline"/>
              </w:rPr>
            </w:pPr>
            <w:r w:rsidDel="00000000" w:rsidR="00000000" w:rsidRPr="00000000">
              <w:rPr>
                <w:sz w:val="20"/>
                <w:szCs w:val="20"/>
                <w:vertAlign w:val="baseline"/>
                <w:rtl w:val="0"/>
              </w:rPr>
              <w:t xml:space="preserve">l) to operate an annual internal audit programme covering both group members and group entity;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AF">
            <w:pPr>
              <w:spacing w:after="144" w:before="60" w:lineRule="auto"/>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B0">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B1">
            <w:pPr>
              <w:spacing w:after="144" w:before="60" w:lineRule="auto"/>
              <w:rPr>
                <w:sz w:val="20"/>
                <w:szCs w:val="20"/>
                <w:vertAlign w:val="baseline"/>
              </w:rPr>
            </w:pPr>
            <w:r w:rsidDel="00000000" w:rsidR="00000000" w:rsidRPr="00000000">
              <w:rPr>
                <w:sz w:val="20"/>
                <w:szCs w:val="20"/>
                <w:vertAlign w:val="baseline"/>
                <w:rtl w:val="0"/>
              </w:rPr>
              <w:t xml:space="preserve">q) developing a written procedure and implementing an annual internal audit program that covers group participants and the group entity.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B2">
            <w:pPr>
              <w:spacing w:after="144" w:before="60" w:lineRule="auto"/>
              <w:rPr>
                <w:sz w:val="20"/>
                <w:szCs w:val="20"/>
                <w:vertAlign w:val="baseline"/>
              </w:rPr>
            </w:pPr>
            <w:r w:rsidDel="00000000" w:rsidR="00000000" w:rsidRPr="00000000">
              <w:rPr>
                <w:sz w:val="20"/>
                <w:szCs w:val="20"/>
                <w:vertAlign w:val="baseline"/>
                <w:rtl w:val="0"/>
              </w:rPr>
              <w:t xml:space="preserve">m) to operate a management review of the group forest certification and acting on the results from the review;</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B4">
            <w:pPr>
              <w:spacing w:after="144" w:before="60" w:lineRule="auto"/>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B5">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B6">
            <w:pPr>
              <w:spacing w:after="144" w:before="60" w:lineRule="auto"/>
              <w:rPr>
                <w:sz w:val="20"/>
                <w:szCs w:val="20"/>
                <w:vertAlign w:val="baseline"/>
              </w:rPr>
            </w:pPr>
            <w:r w:rsidDel="00000000" w:rsidR="00000000" w:rsidRPr="00000000">
              <w:rPr>
                <w:sz w:val="20"/>
                <w:szCs w:val="20"/>
                <w:vertAlign w:val="baseline"/>
                <w:rtl w:val="0"/>
              </w:rPr>
              <w:t xml:space="preserve">r) conducting an annual review of the group certification and define actions based on the results of this review.</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B7">
            <w:pPr>
              <w:spacing w:after="144" w:before="60" w:lineRule="auto"/>
              <w:rPr>
                <w:sz w:val="20"/>
                <w:szCs w:val="20"/>
                <w:vertAlign w:val="baseline"/>
              </w:rPr>
            </w:pPr>
            <w:r w:rsidDel="00000000" w:rsidR="00000000" w:rsidRPr="00000000">
              <w:rPr>
                <w:sz w:val="20"/>
                <w:szCs w:val="20"/>
                <w:vertAlign w:val="baseline"/>
                <w:rtl w:val="0"/>
              </w:rPr>
              <w:t xml:space="preserve">n) to provide full co-operation and assistance in responding effectively to all requests from the certification body, accreditation body, PEFC International or the National Governing Body for relevant data, documentation or other information; allowing access to the forest area covered by the group organisation and other facilities, whether in connection with formal audits or reviews or otherwise related or with implications for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B9">
            <w:pPr>
              <w:spacing w:after="144" w:before="60" w:lineRule="auto"/>
              <w:rPr>
                <w:sz w:val="20"/>
                <w:szCs w:val="20"/>
                <w:vertAlign w:val="baseline"/>
              </w:rPr>
            </w:pPr>
            <w:r w:rsidDel="00000000" w:rsidR="00000000" w:rsidRPr="00000000">
              <w:rPr>
                <w:b w:val="1"/>
                <w:sz w:val="20"/>
                <w:szCs w:val="20"/>
                <w:vertAlign w:val="baseline"/>
                <w:rtl w:val="0"/>
              </w:rPr>
              <w:t xml:space="preserve">8.1</w:t>
            </w:r>
            <w:r w:rsidDel="00000000" w:rsidR="00000000" w:rsidRPr="00000000">
              <w:rPr>
                <w:sz w:val="20"/>
                <w:szCs w:val="20"/>
                <w:vertAlign w:val="baseline"/>
                <w:rtl w:val="0"/>
              </w:rPr>
              <w:t xml:space="preserve"> The group entity shall be responsible for:</w:t>
            </w:r>
          </w:p>
          <w:p w:rsidR="00000000" w:rsidDel="00000000" w:rsidP="00000000" w:rsidRDefault="00000000" w:rsidRPr="00000000" w14:paraId="000000BA">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BB">
            <w:pPr>
              <w:spacing w:after="144" w:before="60" w:lineRule="auto"/>
              <w:rPr>
                <w:sz w:val="20"/>
                <w:szCs w:val="20"/>
                <w:vertAlign w:val="baseline"/>
              </w:rPr>
            </w:pPr>
            <w:r w:rsidDel="00000000" w:rsidR="00000000" w:rsidRPr="00000000">
              <w:rPr>
                <w:sz w:val="20"/>
                <w:szCs w:val="20"/>
                <w:vertAlign w:val="baseline"/>
                <w:rtl w:val="0"/>
              </w:rPr>
              <w:t xml:space="preserve">s) cooperating and providing assistance in responding effectively to all requests from the certifying body, the accreditation body (INMETRO), PEFC International or PEFC Brazil for relevant data, documentation, or other information; allowing access to the forest area covered by the group organization and other facilities, whether in connection with formal audits or reviews or otherwise related or with implications for the management system.</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BC">
            <w:pPr>
              <w:spacing w:after="144" w:before="60" w:lineRule="auto"/>
              <w:rPr>
                <w:sz w:val="20"/>
                <w:szCs w:val="20"/>
                <w:vertAlign w:val="baseline"/>
              </w:rPr>
            </w:pPr>
            <w:r w:rsidDel="00000000" w:rsidR="00000000" w:rsidRPr="00000000">
              <w:rPr>
                <w:sz w:val="20"/>
                <w:szCs w:val="20"/>
                <w:vertAlign w:val="baseline"/>
                <w:rtl w:val="0"/>
              </w:rPr>
              <w:t xml:space="preserve">5.1.2 Function and responsibilities of participants</w:t>
            </w:r>
          </w:p>
          <w:p w:rsidR="00000000" w:rsidDel="00000000" w:rsidP="00000000" w:rsidRDefault="00000000" w:rsidRPr="00000000" w14:paraId="000000BD">
            <w:pPr>
              <w:spacing w:after="144" w:before="60" w:lineRule="auto"/>
              <w:rPr>
                <w:sz w:val="20"/>
                <w:szCs w:val="20"/>
                <w:vertAlign w:val="baseline"/>
              </w:rPr>
            </w:pPr>
            <w:r w:rsidDel="00000000" w:rsidR="00000000" w:rsidRPr="00000000">
              <w:rPr>
                <w:sz w:val="20"/>
                <w:szCs w:val="20"/>
                <w:vertAlign w:val="baseline"/>
                <w:rtl w:val="0"/>
              </w:rPr>
              <w:t xml:space="preserve">The standard requires that the following functions and responsibilities of the participants shall be specified: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C0">
            <w:pPr>
              <w:spacing w:after="144" w:before="60" w:lineRule="auto"/>
              <w:rPr>
                <w:sz w:val="20"/>
                <w:szCs w:val="20"/>
                <w:vertAlign w:val="baseline"/>
              </w:rPr>
            </w:pPr>
            <w:r w:rsidDel="00000000" w:rsidR="00000000" w:rsidRPr="00000000">
              <w:rPr>
                <w:sz w:val="20"/>
                <w:szCs w:val="20"/>
                <w:vertAlign w:val="baseline"/>
                <w:rtl w:val="0"/>
              </w:rPr>
              <w:t xml:space="preserve">a) To provide the group entity with a binding written agreement, including a commitment on conformity with the sustainable forest management standard and other applicable requirements of the forest certification system; group participants excluded from any certification group cannot apply for group membership within 12 months after exclusion.</w:t>
            </w:r>
          </w:p>
          <w:p w:rsidR="00000000" w:rsidDel="00000000" w:rsidP="00000000" w:rsidRDefault="00000000" w:rsidRPr="00000000" w14:paraId="000000C1">
            <w:pPr>
              <w:spacing w:after="144" w:before="60" w:lineRule="auto"/>
              <w:rPr>
                <w:sz w:val="20"/>
                <w:szCs w:val="20"/>
                <w:vertAlign w:val="baseline"/>
              </w:rPr>
            </w:pPr>
            <w:r w:rsidDel="00000000" w:rsidR="00000000" w:rsidRPr="00000000">
              <w:rPr>
                <w:sz w:val="20"/>
                <w:szCs w:val="20"/>
                <w:vertAlign w:val="baseline"/>
                <w:rtl w:val="0"/>
              </w:rPr>
              <w:t xml:space="preserve">Note: The requirement for “written agreement” and participants’ “commitment” is also satisfied by the commitment of and written agreement of a pre-existing organisation or group or the members participation, such as a forest owners’/managers’ association, SFM programme and submission to tax programming, where the organisation can demonstrate that it has a legal mandate to represent the participants and where its commitment and the terms and conditions of the contract are enforceable.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C3">
            <w:pPr>
              <w:spacing w:after="144" w:before="60" w:lineRule="auto"/>
              <w:jc w:val="both"/>
              <w:rPr>
                <w:b w:val="0"/>
                <w:sz w:val="20"/>
                <w:szCs w:val="20"/>
                <w:vertAlign w:val="baseline"/>
              </w:rPr>
            </w:pPr>
            <w:r w:rsidDel="00000000" w:rsidR="00000000" w:rsidRPr="00000000">
              <w:rPr>
                <w:b w:val="1"/>
                <w:sz w:val="20"/>
                <w:szCs w:val="20"/>
                <w:vertAlign w:val="baseline"/>
                <w:rtl w:val="0"/>
              </w:rPr>
              <w:t xml:space="preserve">9. Functions and responsibilities of group participants</w:t>
            </w:r>
            <w:r w:rsidDel="00000000" w:rsidR="00000000" w:rsidRPr="00000000">
              <w:rPr>
                <w:rtl w:val="0"/>
              </w:rPr>
            </w:r>
          </w:p>
          <w:p w:rsidR="00000000" w:rsidDel="00000000" w:rsidP="00000000" w:rsidRDefault="00000000" w:rsidRPr="00000000" w14:paraId="000000C4">
            <w:pPr>
              <w:spacing w:after="144" w:before="60" w:lineRule="auto"/>
              <w:jc w:val="both"/>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ab/>
              <w:t xml:space="preserve">Responsibilities of group certification participants</w:t>
            </w:r>
          </w:p>
          <w:p w:rsidR="00000000" w:rsidDel="00000000" w:rsidP="00000000" w:rsidRDefault="00000000" w:rsidRPr="00000000" w14:paraId="000000C5">
            <w:pPr>
              <w:spacing w:after="144" w:before="60" w:lineRule="auto"/>
              <w:jc w:val="both"/>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0C6">
            <w:pPr>
              <w:spacing w:after="144" w:before="60" w:lineRule="auto"/>
              <w:rPr>
                <w:sz w:val="20"/>
                <w:szCs w:val="20"/>
                <w:vertAlign w:val="baseline"/>
              </w:rPr>
            </w:pPr>
            <w:r w:rsidDel="00000000" w:rsidR="00000000" w:rsidRPr="00000000">
              <w:rPr>
                <w:sz w:val="20"/>
                <w:szCs w:val="20"/>
                <w:vertAlign w:val="baseline"/>
                <w:rtl w:val="0"/>
              </w:rPr>
              <w:t xml:space="preserve">a) provide the group entity with a binding written agreement, including a commitment on conformity with the sustainable forest management standard and other applicable requirements of the forest certification system; group participants excluded from any certification group cannot apply for group membership within 12 months after exclusion.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C7">
            <w:pPr>
              <w:spacing w:after="144" w:before="60" w:lineRule="auto"/>
              <w:rPr>
                <w:sz w:val="20"/>
                <w:szCs w:val="20"/>
                <w:vertAlign w:val="baseline"/>
              </w:rPr>
            </w:pPr>
            <w:r w:rsidDel="00000000" w:rsidR="00000000" w:rsidRPr="00000000">
              <w:rPr>
                <w:sz w:val="20"/>
                <w:szCs w:val="20"/>
                <w:vertAlign w:val="baseline"/>
                <w:rtl w:val="0"/>
              </w:rPr>
              <w:t xml:space="preserve">b) To provide the group entity with information about previous group participation.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C9">
            <w:pPr>
              <w:spacing w:after="144" w:before="60" w:lineRule="auto"/>
              <w:jc w:val="both"/>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0CA">
            <w:pPr>
              <w:spacing w:after="144" w:before="60" w:lineRule="auto"/>
              <w:jc w:val="both"/>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0CB">
            <w:pPr>
              <w:spacing w:after="144" w:before="6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CC">
            <w:pPr>
              <w:spacing w:after="144" w:before="60" w:lineRule="auto"/>
              <w:rPr>
                <w:sz w:val="20"/>
                <w:szCs w:val="20"/>
                <w:vertAlign w:val="baseline"/>
              </w:rPr>
            </w:pPr>
            <w:r w:rsidDel="00000000" w:rsidR="00000000" w:rsidRPr="00000000">
              <w:rPr>
                <w:sz w:val="20"/>
                <w:szCs w:val="20"/>
                <w:vertAlign w:val="baseline"/>
                <w:rtl w:val="0"/>
              </w:rPr>
              <w:t xml:space="preserve">b) provide the group entity with information about previous group participation.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CD">
            <w:pPr>
              <w:spacing w:after="144" w:before="60" w:lineRule="auto"/>
              <w:rPr>
                <w:sz w:val="20"/>
                <w:szCs w:val="20"/>
                <w:vertAlign w:val="baseline"/>
              </w:rPr>
            </w:pPr>
            <w:r w:rsidDel="00000000" w:rsidR="00000000" w:rsidRPr="00000000">
              <w:rPr>
                <w:sz w:val="20"/>
                <w:szCs w:val="20"/>
                <w:vertAlign w:val="baseline"/>
                <w:rtl w:val="0"/>
              </w:rPr>
              <w:t xml:space="preserve">c) to comply with the sustainable forest management standard and other applicable requirements of the certification system as well as with the requirements of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CF">
            <w:pPr>
              <w:spacing w:after="144" w:before="60" w:lineRule="auto"/>
              <w:jc w:val="both"/>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0D0">
            <w:pPr>
              <w:spacing w:after="144" w:before="60" w:lineRule="auto"/>
              <w:jc w:val="both"/>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0D1">
            <w:pPr>
              <w:spacing w:after="144" w:before="6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D2">
            <w:pPr>
              <w:spacing w:after="144" w:before="60" w:lineRule="auto"/>
              <w:rPr>
                <w:sz w:val="20"/>
                <w:szCs w:val="20"/>
                <w:vertAlign w:val="baseline"/>
              </w:rPr>
            </w:pPr>
            <w:r w:rsidDel="00000000" w:rsidR="00000000" w:rsidRPr="00000000">
              <w:rPr>
                <w:sz w:val="20"/>
                <w:szCs w:val="20"/>
                <w:vertAlign w:val="baseline"/>
                <w:rtl w:val="0"/>
              </w:rPr>
              <w:t xml:space="preserve">c) comply with the sustainable Forest Management standard and other applicable requirements of PEFC certification.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D3">
            <w:pPr>
              <w:spacing w:after="144" w:before="60" w:lineRule="auto"/>
              <w:rPr>
                <w:sz w:val="20"/>
                <w:szCs w:val="20"/>
                <w:vertAlign w:val="baseline"/>
              </w:rPr>
            </w:pPr>
            <w:r w:rsidDel="00000000" w:rsidR="00000000" w:rsidRPr="00000000">
              <w:rPr>
                <w:sz w:val="20"/>
                <w:szCs w:val="20"/>
                <w:vertAlign w:val="baseline"/>
                <w:rtl w:val="0"/>
              </w:rPr>
              <w:t xml:space="preserve">d) to provide full co-operation and assistance in responding effectively to all requests from the group entity, or certification body for relevant data, documentation or other information; allowing access to the forest and other facilities, whether in connection with formal audits or reviews or otherwise related or with implications for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D5">
            <w:pPr>
              <w:spacing w:after="0" w:lineRule="auto"/>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0D6">
            <w:pPr>
              <w:spacing w:after="0" w:lineRule="auto"/>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0D7">
            <w:pPr>
              <w:spacing w:after="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D8">
            <w:pPr>
              <w:spacing w:after="144" w:before="60" w:lineRule="auto"/>
              <w:rPr>
                <w:sz w:val="20"/>
                <w:szCs w:val="20"/>
                <w:vertAlign w:val="baseline"/>
              </w:rPr>
            </w:pPr>
            <w:r w:rsidDel="00000000" w:rsidR="00000000" w:rsidRPr="00000000">
              <w:rPr>
                <w:sz w:val="20"/>
                <w:szCs w:val="20"/>
                <w:vertAlign w:val="baseline"/>
                <w:rtl w:val="0"/>
              </w:rPr>
              <w:t xml:space="preserve">e) provide full co-operation and assistance in responding effectively to all requests from the group entity, or certification body for relevant data, documentation or other information; allowing access to the forest and other facilities, whether in connection with formal audits or reviews or otherwise related or with implications for the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D9">
            <w:pPr>
              <w:spacing w:after="144" w:before="60" w:lineRule="auto"/>
              <w:rPr>
                <w:sz w:val="20"/>
                <w:szCs w:val="20"/>
                <w:vertAlign w:val="baseline"/>
              </w:rPr>
            </w:pPr>
            <w:r w:rsidDel="00000000" w:rsidR="00000000" w:rsidRPr="00000000">
              <w:rPr>
                <w:sz w:val="20"/>
                <w:szCs w:val="20"/>
                <w:vertAlign w:val="baseline"/>
                <w:rtl w:val="0"/>
              </w:rPr>
              <w:t xml:space="preserve">e) to inform the group entity about nonconformities identified under other PEFC certifications than the particular group certification.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DB">
            <w:pPr>
              <w:spacing w:after="0" w:lineRule="auto"/>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0DC">
            <w:pPr>
              <w:spacing w:after="0" w:lineRule="auto"/>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0DD">
            <w:pPr>
              <w:spacing w:after="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DE">
            <w:pPr>
              <w:spacing w:after="144" w:before="60" w:lineRule="auto"/>
              <w:rPr>
                <w:sz w:val="20"/>
                <w:szCs w:val="20"/>
                <w:vertAlign w:val="baseline"/>
              </w:rPr>
            </w:pPr>
            <w:r w:rsidDel="00000000" w:rsidR="00000000" w:rsidRPr="00000000">
              <w:rPr>
                <w:sz w:val="20"/>
                <w:szCs w:val="20"/>
                <w:vertAlign w:val="baseline"/>
                <w:rtl w:val="0"/>
              </w:rPr>
              <w:t xml:space="preserve">f) notify the group entity of nonconformities identified under other PEFC certifications than the particular group certification.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DF">
            <w:pPr>
              <w:spacing w:after="144" w:before="60" w:lineRule="auto"/>
              <w:rPr>
                <w:sz w:val="20"/>
                <w:szCs w:val="20"/>
                <w:vertAlign w:val="baseline"/>
              </w:rPr>
            </w:pPr>
            <w:r w:rsidDel="00000000" w:rsidR="00000000" w:rsidRPr="00000000">
              <w:rPr>
                <w:sz w:val="20"/>
                <w:szCs w:val="20"/>
                <w:vertAlign w:val="baseline"/>
                <w:rtl w:val="0"/>
              </w:rPr>
              <w:t xml:space="preserve">f) to implement relevant corrective and preventive actions established by the group entity.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E1">
            <w:pPr>
              <w:spacing w:after="0" w:lineRule="auto"/>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0E2">
            <w:pPr>
              <w:spacing w:after="0" w:lineRule="auto"/>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0E3">
            <w:pPr>
              <w:spacing w:after="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E4">
            <w:pPr>
              <w:spacing w:after="144" w:before="60" w:lineRule="auto"/>
              <w:rPr>
                <w:sz w:val="20"/>
                <w:szCs w:val="20"/>
                <w:vertAlign w:val="baseline"/>
              </w:rPr>
            </w:pPr>
            <w:r w:rsidDel="00000000" w:rsidR="00000000" w:rsidRPr="00000000">
              <w:rPr>
                <w:sz w:val="20"/>
                <w:szCs w:val="20"/>
                <w:vertAlign w:val="baseline"/>
                <w:rtl w:val="0"/>
              </w:rPr>
              <w:t xml:space="preserve">h) commit to implementing corrective and preventive measures defined by the group entity, as well as address nonconformities identified during audits.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E5">
            <w:pPr>
              <w:spacing w:after="144" w:before="60" w:lineRule="auto"/>
              <w:rPr>
                <w:sz w:val="20"/>
                <w:szCs w:val="20"/>
                <w:vertAlign w:val="baseline"/>
              </w:rPr>
            </w:pPr>
            <w:r w:rsidDel="00000000" w:rsidR="00000000" w:rsidRPr="00000000">
              <w:rPr>
                <w:sz w:val="20"/>
                <w:szCs w:val="20"/>
                <w:vertAlign w:val="baseline"/>
                <w:rtl w:val="0"/>
              </w:rPr>
              <w:t xml:space="preserve">5.2 Commitment and policy</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E8">
            <w:pPr>
              <w:spacing w:after="144" w:before="60" w:lineRule="auto"/>
              <w:rPr>
                <w:sz w:val="20"/>
                <w:szCs w:val="20"/>
                <w:vertAlign w:val="baseline"/>
              </w:rPr>
            </w:pPr>
            <w:r w:rsidDel="00000000" w:rsidR="00000000" w:rsidRPr="00000000">
              <w:rPr>
                <w:sz w:val="20"/>
                <w:szCs w:val="20"/>
                <w:vertAlign w:val="baseline"/>
                <w:rtl w:val="0"/>
              </w:rPr>
              <w:t xml:space="preserve">5.2.1 The standard requires that the group entity shall provide a commitment: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EB">
            <w:pPr>
              <w:spacing w:after="144" w:before="60" w:lineRule="auto"/>
              <w:rPr>
                <w:sz w:val="20"/>
                <w:szCs w:val="20"/>
                <w:vertAlign w:val="baseline"/>
              </w:rPr>
            </w:pPr>
            <w:r w:rsidDel="00000000" w:rsidR="00000000" w:rsidRPr="00000000">
              <w:rPr>
                <w:sz w:val="20"/>
                <w:szCs w:val="20"/>
                <w:vertAlign w:val="baseline"/>
                <w:rtl w:val="0"/>
              </w:rPr>
              <w:t xml:space="preserve">a) to comply with the sustainable forest management standard and other applicable requirements of the certification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ED">
            <w:pPr>
              <w:spacing w:after="100" w:lineRule="auto"/>
              <w:rPr>
                <w:b w:val="0"/>
                <w:sz w:val="20"/>
                <w:szCs w:val="20"/>
                <w:vertAlign w:val="baseline"/>
              </w:rPr>
            </w:pPr>
            <w:r w:rsidDel="00000000" w:rsidR="00000000" w:rsidRPr="00000000">
              <w:rPr>
                <w:b w:val="1"/>
                <w:sz w:val="20"/>
                <w:szCs w:val="20"/>
                <w:vertAlign w:val="baseline"/>
                <w:rtl w:val="0"/>
              </w:rPr>
              <w:t xml:space="preserve">11. Commitment and policy </w:t>
            </w:r>
            <w:r w:rsidDel="00000000" w:rsidR="00000000" w:rsidRPr="00000000">
              <w:rPr>
                <w:rtl w:val="0"/>
              </w:rPr>
            </w:r>
          </w:p>
          <w:p w:rsidR="00000000" w:rsidDel="00000000" w:rsidP="00000000" w:rsidRDefault="00000000" w:rsidRPr="00000000" w14:paraId="000000EE">
            <w:pPr>
              <w:spacing w:after="100" w:lineRule="auto"/>
              <w:rPr>
                <w:sz w:val="20"/>
                <w:szCs w:val="20"/>
                <w:vertAlign w:val="baseline"/>
              </w:rPr>
            </w:pPr>
            <w:r w:rsidDel="00000000" w:rsidR="00000000" w:rsidRPr="00000000">
              <w:rPr>
                <w:b w:val="1"/>
                <w:sz w:val="20"/>
                <w:szCs w:val="20"/>
                <w:vertAlign w:val="baseline"/>
                <w:rtl w:val="0"/>
              </w:rPr>
              <w:t xml:space="preserve">11.1</w:t>
            </w:r>
            <w:r w:rsidDel="00000000" w:rsidR="00000000" w:rsidRPr="00000000">
              <w:rPr>
                <w:sz w:val="20"/>
                <w:szCs w:val="20"/>
                <w:vertAlign w:val="baseline"/>
                <w:rtl w:val="0"/>
              </w:rPr>
              <w:t xml:space="preserve"> The group entity shall establish a commitment to: </w:t>
            </w:r>
          </w:p>
          <w:p w:rsidR="00000000" w:rsidDel="00000000" w:rsidP="00000000" w:rsidRDefault="00000000" w:rsidRPr="00000000" w14:paraId="000000EF">
            <w:pPr>
              <w:spacing w:after="144" w:before="60" w:lineRule="auto"/>
              <w:rPr>
                <w:sz w:val="20"/>
                <w:szCs w:val="20"/>
                <w:vertAlign w:val="baseline"/>
              </w:rPr>
            </w:pPr>
            <w:r w:rsidDel="00000000" w:rsidR="00000000" w:rsidRPr="00000000">
              <w:rPr>
                <w:sz w:val="20"/>
                <w:szCs w:val="20"/>
                <w:vertAlign w:val="baseline"/>
                <w:rtl w:val="0"/>
              </w:rPr>
              <w:t xml:space="preserve">a) comply with the sustainable forest management standard and other applicable requirements of PEFC certification.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F0">
            <w:pPr>
              <w:spacing w:after="144" w:before="60" w:lineRule="auto"/>
              <w:rPr>
                <w:sz w:val="20"/>
                <w:szCs w:val="20"/>
                <w:vertAlign w:val="baseline"/>
              </w:rPr>
            </w:pPr>
            <w:r w:rsidDel="00000000" w:rsidR="00000000" w:rsidRPr="00000000">
              <w:rPr>
                <w:sz w:val="20"/>
                <w:szCs w:val="20"/>
                <w:vertAlign w:val="baseline"/>
                <w:rtl w:val="0"/>
              </w:rPr>
              <w:t xml:space="preserve">b) to integrate the group certification requirements in the group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F2">
            <w:pPr>
              <w:spacing w:after="100" w:lineRule="auto"/>
              <w:rPr>
                <w:b w:val="0"/>
                <w:sz w:val="20"/>
                <w:szCs w:val="20"/>
                <w:vertAlign w:val="baseline"/>
              </w:rPr>
            </w:pPr>
            <w:r w:rsidDel="00000000" w:rsidR="00000000" w:rsidRPr="00000000">
              <w:rPr>
                <w:b w:val="1"/>
                <w:sz w:val="20"/>
                <w:szCs w:val="20"/>
                <w:vertAlign w:val="baseline"/>
                <w:rtl w:val="0"/>
              </w:rPr>
              <w:t xml:space="preserve">11. Commitment and policy </w:t>
            </w:r>
            <w:r w:rsidDel="00000000" w:rsidR="00000000" w:rsidRPr="00000000">
              <w:rPr>
                <w:rtl w:val="0"/>
              </w:rPr>
            </w:r>
          </w:p>
          <w:p w:rsidR="00000000" w:rsidDel="00000000" w:rsidP="00000000" w:rsidRDefault="00000000" w:rsidRPr="00000000" w14:paraId="000000F3">
            <w:pPr>
              <w:spacing w:after="100" w:lineRule="auto"/>
              <w:rPr>
                <w:sz w:val="20"/>
                <w:szCs w:val="20"/>
                <w:vertAlign w:val="baseline"/>
              </w:rPr>
            </w:pPr>
            <w:r w:rsidDel="00000000" w:rsidR="00000000" w:rsidRPr="00000000">
              <w:rPr>
                <w:b w:val="1"/>
                <w:sz w:val="20"/>
                <w:szCs w:val="20"/>
                <w:vertAlign w:val="baseline"/>
                <w:rtl w:val="0"/>
              </w:rPr>
              <w:t xml:space="preserve">11.1</w:t>
            </w:r>
            <w:r w:rsidDel="00000000" w:rsidR="00000000" w:rsidRPr="00000000">
              <w:rPr>
                <w:sz w:val="20"/>
                <w:szCs w:val="20"/>
                <w:vertAlign w:val="baseline"/>
                <w:rtl w:val="0"/>
              </w:rPr>
              <w:t xml:space="preserve"> The group entity shall establish a commitment to:</w:t>
            </w:r>
          </w:p>
          <w:p w:rsidR="00000000" w:rsidDel="00000000" w:rsidP="00000000" w:rsidRDefault="00000000" w:rsidRPr="00000000" w14:paraId="000000F4">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F5">
            <w:pPr>
              <w:spacing w:after="100" w:lineRule="auto"/>
              <w:rPr>
                <w:sz w:val="20"/>
                <w:szCs w:val="20"/>
                <w:vertAlign w:val="baseline"/>
              </w:rPr>
            </w:pPr>
            <w:r w:rsidDel="00000000" w:rsidR="00000000" w:rsidRPr="00000000">
              <w:rPr>
                <w:sz w:val="20"/>
                <w:szCs w:val="20"/>
                <w:vertAlign w:val="baseline"/>
                <w:rtl w:val="0"/>
              </w:rPr>
              <w:t xml:space="preserve">b) integrate the group certification requirements in the group management system.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F6">
            <w:pPr>
              <w:spacing w:after="144" w:before="60" w:lineRule="auto"/>
              <w:rPr>
                <w:sz w:val="20"/>
                <w:szCs w:val="20"/>
                <w:vertAlign w:val="baseline"/>
              </w:rPr>
            </w:pPr>
            <w:r w:rsidDel="00000000" w:rsidR="00000000" w:rsidRPr="00000000">
              <w:rPr>
                <w:sz w:val="20"/>
                <w:szCs w:val="20"/>
                <w:vertAlign w:val="baseline"/>
                <w:rtl w:val="0"/>
              </w:rPr>
              <w:t xml:space="preserve">c) to continuously improve the group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F8">
            <w:pPr>
              <w:spacing w:after="100" w:lineRule="auto"/>
              <w:rPr>
                <w:b w:val="0"/>
                <w:sz w:val="20"/>
                <w:szCs w:val="20"/>
                <w:vertAlign w:val="baseline"/>
              </w:rPr>
            </w:pPr>
            <w:r w:rsidDel="00000000" w:rsidR="00000000" w:rsidRPr="00000000">
              <w:rPr>
                <w:b w:val="1"/>
                <w:sz w:val="20"/>
                <w:szCs w:val="20"/>
                <w:vertAlign w:val="baseline"/>
                <w:rtl w:val="0"/>
              </w:rPr>
              <w:t xml:space="preserve">11. Commitment and policy </w:t>
            </w:r>
            <w:r w:rsidDel="00000000" w:rsidR="00000000" w:rsidRPr="00000000">
              <w:rPr>
                <w:rtl w:val="0"/>
              </w:rPr>
            </w:r>
          </w:p>
          <w:p w:rsidR="00000000" w:rsidDel="00000000" w:rsidP="00000000" w:rsidRDefault="00000000" w:rsidRPr="00000000" w14:paraId="000000F9">
            <w:pPr>
              <w:spacing w:after="100" w:lineRule="auto"/>
              <w:rPr>
                <w:sz w:val="20"/>
                <w:szCs w:val="20"/>
                <w:vertAlign w:val="baseline"/>
              </w:rPr>
            </w:pPr>
            <w:r w:rsidDel="00000000" w:rsidR="00000000" w:rsidRPr="00000000">
              <w:rPr>
                <w:b w:val="1"/>
                <w:sz w:val="20"/>
                <w:szCs w:val="20"/>
                <w:vertAlign w:val="baseline"/>
                <w:rtl w:val="0"/>
              </w:rPr>
              <w:t xml:space="preserve">11.1</w:t>
            </w:r>
            <w:r w:rsidDel="00000000" w:rsidR="00000000" w:rsidRPr="00000000">
              <w:rPr>
                <w:sz w:val="20"/>
                <w:szCs w:val="20"/>
                <w:vertAlign w:val="baseline"/>
                <w:rtl w:val="0"/>
              </w:rPr>
              <w:t xml:space="preserve"> The group entity shall establish a commitment to:</w:t>
            </w:r>
          </w:p>
          <w:p w:rsidR="00000000" w:rsidDel="00000000" w:rsidP="00000000" w:rsidRDefault="00000000" w:rsidRPr="00000000" w14:paraId="000000FA">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0FB">
            <w:pPr>
              <w:spacing w:after="100" w:lineRule="auto"/>
              <w:rPr>
                <w:sz w:val="20"/>
                <w:szCs w:val="20"/>
                <w:vertAlign w:val="baseline"/>
              </w:rPr>
            </w:pPr>
            <w:r w:rsidDel="00000000" w:rsidR="00000000" w:rsidRPr="00000000">
              <w:rPr>
                <w:sz w:val="20"/>
                <w:szCs w:val="20"/>
                <w:vertAlign w:val="baseline"/>
                <w:rtl w:val="0"/>
              </w:rPr>
              <w:t xml:space="preserve">c) continuously improve the group Management System.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FC">
            <w:pPr>
              <w:spacing w:after="144" w:before="60" w:lineRule="auto"/>
              <w:rPr>
                <w:sz w:val="20"/>
                <w:szCs w:val="20"/>
                <w:vertAlign w:val="baseline"/>
              </w:rPr>
            </w:pPr>
            <w:r w:rsidDel="00000000" w:rsidR="00000000" w:rsidRPr="00000000">
              <w:rPr>
                <w:sz w:val="20"/>
                <w:szCs w:val="20"/>
                <w:vertAlign w:val="baseline"/>
                <w:rtl w:val="0"/>
              </w:rPr>
              <w:t xml:space="preserve">d) to continuously support the improvement of the sustainable management of the land/forests by the participants.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FE">
            <w:pPr>
              <w:spacing w:after="100" w:lineRule="auto"/>
              <w:rPr>
                <w:b w:val="0"/>
                <w:sz w:val="20"/>
                <w:szCs w:val="20"/>
                <w:vertAlign w:val="baseline"/>
              </w:rPr>
            </w:pPr>
            <w:r w:rsidDel="00000000" w:rsidR="00000000" w:rsidRPr="00000000">
              <w:rPr>
                <w:b w:val="1"/>
                <w:sz w:val="20"/>
                <w:szCs w:val="20"/>
                <w:vertAlign w:val="baseline"/>
                <w:rtl w:val="0"/>
              </w:rPr>
              <w:t xml:space="preserve">11. Commitment and policy </w:t>
            </w:r>
            <w:r w:rsidDel="00000000" w:rsidR="00000000" w:rsidRPr="00000000">
              <w:rPr>
                <w:rtl w:val="0"/>
              </w:rPr>
            </w:r>
          </w:p>
          <w:p w:rsidR="00000000" w:rsidDel="00000000" w:rsidP="00000000" w:rsidRDefault="00000000" w:rsidRPr="00000000" w14:paraId="000000FF">
            <w:pPr>
              <w:spacing w:after="100" w:lineRule="auto"/>
              <w:rPr>
                <w:sz w:val="20"/>
                <w:szCs w:val="20"/>
                <w:vertAlign w:val="baseline"/>
              </w:rPr>
            </w:pPr>
            <w:r w:rsidDel="00000000" w:rsidR="00000000" w:rsidRPr="00000000">
              <w:rPr>
                <w:b w:val="1"/>
                <w:sz w:val="20"/>
                <w:szCs w:val="20"/>
                <w:vertAlign w:val="baseline"/>
                <w:rtl w:val="0"/>
              </w:rPr>
              <w:t xml:space="preserve">11.1</w:t>
            </w:r>
            <w:r w:rsidDel="00000000" w:rsidR="00000000" w:rsidRPr="00000000">
              <w:rPr>
                <w:sz w:val="20"/>
                <w:szCs w:val="20"/>
                <w:vertAlign w:val="baseline"/>
                <w:rtl w:val="0"/>
              </w:rPr>
              <w:t xml:space="preserve"> The group entity shall establish a commitment to:</w:t>
            </w:r>
          </w:p>
          <w:p w:rsidR="00000000" w:rsidDel="00000000" w:rsidP="00000000" w:rsidRDefault="00000000" w:rsidRPr="00000000" w14:paraId="00000100">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01">
            <w:pPr>
              <w:spacing w:after="144" w:before="60" w:lineRule="auto"/>
              <w:rPr>
                <w:sz w:val="20"/>
                <w:szCs w:val="20"/>
                <w:vertAlign w:val="baseline"/>
              </w:rPr>
            </w:pPr>
            <w:r w:rsidDel="00000000" w:rsidR="00000000" w:rsidRPr="00000000">
              <w:rPr>
                <w:sz w:val="20"/>
                <w:szCs w:val="20"/>
                <w:vertAlign w:val="baseline"/>
                <w:rtl w:val="0"/>
              </w:rPr>
              <w:t xml:space="preserve">d) continuously support the improvement of the sustainable management of the forest management unit (FMU) by the participants.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02">
            <w:pPr>
              <w:spacing w:after="144" w:before="60" w:lineRule="auto"/>
              <w:rPr>
                <w:sz w:val="20"/>
                <w:szCs w:val="20"/>
                <w:vertAlign w:val="baseline"/>
              </w:rPr>
            </w:pPr>
            <w:r w:rsidDel="00000000" w:rsidR="00000000" w:rsidRPr="00000000">
              <w:rPr>
                <w:sz w:val="20"/>
                <w:szCs w:val="20"/>
                <w:vertAlign w:val="baseline"/>
                <w:rtl w:val="0"/>
              </w:rPr>
              <w:t xml:space="preserve">5.2.2 The commitment of the group entity may be part of a group management policy and shall be publicly available as documented information upon request.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04">
            <w:pPr>
              <w:spacing w:after="144" w:before="60" w:lineRule="auto"/>
              <w:rPr>
                <w:sz w:val="20"/>
                <w:szCs w:val="20"/>
                <w:vertAlign w:val="baseline"/>
              </w:rPr>
            </w:pPr>
            <w:r w:rsidDel="00000000" w:rsidR="00000000" w:rsidRPr="00000000">
              <w:rPr>
                <w:b w:val="1"/>
                <w:sz w:val="20"/>
                <w:szCs w:val="20"/>
                <w:vertAlign w:val="baseline"/>
                <w:rtl w:val="0"/>
              </w:rPr>
              <w:t xml:space="preserve">11.2</w:t>
            </w:r>
            <w:r w:rsidDel="00000000" w:rsidR="00000000" w:rsidRPr="00000000">
              <w:rPr>
                <w:sz w:val="20"/>
                <w:szCs w:val="20"/>
                <w:vertAlign w:val="baseline"/>
                <w:rtl w:val="0"/>
              </w:rPr>
              <w:t xml:space="preserve"> The commitment of the group entity may be part of a group management policy and shall be publicly available as documented information upon request.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05">
            <w:pPr>
              <w:spacing w:after="144" w:before="60" w:lineRule="auto"/>
              <w:rPr>
                <w:sz w:val="20"/>
                <w:szCs w:val="20"/>
                <w:vertAlign w:val="baseline"/>
              </w:rPr>
            </w:pPr>
            <w:r w:rsidDel="00000000" w:rsidR="00000000" w:rsidRPr="00000000">
              <w:rPr>
                <w:sz w:val="20"/>
                <w:szCs w:val="20"/>
                <w:vertAlign w:val="baseline"/>
                <w:rtl w:val="0"/>
              </w:rPr>
              <w:t xml:space="preserve">5.2.3 The standard requires that the participants shall provide a commitment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08">
            <w:pPr>
              <w:spacing w:after="144" w:before="60" w:lineRule="auto"/>
              <w:rPr>
                <w:sz w:val="20"/>
                <w:szCs w:val="20"/>
                <w:vertAlign w:val="baseline"/>
              </w:rPr>
            </w:pPr>
            <w:r w:rsidDel="00000000" w:rsidR="00000000" w:rsidRPr="00000000">
              <w:rPr>
                <w:sz w:val="20"/>
                <w:szCs w:val="20"/>
                <w:vertAlign w:val="baseline"/>
                <w:rtl w:val="0"/>
              </w:rPr>
              <w:t xml:space="preserve">a) to follow the rules of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0A">
            <w:pPr>
              <w:spacing w:after="144" w:before="60" w:lineRule="auto"/>
              <w:jc w:val="both"/>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10B">
            <w:pPr>
              <w:spacing w:after="144" w:before="60" w:lineRule="auto"/>
              <w:jc w:val="both"/>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10C">
            <w:pPr>
              <w:spacing w:after="144" w:before="60" w:lineRule="auto"/>
              <w:rPr>
                <w:sz w:val="20"/>
                <w:szCs w:val="20"/>
                <w:vertAlign w:val="baseline"/>
              </w:rPr>
            </w:pPr>
            <w:r w:rsidDel="00000000" w:rsidR="00000000" w:rsidRPr="00000000">
              <w:rPr>
                <w:sz w:val="20"/>
                <w:szCs w:val="20"/>
                <w:vertAlign w:val="baseline"/>
                <w:rtl w:val="0"/>
              </w:rPr>
              <w:t xml:space="preserve">a) provide the group entity with a binding written agreement, including a commitment on conformity with the sustainable forest management standard and other applicable requirements of the forest certification system; group participants excluded from any certification group cannot apply for group membership within 12 months after exclusion.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0D">
            <w:pPr>
              <w:spacing w:after="144" w:before="60" w:lineRule="auto"/>
              <w:rPr>
                <w:sz w:val="20"/>
                <w:szCs w:val="20"/>
                <w:vertAlign w:val="baseline"/>
              </w:rPr>
            </w:pPr>
            <w:r w:rsidDel="00000000" w:rsidR="00000000" w:rsidRPr="00000000">
              <w:rPr>
                <w:sz w:val="20"/>
                <w:szCs w:val="20"/>
                <w:vertAlign w:val="baseline"/>
                <w:rtl w:val="0"/>
              </w:rPr>
              <w:t xml:space="preserve">b) to implement the requirements of the sustainability standard in their operations in their 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0F">
            <w:pPr>
              <w:spacing w:after="144" w:before="60" w:lineRule="auto"/>
              <w:jc w:val="both"/>
              <w:rPr>
                <w:sz w:val="20"/>
                <w:szCs w:val="20"/>
                <w:vertAlign w:val="baseline"/>
              </w:rPr>
            </w:pPr>
            <w:r w:rsidDel="00000000" w:rsidR="00000000" w:rsidRPr="00000000">
              <w:rPr>
                <w:b w:val="1"/>
                <w:sz w:val="20"/>
                <w:szCs w:val="20"/>
                <w:vertAlign w:val="baseline"/>
                <w:rtl w:val="0"/>
              </w:rPr>
              <w:t xml:space="preserve">9.2</w:t>
            </w:r>
            <w:r w:rsidDel="00000000" w:rsidR="00000000" w:rsidRPr="00000000">
              <w:rPr>
                <w:sz w:val="20"/>
                <w:szCs w:val="20"/>
                <w:vertAlign w:val="baseline"/>
                <w:rtl w:val="0"/>
              </w:rPr>
              <w:t xml:space="preserve"> Responsibilities of group certification participants</w:t>
            </w:r>
          </w:p>
          <w:p w:rsidR="00000000" w:rsidDel="00000000" w:rsidP="00000000" w:rsidRDefault="00000000" w:rsidRPr="00000000" w14:paraId="00000110">
            <w:pPr>
              <w:spacing w:after="144" w:before="60" w:lineRule="auto"/>
              <w:jc w:val="both"/>
              <w:rPr>
                <w:sz w:val="20"/>
                <w:szCs w:val="20"/>
                <w:vertAlign w:val="baseline"/>
              </w:rPr>
            </w:pPr>
            <w:r w:rsidDel="00000000" w:rsidR="00000000" w:rsidRPr="00000000">
              <w:rPr>
                <w:sz w:val="20"/>
                <w:szCs w:val="20"/>
                <w:vertAlign w:val="baseline"/>
                <w:rtl w:val="0"/>
              </w:rPr>
              <w:t xml:space="preserve">Group participants shall:</w:t>
            </w:r>
          </w:p>
          <w:p w:rsidR="00000000" w:rsidDel="00000000" w:rsidP="00000000" w:rsidRDefault="00000000" w:rsidRPr="00000000" w14:paraId="00000111">
            <w:pPr>
              <w:spacing w:after="144" w:before="60" w:lineRule="auto"/>
              <w:jc w:val="both"/>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12">
            <w:pPr>
              <w:spacing w:after="144" w:before="60" w:lineRule="auto"/>
              <w:rPr>
                <w:sz w:val="20"/>
                <w:szCs w:val="20"/>
                <w:vertAlign w:val="baseline"/>
              </w:rPr>
            </w:pPr>
            <w:r w:rsidDel="00000000" w:rsidR="00000000" w:rsidRPr="00000000">
              <w:rPr>
                <w:sz w:val="20"/>
                <w:szCs w:val="20"/>
                <w:vertAlign w:val="baseline"/>
                <w:rtl w:val="0"/>
              </w:rPr>
              <w:t xml:space="preserve">c) comply with the sustainable Forest Management standard and other applicable requirements of PEFC certification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13">
            <w:pPr>
              <w:spacing w:after="144" w:before="60" w:lineRule="auto"/>
              <w:rPr>
                <w:sz w:val="20"/>
                <w:szCs w:val="20"/>
                <w:vertAlign w:val="baseline"/>
              </w:rPr>
            </w:pPr>
            <w:r w:rsidDel="00000000" w:rsidR="00000000" w:rsidRPr="00000000">
              <w:rPr>
                <w:sz w:val="20"/>
                <w:szCs w:val="20"/>
                <w:vertAlign w:val="baseline"/>
                <w:rtl w:val="0"/>
              </w:rPr>
              <w:t xml:space="preserve">6. Planning</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16">
            <w:pPr>
              <w:spacing w:after="144" w:before="60" w:lineRule="auto"/>
              <w:rPr>
                <w:sz w:val="20"/>
                <w:szCs w:val="20"/>
                <w:vertAlign w:val="baseline"/>
              </w:rPr>
            </w:pPr>
            <w:r w:rsidDel="00000000" w:rsidR="00000000" w:rsidRPr="00000000">
              <w:rPr>
                <w:sz w:val="20"/>
                <w:szCs w:val="20"/>
                <w:vertAlign w:val="baseline"/>
                <w:rtl w:val="0"/>
              </w:rPr>
              <w:t xml:space="preserve">6.1 The standard requires that if a group organisation plans any changes in the group management system, these changes shall be included in a group management plan.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18">
            <w:pPr>
              <w:rPr>
                <w:b w:val="0"/>
                <w:sz w:val="20"/>
                <w:szCs w:val="20"/>
                <w:vertAlign w:val="baseline"/>
              </w:rPr>
            </w:pPr>
            <w:r w:rsidDel="00000000" w:rsidR="00000000" w:rsidRPr="00000000">
              <w:rPr>
                <w:b w:val="1"/>
                <w:sz w:val="20"/>
                <w:szCs w:val="20"/>
                <w:vertAlign w:val="baseline"/>
                <w:rtl w:val="0"/>
              </w:rPr>
              <w:t xml:space="preserve">12. Planning </w:t>
            </w:r>
            <w:r w:rsidDel="00000000" w:rsidR="00000000" w:rsidRPr="00000000">
              <w:rPr>
                <w:rtl w:val="0"/>
              </w:rPr>
            </w:r>
          </w:p>
          <w:p w:rsidR="00000000" w:rsidDel="00000000" w:rsidP="00000000" w:rsidRDefault="00000000" w:rsidRPr="00000000" w14:paraId="00000119">
            <w:pPr>
              <w:spacing w:after="144" w:before="60" w:lineRule="auto"/>
              <w:rPr>
                <w:sz w:val="20"/>
                <w:szCs w:val="20"/>
                <w:vertAlign w:val="baseline"/>
              </w:rPr>
            </w:pPr>
            <w:r w:rsidDel="00000000" w:rsidR="00000000" w:rsidRPr="00000000">
              <w:rPr>
                <w:b w:val="1"/>
                <w:sz w:val="20"/>
                <w:szCs w:val="20"/>
                <w:vertAlign w:val="baseline"/>
                <w:rtl w:val="0"/>
              </w:rPr>
              <w:t xml:space="preserve">12.1</w:t>
            </w:r>
            <w:r w:rsidDel="00000000" w:rsidR="00000000" w:rsidRPr="00000000">
              <w:rPr>
                <w:sz w:val="20"/>
                <w:szCs w:val="20"/>
                <w:vertAlign w:val="baseline"/>
                <w:rtl w:val="0"/>
              </w:rPr>
              <w:t xml:space="preserve"> If a group organization plans any changes in the group management system, these changes shall be included in a group management plan.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1A">
            <w:pPr>
              <w:spacing w:after="144" w:before="60" w:lineRule="auto"/>
              <w:rPr>
                <w:sz w:val="20"/>
                <w:szCs w:val="20"/>
                <w:vertAlign w:val="baseline"/>
              </w:rPr>
            </w:pPr>
            <w:r w:rsidDel="00000000" w:rsidR="00000000" w:rsidRPr="00000000">
              <w:rPr>
                <w:sz w:val="20"/>
                <w:szCs w:val="20"/>
                <w:vertAlign w:val="baseline"/>
                <w:rtl w:val="0"/>
              </w:rPr>
              <w:t xml:space="preserve">6.2 The standard requires that if a group organisation decides to fulfil requirements of the sustainable forest management standard on the group level, these requirements shall be considered in a group management plan.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1C">
            <w:pPr>
              <w:spacing w:after="144" w:before="60" w:lineRule="auto"/>
              <w:rPr>
                <w:sz w:val="20"/>
                <w:szCs w:val="20"/>
                <w:vertAlign w:val="baseline"/>
              </w:rPr>
            </w:pPr>
            <w:r w:rsidDel="00000000" w:rsidR="00000000" w:rsidRPr="00000000">
              <w:rPr>
                <w:b w:val="1"/>
                <w:sz w:val="20"/>
                <w:szCs w:val="20"/>
                <w:vertAlign w:val="baseline"/>
                <w:rtl w:val="0"/>
              </w:rPr>
              <w:t xml:space="preserve">12.2</w:t>
            </w:r>
            <w:r w:rsidDel="00000000" w:rsidR="00000000" w:rsidRPr="00000000">
              <w:rPr>
                <w:sz w:val="20"/>
                <w:szCs w:val="20"/>
                <w:vertAlign w:val="baseline"/>
                <w:rtl w:val="0"/>
              </w:rPr>
              <w:t xml:space="preserve"> If a group organization decides to fulfil requirements of the sustainable forest management standard on the group level, these requirements shall be considered in a group management plan.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1D">
            <w:pPr>
              <w:spacing w:after="144" w:before="60" w:lineRule="auto"/>
              <w:rPr>
                <w:sz w:val="20"/>
                <w:szCs w:val="20"/>
                <w:vertAlign w:val="baseline"/>
              </w:rPr>
            </w:pPr>
            <w:r w:rsidDel="00000000" w:rsidR="00000000" w:rsidRPr="00000000">
              <w:rPr>
                <w:sz w:val="20"/>
                <w:szCs w:val="20"/>
                <w:vertAlign w:val="baseline"/>
                <w:rtl w:val="0"/>
              </w:rPr>
              <w:t xml:space="preserve">7. Support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20">
            <w:pPr>
              <w:spacing w:after="144" w:before="60" w:lineRule="auto"/>
              <w:rPr>
                <w:sz w:val="20"/>
                <w:szCs w:val="20"/>
                <w:vertAlign w:val="baseline"/>
              </w:rPr>
            </w:pPr>
            <w:r w:rsidDel="00000000" w:rsidR="00000000" w:rsidRPr="00000000">
              <w:rPr>
                <w:sz w:val="20"/>
                <w:szCs w:val="20"/>
                <w:vertAlign w:val="baseline"/>
                <w:rtl w:val="0"/>
              </w:rPr>
              <w:t xml:space="preserve">7.1 The standard requires that resources needed for the establishment, implementation, maintenance and continual improvement of the group management system shall be determined and provided.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22">
            <w:pPr>
              <w:tabs>
                <w:tab w:val="left" w:pos="283"/>
              </w:tabs>
              <w:rPr>
                <w:b w:val="0"/>
                <w:sz w:val="20"/>
                <w:szCs w:val="20"/>
                <w:vertAlign w:val="baseline"/>
              </w:rPr>
            </w:pPr>
            <w:r w:rsidDel="00000000" w:rsidR="00000000" w:rsidRPr="00000000">
              <w:rPr>
                <w:b w:val="1"/>
                <w:sz w:val="20"/>
                <w:szCs w:val="20"/>
                <w:vertAlign w:val="baseline"/>
                <w:rtl w:val="0"/>
              </w:rPr>
              <w:t xml:space="preserve">13.</w:t>
              <w:tab/>
              <w:t xml:space="preserve">Support</w:t>
            </w:r>
            <w:r w:rsidDel="00000000" w:rsidR="00000000" w:rsidRPr="00000000">
              <w:rPr>
                <w:rtl w:val="0"/>
              </w:rPr>
            </w:r>
          </w:p>
          <w:p w:rsidR="00000000" w:rsidDel="00000000" w:rsidP="00000000" w:rsidRDefault="00000000" w:rsidRPr="00000000" w14:paraId="00000123">
            <w:pPr>
              <w:spacing w:after="144" w:before="60" w:lineRule="auto"/>
              <w:rPr>
                <w:sz w:val="20"/>
                <w:szCs w:val="20"/>
                <w:vertAlign w:val="baseline"/>
              </w:rPr>
            </w:pPr>
            <w:r w:rsidDel="00000000" w:rsidR="00000000" w:rsidRPr="00000000">
              <w:rPr>
                <w:b w:val="1"/>
                <w:sz w:val="20"/>
                <w:szCs w:val="20"/>
                <w:vertAlign w:val="baseline"/>
                <w:rtl w:val="0"/>
              </w:rPr>
              <w:t xml:space="preserve">13.1</w:t>
            </w:r>
            <w:r w:rsidDel="00000000" w:rsidR="00000000" w:rsidRPr="00000000">
              <w:rPr>
                <w:sz w:val="20"/>
                <w:szCs w:val="20"/>
                <w:vertAlign w:val="baseline"/>
                <w:rtl w:val="0"/>
              </w:rPr>
              <w:t xml:space="preserve"> The resources necessary for the establishment, implementation, maintenance, and continual improvement of the group management shall be determined and provided.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24">
            <w:pPr>
              <w:spacing w:after="144" w:before="60" w:lineRule="auto"/>
              <w:rPr>
                <w:sz w:val="20"/>
                <w:szCs w:val="20"/>
                <w:vertAlign w:val="baseline"/>
              </w:rPr>
            </w:pPr>
            <w:r w:rsidDel="00000000" w:rsidR="00000000" w:rsidRPr="00000000">
              <w:rPr>
                <w:sz w:val="20"/>
                <w:szCs w:val="20"/>
                <w:vertAlign w:val="baseline"/>
                <w:rtl w:val="0"/>
              </w:rPr>
              <w:t xml:space="preserve">7.2 The standard shall define the necessary competence of persons doing work in the group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26">
            <w:pPr>
              <w:spacing w:after="144" w:before="60" w:lineRule="auto"/>
              <w:rPr>
                <w:b w:val="1"/>
                <w:sz w:val="20"/>
                <w:szCs w:val="20"/>
              </w:rPr>
            </w:pPr>
            <w:r w:rsidDel="00000000" w:rsidR="00000000" w:rsidRPr="00000000">
              <w:rPr>
                <w:b w:val="1"/>
                <w:sz w:val="20"/>
                <w:szCs w:val="20"/>
                <w:rtl w:val="0"/>
              </w:rPr>
              <w:t xml:space="preserve">13. Support</w:t>
            </w:r>
          </w:p>
          <w:p w:rsidR="00000000" w:rsidDel="00000000" w:rsidP="00000000" w:rsidRDefault="00000000" w:rsidRPr="00000000" w14:paraId="00000127">
            <w:pPr>
              <w:spacing w:after="144" w:before="60" w:lineRule="auto"/>
              <w:rPr>
                <w:sz w:val="20"/>
                <w:szCs w:val="20"/>
                <w:vertAlign w:val="baseline"/>
              </w:rPr>
            </w:pPr>
            <w:r w:rsidDel="00000000" w:rsidR="00000000" w:rsidRPr="00000000">
              <w:rPr>
                <w:b w:val="1"/>
                <w:sz w:val="20"/>
                <w:szCs w:val="20"/>
                <w:vertAlign w:val="baseline"/>
                <w:rtl w:val="0"/>
              </w:rPr>
              <w:t xml:space="preserve">13.2</w:t>
            </w:r>
            <w:r w:rsidDel="00000000" w:rsidR="00000000" w:rsidRPr="00000000">
              <w:rPr>
                <w:sz w:val="20"/>
                <w:szCs w:val="20"/>
                <w:vertAlign w:val="baseline"/>
                <w:rtl w:val="0"/>
              </w:rPr>
              <w:t xml:space="preserve"> The group entity and participants shall be competent for work in the group management system.</w:t>
            </w:r>
          </w:p>
          <w:p w:rsidR="00000000" w:rsidDel="00000000" w:rsidP="00000000" w:rsidRDefault="00000000" w:rsidRPr="00000000" w14:paraId="00000128">
            <w:pPr>
              <w:spacing w:after="144" w:before="60" w:lineRule="auto"/>
              <w:rPr>
                <w:sz w:val="20"/>
                <w:szCs w:val="20"/>
              </w:rPr>
            </w:pPr>
            <w:r w:rsidDel="00000000" w:rsidR="00000000" w:rsidRPr="00000000">
              <w:rPr>
                <w:rtl w:val="0"/>
              </w:rPr>
            </w:r>
          </w:p>
          <w:p w:rsidR="00000000" w:rsidDel="00000000" w:rsidP="00000000" w:rsidRDefault="00000000" w:rsidRPr="00000000" w14:paraId="00000129">
            <w:pPr>
              <w:spacing w:after="144" w:before="60" w:lineRule="auto"/>
              <w:rPr>
                <w:b w:val="1"/>
                <w:sz w:val="20"/>
                <w:szCs w:val="20"/>
              </w:rPr>
            </w:pPr>
            <w:r w:rsidDel="00000000" w:rsidR="00000000" w:rsidRPr="00000000">
              <w:rPr>
                <w:b w:val="1"/>
                <w:sz w:val="20"/>
                <w:szCs w:val="20"/>
                <w:rtl w:val="0"/>
              </w:rPr>
              <w:t xml:space="preserve">8. Functions and responsibilities of the group entity </w:t>
            </w:r>
          </w:p>
          <w:p w:rsidR="00000000" w:rsidDel="00000000" w:rsidP="00000000" w:rsidRDefault="00000000" w:rsidRPr="00000000" w14:paraId="0000012A">
            <w:pPr>
              <w:spacing w:after="144" w:before="60" w:lineRule="auto"/>
              <w:rPr>
                <w:sz w:val="20"/>
                <w:szCs w:val="20"/>
              </w:rPr>
            </w:pPr>
            <w:r w:rsidDel="00000000" w:rsidR="00000000" w:rsidRPr="00000000">
              <w:rPr>
                <w:b w:val="1"/>
                <w:sz w:val="20"/>
                <w:szCs w:val="20"/>
                <w:rtl w:val="0"/>
              </w:rPr>
              <w:t xml:space="preserve">8.1</w:t>
            </w:r>
            <w:r w:rsidDel="00000000" w:rsidR="00000000" w:rsidRPr="00000000">
              <w:rPr>
                <w:sz w:val="20"/>
                <w:szCs w:val="20"/>
                <w:rtl w:val="0"/>
              </w:rPr>
              <w:t xml:space="preserve"> The group entity shall be responsible for:</w:t>
            </w:r>
          </w:p>
          <w:p w:rsidR="00000000" w:rsidDel="00000000" w:rsidP="00000000" w:rsidRDefault="00000000" w:rsidRPr="00000000" w14:paraId="0000012B">
            <w:pPr>
              <w:spacing w:after="144" w:before="60" w:lineRule="auto"/>
              <w:rPr>
                <w:sz w:val="20"/>
                <w:szCs w:val="20"/>
              </w:rPr>
            </w:pPr>
            <w:r w:rsidDel="00000000" w:rsidR="00000000" w:rsidRPr="00000000">
              <w:rPr>
                <w:sz w:val="20"/>
                <w:szCs w:val="20"/>
                <w:rtl w:val="0"/>
              </w:rPr>
              <w:t xml:space="preserve">a) representing the group organization in the certification process, including in communications and relationships with the certification body, submission of an application for certification, and contractual relationship with the certification body.</w:t>
            </w:r>
          </w:p>
          <w:p w:rsidR="00000000" w:rsidDel="00000000" w:rsidP="00000000" w:rsidRDefault="00000000" w:rsidRPr="00000000" w14:paraId="0000012C">
            <w:pPr>
              <w:spacing w:after="144" w:before="60" w:lineRule="auto"/>
              <w:rPr>
                <w:sz w:val="20"/>
                <w:szCs w:val="20"/>
              </w:rPr>
            </w:pPr>
            <w:r w:rsidDel="00000000" w:rsidR="00000000" w:rsidRPr="00000000">
              <w:rPr>
                <w:sz w:val="20"/>
                <w:szCs w:val="20"/>
                <w:rtl w:val="0"/>
              </w:rPr>
              <w:t xml:space="preserve">b) implementing and maintaining an effective management system that covers all group members, and reports to the participants and stakeholders about the group certification, rights, and obligations.</w:t>
            </w:r>
          </w:p>
          <w:p w:rsidR="00000000" w:rsidDel="00000000" w:rsidP="00000000" w:rsidRDefault="00000000" w:rsidRPr="00000000" w14:paraId="0000012D">
            <w:pPr>
              <w:spacing w:after="144" w:before="60" w:lineRule="auto"/>
              <w:rPr>
                <w:sz w:val="20"/>
                <w:szCs w:val="20"/>
              </w:rPr>
            </w:pPr>
            <w:r w:rsidDel="00000000" w:rsidR="00000000" w:rsidRPr="00000000">
              <w:rPr>
                <w:sz w:val="20"/>
                <w:szCs w:val="20"/>
                <w:rtl w:val="0"/>
              </w:rPr>
              <w:t xml:space="preserve">d) ensuring that the persons involved in the group management system have the necessary competences required to carry out their responsibilities.</w:t>
            </w:r>
          </w:p>
          <w:p w:rsidR="00000000" w:rsidDel="00000000" w:rsidP="00000000" w:rsidRDefault="00000000" w:rsidRPr="00000000" w14:paraId="0000012E">
            <w:pPr>
              <w:spacing w:after="144" w:before="60" w:lineRule="auto"/>
              <w:rPr>
                <w:sz w:val="20"/>
                <w:szCs w:val="20"/>
                <w:vertAlign w:val="baseline"/>
              </w:rPr>
            </w:pPr>
            <w:r w:rsidDel="00000000" w:rsidR="00000000" w:rsidRPr="00000000">
              <w:rPr>
                <w:sz w:val="20"/>
                <w:szCs w:val="20"/>
                <w:rtl w:val="0"/>
              </w:rPr>
              <w:t xml:space="preserve">l) providing all participants with information and guidance required for the effective implementation and maintenance of the sustainable forest management standard and other applicable requirements of the forest certification system.</w:t>
            </w: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2F">
            <w:pPr>
              <w:spacing w:after="144" w:before="60" w:lineRule="auto"/>
              <w:rPr>
                <w:sz w:val="20"/>
                <w:szCs w:val="20"/>
                <w:vertAlign w:val="baseline"/>
              </w:rPr>
            </w:pPr>
            <w:r w:rsidDel="00000000" w:rsidR="00000000" w:rsidRPr="00000000">
              <w:rPr>
                <w:sz w:val="20"/>
                <w:szCs w:val="20"/>
                <w:vertAlign w:val="baseline"/>
                <w:rtl w:val="0"/>
              </w:rPr>
              <w:t xml:space="preserve">7.3 The standard requires that communication processes shall be in place to raise the awareness of participants concerning: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31">
            <w:pPr>
              <w:tabs>
                <w:tab w:val="left" w:pos="283"/>
              </w:tabs>
              <w:rPr>
                <w:sz w:val="20"/>
                <w:szCs w:val="20"/>
                <w:vertAlign w:val="baseline"/>
              </w:rPr>
            </w:pPr>
            <w:r w:rsidDel="00000000" w:rsidR="00000000" w:rsidRPr="00000000">
              <w:rPr>
                <w:b w:val="1"/>
                <w:sz w:val="20"/>
                <w:szCs w:val="20"/>
                <w:vertAlign w:val="baseline"/>
                <w:rtl w:val="0"/>
              </w:rPr>
              <w:t xml:space="preserve">13.3</w:t>
            </w:r>
            <w:r w:rsidDel="00000000" w:rsidR="00000000" w:rsidRPr="00000000">
              <w:rPr>
                <w:sz w:val="20"/>
                <w:szCs w:val="20"/>
                <w:vertAlign w:val="baseline"/>
                <w:rtl w:val="0"/>
              </w:rPr>
              <w:t xml:space="preserve"> A communication process shall be in place to raise the awareness of participants concerning:</w:t>
            </w:r>
          </w:p>
          <w:p w:rsidR="00000000" w:rsidDel="00000000" w:rsidP="00000000" w:rsidRDefault="00000000" w:rsidRPr="00000000" w14:paraId="00000132">
            <w:pPr>
              <w:tabs>
                <w:tab w:val="left" w:pos="283"/>
              </w:tabs>
              <w:rPr>
                <w:sz w:val="20"/>
                <w:szCs w:val="20"/>
                <w:vertAlign w:val="baseline"/>
              </w:rPr>
            </w:pPr>
            <w:r w:rsidDel="00000000" w:rsidR="00000000" w:rsidRPr="00000000">
              <w:rPr>
                <w:sz w:val="20"/>
                <w:szCs w:val="20"/>
                <w:vertAlign w:val="baseline"/>
                <w:rtl w:val="0"/>
              </w:rPr>
              <w:t xml:space="preserve">a) the group management policy.</w:t>
            </w:r>
          </w:p>
          <w:p w:rsidR="00000000" w:rsidDel="00000000" w:rsidP="00000000" w:rsidRDefault="00000000" w:rsidRPr="00000000" w14:paraId="00000133">
            <w:pPr>
              <w:tabs>
                <w:tab w:val="left" w:pos="283"/>
              </w:tabs>
              <w:rPr>
                <w:sz w:val="20"/>
                <w:szCs w:val="20"/>
                <w:vertAlign w:val="baseline"/>
              </w:rPr>
            </w:pPr>
            <w:r w:rsidDel="00000000" w:rsidR="00000000" w:rsidRPr="00000000">
              <w:rPr>
                <w:sz w:val="20"/>
                <w:szCs w:val="20"/>
                <w:vertAlign w:val="baseline"/>
                <w:rtl w:val="0"/>
              </w:rPr>
              <w:t xml:space="preserve">b) the requirements of the sustainable forest management standard.</w:t>
            </w:r>
          </w:p>
          <w:p w:rsidR="00000000" w:rsidDel="00000000" w:rsidP="00000000" w:rsidRDefault="00000000" w:rsidRPr="00000000" w14:paraId="00000134">
            <w:pPr>
              <w:tabs>
                <w:tab w:val="left" w:pos="283"/>
              </w:tabs>
              <w:rPr>
                <w:sz w:val="20"/>
                <w:szCs w:val="20"/>
                <w:vertAlign w:val="baseline"/>
              </w:rPr>
            </w:pPr>
            <w:r w:rsidDel="00000000" w:rsidR="00000000" w:rsidRPr="00000000">
              <w:rPr>
                <w:sz w:val="20"/>
                <w:szCs w:val="20"/>
                <w:vertAlign w:val="baseline"/>
                <w:rtl w:val="0"/>
              </w:rPr>
              <w:t xml:space="preserve">c) their contribution to the effectiveness of the group management system and the sustainable forest management, including the benefits of improved group performance.</w:t>
            </w:r>
          </w:p>
          <w:p w:rsidR="00000000" w:rsidDel="00000000" w:rsidP="00000000" w:rsidRDefault="00000000" w:rsidRPr="00000000" w14:paraId="00000135">
            <w:pPr>
              <w:spacing w:after="144" w:before="60" w:lineRule="auto"/>
              <w:rPr>
                <w:sz w:val="20"/>
                <w:szCs w:val="20"/>
                <w:vertAlign w:val="baseline"/>
              </w:rPr>
            </w:pPr>
            <w:r w:rsidDel="00000000" w:rsidR="00000000" w:rsidRPr="00000000">
              <w:rPr>
                <w:sz w:val="20"/>
                <w:szCs w:val="20"/>
                <w:vertAlign w:val="baseline"/>
                <w:rtl w:val="0"/>
              </w:rPr>
              <w:t xml:space="preserve">d) the implications of not conforming with the group management system requirements.</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36">
            <w:pPr>
              <w:spacing w:after="144" w:before="60" w:lineRule="auto"/>
              <w:rPr>
                <w:sz w:val="20"/>
                <w:szCs w:val="20"/>
                <w:vertAlign w:val="baseline"/>
              </w:rPr>
            </w:pPr>
            <w:r w:rsidDel="00000000" w:rsidR="00000000" w:rsidRPr="00000000">
              <w:rPr>
                <w:sz w:val="20"/>
                <w:szCs w:val="20"/>
                <w:vertAlign w:val="baseline"/>
                <w:rtl w:val="0"/>
              </w:rPr>
              <w:t xml:space="preserve">a) the group management policy;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39">
            <w:pPr>
              <w:spacing w:after="144" w:before="60" w:lineRule="auto"/>
              <w:rPr>
                <w:sz w:val="20"/>
                <w:szCs w:val="20"/>
                <w:vertAlign w:val="baseline"/>
              </w:rPr>
            </w:pPr>
            <w:r w:rsidDel="00000000" w:rsidR="00000000" w:rsidRPr="00000000">
              <w:rPr>
                <w:sz w:val="20"/>
                <w:szCs w:val="20"/>
                <w:vertAlign w:val="baseline"/>
                <w:rtl w:val="0"/>
              </w:rPr>
              <w:t xml:space="preserve">b) the requirements of the sustainable forest management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3C">
            <w:pPr>
              <w:spacing w:after="144" w:before="60" w:lineRule="auto"/>
              <w:rPr>
                <w:sz w:val="20"/>
                <w:szCs w:val="20"/>
                <w:vertAlign w:val="baseline"/>
              </w:rPr>
            </w:pPr>
            <w:r w:rsidDel="00000000" w:rsidR="00000000" w:rsidRPr="00000000">
              <w:rPr>
                <w:sz w:val="20"/>
                <w:szCs w:val="20"/>
                <w:vertAlign w:val="baseline"/>
                <w:rtl w:val="0"/>
              </w:rPr>
              <w:t xml:space="preserve">c) their contribution to the effectiveness of the group management system and the sustainableforest management, including the benefits of improved group performance;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3F">
            <w:pPr>
              <w:spacing w:after="144" w:before="60" w:lineRule="auto"/>
              <w:rPr>
                <w:sz w:val="20"/>
                <w:szCs w:val="20"/>
                <w:vertAlign w:val="baseline"/>
              </w:rPr>
            </w:pPr>
            <w:r w:rsidDel="00000000" w:rsidR="00000000" w:rsidRPr="00000000">
              <w:rPr>
                <w:sz w:val="20"/>
                <w:szCs w:val="20"/>
                <w:vertAlign w:val="baseline"/>
                <w:rtl w:val="0"/>
              </w:rPr>
              <w:t xml:space="preserve">d) the implications of not conforming with the group management system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42">
            <w:pPr>
              <w:spacing w:after="144" w:before="60" w:lineRule="auto"/>
              <w:rPr>
                <w:sz w:val="20"/>
                <w:szCs w:val="20"/>
                <w:vertAlign w:val="baseline"/>
              </w:rPr>
            </w:pPr>
            <w:r w:rsidDel="00000000" w:rsidR="00000000" w:rsidRPr="00000000">
              <w:rPr>
                <w:sz w:val="20"/>
                <w:szCs w:val="20"/>
                <w:vertAlign w:val="baseline"/>
                <w:rtl w:val="0"/>
              </w:rPr>
              <w:t xml:space="preserve">7.4 The standard requires that the internal and external communications relevant to the group management system shall be determined. This includes: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45">
            <w:pPr>
              <w:spacing w:after="144" w:before="60" w:lineRule="auto"/>
              <w:rPr>
                <w:sz w:val="20"/>
                <w:szCs w:val="20"/>
                <w:vertAlign w:val="baseline"/>
              </w:rPr>
            </w:pPr>
            <w:r w:rsidDel="00000000" w:rsidR="00000000" w:rsidRPr="00000000">
              <w:rPr>
                <w:sz w:val="20"/>
                <w:szCs w:val="20"/>
                <w:vertAlign w:val="baseline"/>
                <w:rtl w:val="0"/>
              </w:rPr>
              <w:t xml:space="preserve">a) on what to communicate;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47">
            <w:pPr>
              <w:spacing w:after="100" w:lineRule="auto"/>
              <w:rPr>
                <w:sz w:val="20"/>
                <w:szCs w:val="20"/>
                <w:vertAlign w:val="baseline"/>
              </w:rPr>
            </w:pPr>
            <w:r w:rsidDel="00000000" w:rsidR="00000000" w:rsidRPr="00000000">
              <w:rPr>
                <w:b w:val="1"/>
                <w:sz w:val="20"/>
                <w:szCs w:val="20"/>
                <w:vertAlign w:val="baseline"/>
                <w:rtl w:val="0"/>
              </w:rPr>
              <w:t xml:space="preserve">13.4</w:t>
            </w:r>
            <w:r w:rsidDel="00000000" w:rsidR="00000000" w:rsidRPr="00000000">
              <w:rPr>
                <w:sz w:val="20"/>
                <w:szCs w:val="20"/>
                <w:vertAlign w:val="baseline"/>
                <w:rtl w:val="0"/>
              </w:rPr>
              <w:t xml:space="preserve"> Internal and external communications relevant to the group management system shall be determined in the group management plan. This includes: </w:t>
            </w:r>
          </w:p>
          <w:p w:rsidR="00000000" w:rsidDel="00000000" w:rsidP="00000000" w:rsidRDefault="00000000" w:rsidRPr="00000000" w14:paraId="00000148">
            <w:pPr>
              <w:spacing w:after="100" w:lineRule="auto"/>
              <w:rPr>
                <w:sz w:val="20"/>
                <w:szCs w:val="20"/>
                <w:vertAlign w:val="baseline"/>
              </w:rPr>
            </w:pPr>
            <w:r w:rsidDel="00000000" w:rsidR="00000000" w:rsidRPr="00000000">
              <w:rPr>
                <w:sz w:val="20"/>
                <w:szCs w:val="20"/>
                <w:vertAlign w:val="baseline"/>
                <w:rtl w:val="0"/>
              </w:rPr>
              <w:t xml:space="preserve">a) what to communicate.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49">
            <w:pPr>
              <w:spacing w:after="144" w:before="60" w:lineRule="auto"/>
              <w:rPr>
                <w:sz w:val="20"/>
                <w:szCs w:val="20"/>
                <w:vertAlign w:val="baseline"/>
              </w:rPr>
            </w:pPr>
            <w:r w:rsidDel="00000000" w:rsidR="00000000" w:rsidRPr="00000000">
              <w:rPr>
                <w:sz w:val="20"/>
                <w:szCs w:val="20"/>
                <w:vertAlign w:val="baseline"/>
                <w:rtl w:val="0"/>
              </w:rPr>
              <w:t xml:space="preserve">b) when to communicate;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4B">
            <w:pPr>
              <w:spacing w:after="100" w:lineRule="auto"/>
              <w:rPr>
                <w:sz w:val="20"/>
                <w:szCs w:val="20"/>
                <w:vertAlign w:val="baseline"/>
              </w:rPr>
            </w:pPr>
            <w:r w:rsidDel="00000000" w:rsidR="00000000" w:rsidRPr="00000000">
              <w:rPr>
                <w:b w:val="1"/>
                <w:sz w:val="20"/>
                <w:szCs w:val="20"/>
                <w:vertAlign w:val="baseline"/>
                <w:rtl w:val="0"/>
              </w:rPr>
              <w:t xml:space="preserve">13.4</w:t>
            </w:r>
            <w:r w:rsidDel="00000000" w:rsidR="00000000" w:rsidRPr="00000000">
              <w:rPr>
                <w:sz w:val="20"/>
                <w:szCs w:val="20"/>
                <w:vertAlign w:val="baseline"/>
                <w:rtl w:val="0"/>
              </w:rPr>
              <w:t xml:space="preserve"> Internal and external communications relevant to the group management system shall be determined in the group management plan. This includes: </w:t>
            </w:r>
          </w:p>
          <w:p w:rsidR="00000000" w:rsidDel="00000000" w:rsidP="00000000" w:rsidRDefault="00000000" w:rsidRPr="00000000" w14:paraId="0000014C">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4D">
            <w:pPr>
              <w:spacing w:after="144" w:before="60" w:lineRule="auto"/>
              <w:rPr>
                <w:sz w:val="20"/>
                <w:szCs w:val="20"/>
                <w:vertAlign w:val="baseline"/>
              </w:rPr>
            </w:pPr>
            <w:r w:rsidDel="00000000" w:rsidR="00000000" w:rsidRPr="00000000">
              <w:rPr>
                <w:sz w:val="20"/>
                <w:szCs w:val="20"/>
                <w:vertAlign w:val="baseline"/>
                <w:rtl w:val="0"/>
              </w:rPr>
              <w:t xml:space="preserve">b) when to communicate.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4E">
            <w:pPr>
              <w:spacing w:after="144" w:before="60" w:lineRule="auto"/>
              <w:rPr>
                <w:sz w:val="20"/>
                <w:szCs w:val="20"/>
                <w:vertAlign w:val="baseline"/>
              </w:rPr>
            </w:pPr>
            <w:r w:rsidDel="00000000" w:rsidR="00000000" w:rsidRPr="00000000">
              <w:rPr>
                <w:sz w:val="20"/>
                <w:szCs w:val="20"/>
                <w:vertAlign w:val="baseline"/>
                <w:rtl w:val="0"/>
              </w:rPr>
              <w:t xml:space="preserve">c) with whom to communicate;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50">
            <w:pPr>
              <w:spacing w:after="100" w:lineRule="auto"/>
              <w:rPr>
                <w:sz w:val="20"/>
                <w:szCs w:val="20"/>
                <w:vertAlign w:val="baseline"/>
              </w:rPr>
            </w:pPr>
            <w:r w:rsidDel="00000000" w:rsidR="00000000" w:rsidRPr="00000000">
              <w:rPr>
                <w:b w:val="1"/>
                <w:sz w:val="20"/>
                <w:szCs w:val="20"/>
                <w:vertAlign w:val="baseline"/>
                <w:rtl w:val="0"/>
              </w:rPr>
              <w:t xml:space="preserve">13.4</w:t>
            </w:r>
            <w:r w:rsidDel="00000000" w:rsidR="00000000" w:rsidRPr="00000000">
              <w:rPr>
                <w:sz w:val="20"/>
                <w:szCs w:val="20"/>
                <w:vertAlign w:val="baseline"/>
                <w:rtl w:val="0"/>
              </w:rPr>
              <w:t xml:space="preserve"> Internal and external communications relevant to the group management system shall be determined in the group management plan. This includes: </w:t>
            </w:r>
          </w:p>
          <w:p w:rsidR="00000000" w:rsidDel="00000000" w:rsidP="00000000" w:rsidRDefault="00000000" w:rsidRPr="00000000" w14:paraId="00000151">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52">
            <w:pPr>
              <w:spacing w:after="144" w:before="60" w:lineRule="auto"/>
              <w:rPr>
                <w:sz w:val="20"/>
                <w:szCs w:val="20"/>
                <w:vertAlign w:val="baseline"/>
              </w:rPr>
            </w:pPr>
            <w:r w:rsidDel="00000000" w:rsidR="00000000" w:rsidRPr="00000000">
              <w:rPr>
                <w:sz w:val="20"/>
                <w:szCs w:val="20"/>
                <w:vertAlign w:val="baseline"/>
                <w:rtl w:val="0"/>
              </w:rPr>
              <w:t xml:space="preserve">c) with whom to communicate.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spacing w:after="144" w:before="60" w:lineRule="auto"/>
              <w:rPr>
                <w:sz w:val="20"/>
                <w:szCs w:val="20"/>
                <w:vertAlign w:val="baseline"/>
              </w:rPr>
            </w:pPr>
            <w:r w:rsidDel="00000000" w:rsidR="00000000" w:rsidRPr="00000000">
              <w:rPr>
                <w:sz w:val="20"/>
                <w:szCs w:val="20"/>
                <w:vertAlign w:val="baseline"/>
                <w:rtl w:val="0"/>
              </w:rPr>
              <w:t xml:space="preserve">d) how to communicate.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spacing w:after="100" w:lineRule="auto"/>
              <w:rPr>
                <w:sz w:val="20"/>
                <w:szCs w:val="20"/>
                <w:vertAlign w:val="baseline"/>
              </w:rPr>
            </w:pPr>
            <w:r w:rsidDel="00000000" w:rsidR="00000000" w:rsidRPr="00000000">
              <w:rPr>
                <w:b w:val="1"/>
                <w:sz w:val="20"/>
                <w:szCs w:val="20"/>
                <w:vertAlign w:val="baseline"/>
                <w:rtl w:val="0"/>
              </w:rPr>
              <w:t xml:space="preserve">13.4</w:t>
            </w:r>
            <w:r w:rsidDel="00000000" w:rsidR="00000000" w:rsidRPr="00000000">
              <w:rPr>
                <w:sz w:val="20"/>
                <w:szCs w:val="20"/>
                <w:vertAlign w:val="baseline"/>
                <w:rtl w:val="0"/>
              </w:rPr>
              <w:t xml:space="preserve"> Internal and external communications relevant to the group management system shall be determined in the group management plan. This includes: </w:t>
            </w:r>
          </w:p>
          <w:p w:rsidR="00000000" w:rsidDel="00000000" w:rsidP="00000000" w:rsidRDefault="00000000" w:rsidRPr="00000000" w14:paraId="00000156">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57">
            <w:pPr>
              <w:spacing w:after="144" w:before="60" w:lineRule="auto"/>
              <w:rPr>
                <w:sz w:val="20"/>
                <w:szCs w:val="20"/>
                <w:vertAlign w:val="baseline"/>
              </w:rPr>
            </w:pPr>
            <w:r w:rsidDel="00000000" w:rsidR="00000000" w:rsidRPr="00000000">
              <w:rPr>
                <w:sz w:val="20"/>
                <w:szCs w:val="20"/>
                <w:vertAlign w:val="baseline"/>
                <w:rtl w:val="0"/>
              </w:rPr>
              <w:t xml:space="preserve">d) how to communicate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spacing w:after="144" w:before="60" w:lineRule="auto"/>
              <w:rPr>
                <w:sz w:val="20"/>
                <w:szCs w:val="20"/>
                <w:vertAlign w:val="baseline"/>
              </w:rPr>
            </w:pPr>
            <w:r w:rsidDel="00000000" w:rsidR="00000000" w:rsidRPr="00000000">
              <w:rPr>
                <w:sz w:val="20"/>
                <w:szCs w:val="20"/>
                <w:vertAlign w:val="baseline"/>
                <w:rtl w:val="0"/>
              </w:rPr>
              <w:t xml:space="preserve">7.5 The standard requires that appropriate mechanisms shall be in place for resolving complaints and disputes relating to group management and sustainable forest management operations.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after="144" w:before="60" w:lineRule="auto"/>
              <w:rPr>
                <w:sz w:val="20"/>
                <w:szCs w:val="20"/>
                <w:vertAlign w:val="baseline"/>
              </w:rPr>
            </w:pPr>
            <w:r w:rsidDel="00000000" w:rsidR="00000000" w:rsidRPr="00000000">
              <w:rPr>
                <w:b w:val="1"/>
                <w:sz w:val="20"/>
                <w:szCs w:val="20"/>
                <w:vertAlign w:val="baseline"/>
                <w:rtl w:val="0"/>
              </w:rPr>
              <w:t xml:space="preserve">13.5</w:t>
            </w:r>
            <w:r w:rsidDel="00000000" w:rsidR="00000000" w:rsidRPr="00000000">
              <w:rPr>
                <w:sz w:val="20"/>
                <w:szCs w:val="20"/>
                <w:vertAlign w:val="baseline"/>
                <w:rtl w:val="0"/>
              </w:rPr>
              <w:t xml:space="preserve"> The group shall have appropriate mechanisms in place for resolving complaints and disputes relating to group management and sustainable forest management operations.</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spacing w:after="144" w:before="60" w:lineRule="auto"/>
              <w:rPr>
                <w:sz w:val="20"/>
                <w:szCs w:val="20"/>
                <w:vertAlign w:val="baseline"/>
              </w:rPr>
            </w:pPr>
            <w:r w:rsidDel="00000000" w:rsidR="00000000" w:rsidRPr="00000000">
              <w:rPr>
                <w:sz w:val="20"/>
                <w:szCs w:val="20"/>
                <w:vertAlign w:val="baseline"/>
                <w:rtl w:val="0"/>
              </w:rPr>
              <w:t xml:space="preserve">7.6 The standard requires that the documented information relevant to the group management system and the conformance with the requirements of the sustainable forest management standard is: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E">
            <w:pPr>
              <w:spacing w:after="144" w:before="60" w:lineRule="auto"/>
              <w:rPr>
                <w:sz w:val="20"/>
                <w:szCs w:val="20"/>
                <w:vertAlign w:val="baseline"/>
              </w:rPr>
            </w:pPr>
            <w:r w:rsidDel="00000000" w:rsidR="00000000" w:rsidRPr="00000000">
              <w:rPr>
                <w:sz w:val="20"/>
                <w:szCs w:val="20"/>
                <w:vertAlign w:val="baseline"/>
                <w:rtl w:val="0"/>
              </w:rPr>
              <w:t xml:space="preserve">a) up to date;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60">
            <w:pPr>
              <w:spacing w:after="100" w:lineRule="auto"/>
              <w:rPr>
                <w:sz w:val="20"/>
                <w:szCs w:val="20"/>
                <w:vertAlign w:val="baseline"/>
              </w:rPr>
            </w:pPr>
            <w:r w:rsidDel="00000000" w:rsidR="00000000" w:rsidRPr="00000000">
              <w:rPr>
                <w:b w:val="1"/>
                <w:sz w:val="20"/>
                <w:szCs w:val="20"/>
                <w:vertAlign w:val="baseline"/>
                <w:rtl w:val="0"/>
              </w:rPr>
              <w:t xml:space="preserve">13.6</w:t>
            </w:r>
            <w:r w:rsidDel="00000000" w:rsidR="00000000" w:rsidRPr="00000000">
              <w:rPr>
                <w:sz w:val="20"/>
                <w:szCs w:val="20"/>
                <w:vertAlign w:val="baseline"/>
                <w:rtl w:val="0"/>
              </w:rPr>
              <w:t xml:space="preserve"> The documented information relevant to the group management system and the conformity with the requirements of the sustainable forest management standard shall be: </w:t>
            </w:r>
          </w:p>
          <w:p w:rsidR="00000000" w:rsidDel="00000000" w:rsidP="00000000" w:rsidRDefault="00000000" w:rsidRPr="00000000" w14:paraId="00000161">
            <w:pPr>
              <w:spacing w:after="144" w:before="60" w:lineRule="auto"/>
              <w:rPr>
                <w:sz w:val="20"/>
                <w:szCs w:val="20"/>
                <w:vertAlign w:val="baseline"/>
              </w:rPr>
            </w:pPr>
            <w:r w:rsidDel="00000000" w:rsidR="00000000" w:rsidRPr="00000000">
              <w:rPr>
                <w:sz w:val="20"/>
                <w:szCs w:val="20"/>
                <w:vertAlign w:val="baseline"/>
                <w:rtl w:val="0"/>
              </w:rPr>
              <w:t xml:space="preserve">a) up to date.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62">
            <w:pPr>
              <w:spacing w:after="144" w:before="60" w:lineRule="auto"/>
              <w:rPr>
                <w:sz w:val="20"/>
                <w:szCs w:val="20"/>
                <w:vertAlign w:val="baseline"/>
              </w:rPr>
            </w:pPr>
            <w:r w:rsidDel="00000000" w:rsidR="00000000" w:rsidRPr="00000000">
              <w:rPr>
                <w:sz w:val="20"/>
                <w:szCs w:val="20"/>
                <w:vertAlign w:val="baseline"/>
                <w:rtl w:val="0"/>
              </w:rPr>
              <w:t xml:space="preserve">b) available and suitable for use, where and when it is needed;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64">
            <w:pPr>
              <w:spacing w:after="100" w:lineRule="auto"/>
              <w:rPr>
                <w:sz w:val="20"/>
                <w:szCs w:val="20"/>
                <w:vertAlign w:val="baseline"/>
              </w:rPr>
            </w:pPr>
            <w:r w:rsidDel="00000000" w:rsidR="00000000" w:rsidRPr="00000000">
              <w:rPr>
                <w:b w:val="1"/>
                <w:sz w:val="20"/>
                <w:szCs w:val="20"/>
                <w:vertAlign w:val="baseline"/>
                <w:rtl w:val="0"/>
              </w:rPr>
              <w:t xml:space="preserve">13.6</w:t>
            </w:r>
            <w:r w:rsidDel="00000000" w:rsidR="00000000" w:rsidRPr="00000000">
              <w:rPr>
                <w:sz w:val="20"/>
                <w:szCs w:val="20"/>
                <w:vertAlign w:val="baseline"/>
                <w:rtl w:val="0"/>
              </w:rPr>
              <w:t xml:space="preserve"> The documented information relevant to the group management system and the conformity with the requirements of the sustainable forest management standard shall be:</w:t>
            </w:r>
          </w:p>
          <w:p w:rsidR="00000000" w:rsidDel="00000000" w:rsidP="00000000" w:rsidRDefault="00000000" w:rsidRPr="00000000" w14:paraId="00000165">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66">
            <w:pPr>
              <w:spacing w:after="100" w:lineRule="auto"/>
              <w:rPr>
                <w:sz w:val="20"/>
                <w:szCs w:val="20"/>
                <w:vertAlign w:val="baseline"/>
              </w:rPr>
            </w:pPr>
            <w:r w:rsidDel="00000000" w:rsidR="00000000" w:rsidRPr="00000000">
              <w:rPr>
                <w:sz w:val="20"/>
                <w:szCs w:val="20"/>
                <w:vertAlign w:val="baseline"/>
                <w:rtl w:val="0"/>
              </w:rPr>
              <w:t xml:space="preserve">b) available and suitable for use, where and when it is needed.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67">
            <w:pPr>
              <w:spacing w:after="144" w:before="60" w:lineRule="auto"/>
              <w:rPr>
                <w:sz w:val="20"/>
                <w:szCs w:val="20"/>
                <w:vertAlign w:val="baseline"/>
              </w:rPr>
            </w:pPr>
            <w:r w:rsidDel="00000000" w:rsidR="00000000" w:rsidRPr="00000000">
              <w:rPr>
                <w:sz w:val="20"/>
                <w:szCs w:val="20"/>
                <w:vertAlign w:val="baseline"/>
                <w:rtl w:val="0"/>
              </w:rPr>
              <w:t xml:space="preserve">c) adequately protected against loss of confidentiality, improper use, or loss of integrity.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69">
            <w:pPr>
              <w:spacing w:after="100" w:lineRule="auto"/>
              <w:rPr>
                <w:sz w:val="20"/>
                <w:szCs w:val="20"/>
                <w:vertAlign w:val="baseline"/>
              </w:rPr>
            </w:pPr>
            <w:r w:rsidDel="00000000" w:rsidR="00000000" w:rsidRPr="00000000">
              <w:rPr>
                <w:b w:val="1"/>
                <w:sz w:val="20"/>
                <w:szCs w:val="20"/>
                <w:vertAlign w:val="baseline"/>
                <w:rtl w:val="0"/>
              </w:rPr>
              <w:t xml:space="preserve">13.6</w:t>
            </w:r>
            <w:r w:rsidDel="00000000" w:rsidR="00000000" w:rsidRPr="00000000">
              <w:rPr>
                <w:sz w:val="20"/>
                <w:szCs w:val="20"/>
                <w:vertAlign w:val="baseline"/>
                <w:rtl w:val="0"/>
              </w:rPr>
              <w:t xml:space="preserve"> The documented information relevant to the group management system and the conformity with the requirements of the sustainable forest management standard shall be: </w:t>
            </w:r>
          </w:p>
          <w:p w:rsidR="00000000" w:rsidDel="00000000" w:rsidP="00000000" w:rsidRDefault="00000000" w:rsidRPr="00000000" w14:paraId="0000016A">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6B">
            <w:pPr>
              <w:spacing w:after="144" w:before="60" w:lineRule="auto"/>
              <w:rPr>
                <w:sz w:val="20"/>
                <w:szCs w:val="20"/>
                <w:vertAlign w:val="baseline"/>
              </w:rPr>
            </w:pPr>
            <w:r w:rsidDel="00000000" w:rsidR="00000000" w:rsidRPr="00000000">
              <w:rPr>
                <w:sz w:val="20"/>
                <w:szCs w:val="20"/>
                <w:vertAlign w:val="baseline"/>
                <w:rtl w:val="0"/>
              </w:rPr>
              <w:t xml:space="preserve">c) adequately protected against loss of confidentiality, improper use, or loss of integrity</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6C">
            <w:pPr>
              <w:spacing w:after="144" w:before="60" w:lineRule="auto"/>
              <w:rPr>
                <w:sz w:val="20"/>
                <w:szCs w:val="20"/>
                <w:vertAlign w:val="baseline"/>
              </w:rPr>
            </w:pPr>
            <w:r w:rsidDel="00000000" w:rsidR="00000000" w:rsidRPr="00000000">
              <w:rPr>
                <w:sz w:val="20"/>
                <w:szCs w:val="20"/>
                <w:vertAlign w:val="baseline"/>
                <w:rtl w:val="0"/>
              </w:rPr>
              <w:t xml:space="preserve">8. Operation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6F">
            <w:pPr>
              <w:spacing w:after="144" w:before="60" w:lineRule="auto"/>
              <w:rPr>
                <w:sz w:val="20"/>
                <w:szCs w:val="20"/>
                <w:vertAlign w:val="baseline"/>
              </w:rPr>
            </w:pPr>
            <w:r w:rsidDel="00000000" w:rsidR="00000000" w:rsidRPr="00000000">
              <w:rPr>
                <w:sz w:val="20"/>
                <w:szCs w:val="20"/>
                <w:vertAlign w:val="baseline"/>
                <w:rtl w:val="0"/>
              </w:rPr>
              <w:t xml:space="preserve">8.1 The standard requires that the group organisation shall plan, implement and control processes needed: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2">
            <w:pPr>
              <w:spacing w:after="144" w:before="60" w:lineRule="auto"/>
              <w:rPr>
                <w:sz w:val="20"/>
                <w:szCs w:val="20"/>
                <w:vertAlign w:val="baseline"/>
              </w:rPr>
            </w:pPr>
            <w:r w:rsidDel="00000000" w:rsidR="00000000" w:rsidRPr="00000000">
              <w:rPr>
                <w:sz w:val="20"/>
                <w:szCs w:val="20"/>
                <w:vertAlign w:val="baseline"/>
                <w:rtl w:val="0"/>
              </w:rPr>
              <w:t xml:space="preserve">a) to meet the requirements of the group certification standard and the sustainable forest management standard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74">
            <w:pPr>
              <w:spacing w:after="100" w:lineRule="auto"/>
              <w:rPr>
                <w:b w:val="0"/>
                <w:sz w:val="20"/>
                <w:szCs w:val="20"/>
                <w:vertAlign w:val="baseline"/>
              </w:rPr>
            </w:pPr>
            <w:r w:rsidDel="00000000" w:rsidR="00000000" w:rsidRPr="00000000">
              <w:rPr>
                <w:b w:val="1"/>
                <w:sz w:val="20"/>
                <w:szCs w:val="20"/>
                <w:vertAlign w:val="baseline"/>
                <w:rtl w:val="0"/>
              </w:rPr>
              <w:t xml:space="preserve">14. Operation </w:t>
            </w:r>
            <w:r w:rsidDel="00000000" w:rsidR="00000000" w:rsidRPr="00000000">
              <w:rPr>
                <w:rtl w:val="0"/>
              </w:rPr>
            </w:r>
          </w:p>
          <w:p w:rsidR="00000000" w:rsidDel="00000000" w:rsidP="00000000" w:rsidRDefault="00000000" w:rsidRPr="00000000" w14:paraId="00000175">
            <w:pPr>
              <w:spacing w:after="100" w:lineRule="auto"/>
              <w:rPr>
                <w:sz w:val="20"/>
                <w:szCs w:val="20"/>
                <w:vertAlign w:val="baseline"/>
              </w:rPr>
            </w:pPr>
            <w:r w:rsidDel="00000000" w:rsidR="00000000" w:rsidRPr="00000000">
              <w:rPr>
                <w:b w:val="1"/>
                <w:sz w:val="20"/>
                <w:szCs w:val="20"/>
                <w:vertAlign w:val="baseline"/>
                <w:rtl w:val="0"/>
              </w:rPr>
              <w:t xml:space="preserve">14.1</w:t>
            </w:r>
            <w:r w:rsidDel="00000000" w:rsidR="00000000" w:rsidRPr="00000000">
              <w:rPr>
                <w:sz w:val="20"/>
                <w:szCs w:val="20"/>
                <w:vertAlign w:val="baseline"/>
                <w:rtl w:val="0"/>
              </w:rPr>
              <w:t xml:space="preserve"> The group organization shall plan, implement, and control processes needed: </w:t>
            </w:r>
          </w:p>
          <w:p w:rsidR="00000000" w:rsidDel="00000000" w:rsidP="00000000" w:rsidRDefault="00000000" w:rsidRPr="00000000" w14:paraId="00000176">
            <w:pPr>
              <w:spacing w:after="100" w:lineRule="auto"/>
              <w:rPr>
                <w:sz w:val="20"/>
                <w:szCs w:val="20"/>
                <w:vertAlign w:val="baseline"/>
              </w:rPr>
            </w:pPr>
            <w:r w:rsidDel="00000000" w:rsidR="00000000" w:rsidRPr="00000000">
              <w:rPr>
                <w:sz w:val="20"/>
                <w:szCs w:val="20"/>
                <w:vertAlign w:val="baseline"/>
                <w:rtl w:val="0"/>
              </w:rPr>
              <w:t xml:space="preserve">a) to meet the requirements of the group certification standard and the sustainable forest management standard and </w:t>
            </w:r>
          </w:p>
          <w:p w:rsidR="00000000" w:rsidDel="00000000" w:rsidP="00000000" w:rsidRDefault="00000000" w:rsidRPr="00000000" w14:paraId="00000177">
            <w:pPr>
              <w:spacing w:after="144" w:before="60" w:lineRule="auto"/>
              <w:rPr>
                <w:sz w:val="20"/>
                <w:szCs w:val="20"/>
                <w:vertAlign w:val="baseline"/>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8">
            <w:pPr>
              <w:spacing w:after="144" w:before="60" w:lineRule="auto"/>
              <w:rPr>
                <w:sz w:val="20"/>
                <w:szCs w:val="20"/>
                <w:vertAlign w:val="baseline"/>
              </w:rPr>
            </w:pPr>
            <w:r w:rsidDel="00000000" w:rsidR="00000000" w:rsidRPr="00000000">
              <w:rPr>
                <w:sz w:val="20"/>
                <w:szCs w:val="20"/>
                <w:vertAlign w:val="baseline"/>
                <w:rtl w:val="0"/>
              </w:rPr>
              <w:t xml:space="preserve">b) to implement the actions determined in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7A">
            <w:pPr>
              <w:spacing w:after="100" w:lineRule="auto"/>
              <w:rPr>
                <w:b w:val="0"/>
                <w:sz w:val="20"/>
                <w:szCs w:val="20"/>
                <w:vertAlign w:val="baseline"/>
              </w:rPr>
            </w:pPr>
            <w:r w:rsidDel="00000000" w:rsidR="00000000" w:rsidRPr="00000000">
              <w:rPr>
                <w:b w:val="1"/>
                <w:sz w:val="20"/>
                <w:szCs w:val="20"/>
                <w:vertAlign w:val="baseline"/>
                <w:rtl w:val="0"/>
              </w:rPr>
              <w:t xml:space="preserve">14. Operation </w:t>
            </w:r>
            <w:r w:rsidDel="00000000" w:rsidR="00000000" w:rsidRPr="00000000">
              <w:rPr>
                <w:rtl w:val="0"/>
              </w:rPr>
            </w:r>
          </w:p>
          <w:p w:rsidR="00000000" w:rsidDel="00000000" w:rsidP="00000000" w:rsidRDefault="00000000" w:rsidRPr="00000000" w14:paraId="0000017B">
            <w:pPr>
              <w:spacing w:after="100" w:lineRule="auto"/>
              <w:rPr>
                <w:sz w:val="20"/>
                <w:szCs w:val="20"/>
                <w:vertAlign w:val="baseline"/>
              </w:rPr>
            </w:pPr>
            <w:r w:rsidDel="00000000" w:rsidR="00000000" w:rsidRPr="00000000">
              <w:rPr>
                <w:b w:val="1"/>
                <w:sz w:val="20"/>
                <w:szCs w:val="20"/>
                <w:vertAlign w:val="baseline"/>
                <w:rtl w:val="0"/>
              </w:rPr>
              <w:t xml:space="preserve">14.1</w:t>
            </w:r>
            <w:r w:rsidDel="00000000" w:rsidR="00000000" w:rsidRPr="00000000">
              <w:rPr>
                <w:sz w:val="20"/>
                <w:szCs w:val="20"/>
                <w:vertAlign w:val="baseline"/>
                <w:rtl w:val="0"/>
              </w:rPr>
              <w:t xml:space="preserve"> The group organization shall plan, implement, and control processes needed: </w:t>
            </w:r>
          </w:p>
          <w:p w:rsidR="00000000" w:rsidDel="00000000" w:rsidP="00000000" w:rsidRDefault="00000000" w:rsidRPr="00000000" w14:paraId="0000017C">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7D">
            <w:pPr>
              <w:spacing w:after="144" w:before="60" w:lineRule="auto"/>
              <w:rPr>
                <w:sz w:val="20"/>
                <w:szCs w:val="20"/>
                <w:vertAlign w:val="baseline"/>
              </w:rPr>
            </w:pPr>
            <w:r w:rsidDel="00000000" w:rsidR="00000000" w:rsidRPr="00000000">
              <w:rPr>
                <w:sz w:val="20"/>
                <w:szCs w:val="20"/>
                <w:vertAlign w:val="baseline"/>
                <w:rtl w:val="0"/>
              </w:rPr>
              <w:t xml:space="preserve">b) implement the actions determined in the group's management plan.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7E">
            <w:pPr>
              <w:spacing w:after="144" w:before="60" w:lineRule="auto"/>
              <w:rPr>
                <w:sz w:val="20"/>
                <w:szCs w:val="20"/>
                <w:vertAlign w:val="baseline"/>
              </w:rPr>
            </w:pPr>
            <w:r w:rsidDel="00000000" w:rsidR="00000000" w:rsidRPr="00000000">
              <w:rPr>
                <w:sz w:val="20"/>
                <w:szCs w:val="20"/>
                <w:vertAlign w:val="baseline"/>
                <w:rtl w:val="0"/>
              </w:rPr>
              <w:t xml:space="preserve">8.2 The standard requires that this planning, implementing and controlling shall be done by: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81">
            <w:pPr>
              <w:spacing w:after="144" w:before="60" w:lineRule="auto"/>
              <w:rPr>
                <w:sz w:val="20"/>
                <w:szCs w:val="20"/>
                <w:vertAlign w:val="baseline"/>
              </w:rPr>
            </w:pPr>
            <w:r w:rsidDel="00000000" w:rsidR="00000000" w:rsidRPr="00000000">
              <w:rPr>
                <w:sz w:val="20"/>
                <w:szCs w:val="20"/>
                <w:vertAlign w:val="baseline"/>
                <w:rtl w:val="0"/>
              </w:rPr>
              <w:t xml:space="preserve">a) defining the necessary processes and establishing criteria for those;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83">
            <w:pPr>
              <w:spacing w:after="144" w:before="60" w:lineRule="auto"/>
              <w:rPr>
                <w:sz w:val="20"/>
                <w:szCs w:val="20"/>
                <w:vertAlign w:val="baseline"/>
              </w:rPr>
            </w:pPr>
            <w:r w:rsidDel="00000000" w:rsidR="00000000" w:rsidRPr="00000000">
              <w:rPr>
                <w:b w:val="1"/>
                <w:sz w:val="20"/>
                <w:szCs w:val="20"/>
                <w:vertAlign w:val="baseline"/>
                <w:rtl w:val="0"/>
              </w:rPr>
              <w:t xml:space="preserve">14.2</w:t>
            </w:r>
            <w:r w:rsidDel="00000000" w:rsidR="00000000" w:rsidRPr="00000000">
              <w:rPr>
                <w:sz w:val="20"/>
                <w:szCs w:val="20"/>
                <w:vertAlign w:val="baseline"/>
                <w:rtl w:val="0"/>
              </w:rPr>
              <w:t xml:space="preserve"> This planning, implementing, and controlling shall be done by: </w:t>
            </w:r>
          </w:p>
          <w:p w:rsidR="00000000" w:rsidDel="00000000" w:rsidP="00000000" w:rsidRDefault="00000000" w:rsidRPr="00000000" w14:paraId="00000184">
            <w:pPr>
              <w:spacing w:after="144" w:before="60" w:lineRule="auto"/>
              <w:rPr>
                <w:sz w:val="20"/>
                <w:szCs w:val="20"/>
                <w:vertAlign w:val="baseline"/>
              </w:rPr>
            </w:pPr>
            <w:r w:rsidDel="00000000" w:rsidR="00000000" w:rsidRPr="00000000">
              <w:rPr>
                <w:sz w:val="20"/>
                <w:szCs w:val="20"/>
                <w:vertAlign w:val="baseline"/>
                <w:rtl w:val="0"/>
              </w:rPr>
              <w:t xml:space="preserve">a) defining the necessary processes and establishing criteria for those.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85">
            <w:pPr>
              <w:spacing w:after="144" w:before="60" w:lineRule="auto"/>
              <w:rPr>
                <w:sz w:val="20"/>
                <w:szCs w:val="20"/>
                <w:vertAlign w:val="baseline"/>
              </w:rPr>
            </w:pPr>
            <w:r w:rsidDel="00000000" w:rsidR="00000000" w:rsidRPr="00000000">
              <w:rPr>
                <w:sz w:val="20"/>
                <w:szCs w:val="20"/>
                <w:vertAlign w:val="baseline"/>
                <w:rtl w:val="0"/>
              </w:rPr>
              <w:t xml:space="preserve">b) implementing control of the processes in accordance with the criteria;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87">
            <w:pPr>
              <w:spacing w:after="144" w:before="60" w:lineRule="auto"/>
              <w:rPr>
                <w:sz w:val="20"/>
                <w:szCs w:val="20"/>
                <w:vertAlign w:val="baseline"/>
              </w:rPr>
            </w:pPr>
            <w:r w:rsidDel="00000000" w:rsidR="00000000" w:rsidRPr="00000000">
              <w:rPr>
                <w:b w:val="1"/>
                <w:sz w:val="20"/>
                <w:szCs w:val="20"/>
                <w:vertAlign w:val="baseline"/>
                <w:rtl w:val="0"/>
              </w:rPr>
              <w:t xml:space="preserve">14.2</w:t>
            </w:r>
            <w:r w:rsidDel="00000000" w:rsidR="00000000" w:rsidRPr="00000000">
              <w:rPr>
                <w:sz w:val="20"/>
                <w:szCs w:val="20"/>
                <w:vertAlign w:val="baseline"/>
                <w:rtl w:val="0"/>
              </w:rPr>
              <w:t xml:space="preserve"> This planning, implementing, and controlling shall be done by:</w:t>
            </w:r>
          </w:p>
          <w:p w:rsidR="00000000" w:rsidDel="00000000" w:rsidP="00000000" w:rsidRDefault="00000000" w:rsidRPr="00000000" w14:paraId="00000188">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89">
            <w:pPr>
              <w:spacing w:after="144" w:before="60" w:lineRule="auto"/>
              <w:rPr>
                <w:sz w:val="20"/>
                <w:szCs w:val="20"/>
                <w:vertAlign w:val="baseline"/>
              </w:rPr>
            </w:pPr>
            <w:r w:rsidDel="00000000" w:rsidR="00000000" w:rsidRPr="00000000">
              <w:rPr>
                <w:sz w:val="20"/>
                <w:szCs w:val="20"/>
                <w:vertAlign w:val="baseline"/>
                <w:rtl w:val="0"/>
              </w:rPr>
              <w:t xml:space="preserve">b) implementing control of the processes in accordance with the criteria.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8A">
            <w:pPr>
              <w:spacing w:after="144" w:before="60" w:lineRule="auto"/>
              <w:rPr>
                <w:sz w:val="20"/>
                <w:szCs w:val="20"/>
                <w:vertAlign w:val="baseline"/>
              </w:rPr>
            </w:pPr>
            <w:r w:rsidDel="00000000" w:rsidR="00000000" w:rsidRPr="00000000">
              <w:rPr>
                <w:sz w:val="20"/>
                <w:szCs w:val="20"/>
                <w:vertAlign w:val="baseline"/>
                <w:rtl w:val="0"/>
              </w:rPr>
              <w:t xml:space="preserve">c) keeping documented information to the extent necessary to have confidence that the processes have been carried out as planned.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8C">
            <w:pPr>
              <w:spacing w:after="144" w:before="60" w:lineRule="auto"/>
              <w:rPr>
                <w:sz w:val="20"/>
                <w:szCs w:val="20"/>
                <w:vertAlign w:val="baseline"/>
              </w:rPr>
            </w:pPr>
            <w:r w:rsidDel="00000000" w:rsidR="00000000" w:rsidRPr="00000000">
              <w:rPr>
                <w:b w:val="1"/>
                <w:sz w:val="20"/>
                <w:szCs w:val="20"/>
                <w:vertAlign w:val="baseline"/>
                <w:rtl w:val="0"/>
              </w:rPr>
              <w:t xml:space="preserve">14.2</w:t>
            </w:r>
            <w:r w:rsidDel="00000000" w:rsidR="00000000" w:rsidRPr="00000000">
              <w:rPr>
                <w:sz w:val="20"/>
                <w:szCs w:val="20"/>
                <w:vertAlign w:val="baseline"/>
                <w:rtl w:val="0"/>
              </w:rPr>
              <w:t xml:space="preserve"> This planning, implementing, and controlling shall be done by: </w:t>
            </w:r>
          </w:p>
          <w:p w:rsidR="00000000" w:rsidDel="00000000" w:rsidP="00000000" w:rsidRDefault="00000000" w:rsidRPr="00000000" w14:paraId="0000018D">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8E">
            <w:pPr>
              <w:spacing w:after="144" w:before="60" w:lineRule="auto"/>
              <w:rPr>
                <w:sz w:val="20"/>
                <w:szCs w:val="20"/>
                <w:vertAlign w:val="baseline"/>
              </w:rPr>
            </w:pPr>
            <w:r w:rsidDel="00000000" w:rsidR="00000000" w:rsidRPr="00000000">
              <w:rPr>
                <w:sz w:val="20"/>
                <w:szCs w:val="20"/>
                <w:vertAlign w:val="baseline"/>
                <w:rtl w:val="0"/>
              </w:rPr>
              <w:t xml:space="preserve">c) keeping documented information to the extent necessary to have confidence that the processes have been carried out as planned.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8F">
            <w:pPr>
              <w:spacing w:after="144" w:before="60" w:lineRule="auto"/>
              <w:rPr>
                <w:sz w:val="20"/>
                <w:szCs w:val="20"/>
                <w:vertAlign w:val="baseline"/>
              </w:rPr>
            </w:pPr>
            <w:r w:rsidDel="00000000" w:rsidR="00000000" w:rsidRPr="00000000">
              <w:rPr>
                <w:sz w:val="20"/>
                <w:szCs w:val="20"/>
                <w:vertAlign w:val="baseline"/>
                <w:rtl w:val="0"/>
              </w:rPr>
              <w:t xml:space="preserve">9. Performance evaluation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92">
            <w:pPr>
              <w:spacing w:after="144" w:before="60" w:lineRule="auto"/>
              <w:rPr>
                <w:sz w:val="20"/>
                <w:szCs w:val="20"/>
                <w:vertAlign w:val="baseline"/>
              </w:rPr>
            </w:pPr>
            <w:r w:rsidDel="00000000" w:rsidR="00000000" w:rsidRPr="00000000">
              <w:rPr>
                <w:sz w:val="20"/>
                <w:szCs w:val="20"/>
                <w:vertAlign w:val="baseline"/>
                <w:rtl w:val="0"/>
              </w:rPr>
              <w:t xml:space="preserve">9.1 Monitoring, measurement, analysis and evaluation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95">
            <w:pPr>
              <w:spacing w:after="144" w:before="60" w:lineRule="auto"/>
              <w:rPr>
                <w:sz w:val="20"/>
                <w:szCs w:val="20"/>
                <w:vertAlign w:val="baseline"/>
              </w:rPr>
            </w:pPr>
            <w:r w:rsidDel="00000000" w:rsidR="00000000" w:rsidRPr="00000000">
              <w:rPr>
                <w:sz w:val="20"/>
                <w:szCs w:val="20"/>
                <w:vertAlign w:val="baseline"/>
                <w:rtl w:val="0"/>
              </w:rPr>
              <w:t xml:space="preserve">9.1.1 The standard requires that an ongoing internal monitoring programme provides confidence in the conformity of the group organisation with the sustainable forest management standard. In particular, it shall be determined: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98">
            <w:pPr>
              <w:spacing w:after="144" w:before="60" w:lineRule="auto"/>
              <w:rPr>
                <w:sz w:val="20"/>
                <w:szCs w:val="20"/>
                <w:vertAlign w:val="baseline"/>
              </w:rPr>
            </w:pPr>
            <w:r w:rsidDel="00000000" w:rsidR="00000000" w:rsidRPr="00000000">
              <w:rPr>
                <w:sz w:val="20"/>
                <w:szCs w:val="20"/>
                <w:vertAlign w:val="baseline"/>
                <w:rtl w:val="0"/>
              </w:rPr>
              <w:t xml:space="preserve">a) what shall be monitored and measured;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9A">
            <w:pPr>
              <w:spacing w:after="100" w:lineRule="auto"/>
              <w:rPr>
                <w:b w:val="0"/>
                <w:sz w:val="20"/>
                <w:szCs w:val="20"/>
                <w:vertAlign w:val="baseline"/>
              </w:rPr>
            </w:pPr>
            <w:r w:rsidDel="00000000" w:rsidR="00000000" w:rsidRPr="00000000">
              <w:rPr>
                <w:b w:val="1"/>
                <w:sz w:val="20"/>
                <w:szCs w:val="20"/>
                <w:vertAlign w:val="baseline"/>
                <w:rtl w:val="0"/>
              </w:rPr>
              <w:t xml:space="preserve">15. Performance evaluation </w:t>
            </w:r>
            <w:r w:rsidDel="00000000" w:rsidR="00000000" w:rsidRPr="00000000">
              <w:rPr>
                <w:rtl w:val="0"/>
              </w:rPr>
            </w:r>
          </w:p>
          <w:p w:rsidR="00000000" w:rsidDel="00000000" w:rsidP="00000000" w:rsidRDefault="00000000" w:rsidRPr="00000000" w14:paraId="0000019B">
            <w:pPr>
              <w:spacing w:after="100" w:lineRule="auto"/>
              <w:rPr>
                <w:sz w:val="20"/>
                <w:szCs w:val="20"/>
                <w:vertAlign w:val="baseline"/>
              </w:rPr>
            </w:pPr>
            <w:r w:rsidDel="00000000" w:rsidR="00000000" w:rsidRPr="00000000">
              <w:rPr>
                <w:b w:val="1"/>
                <w:sz w:val="20"/>
                <w:szCs w:val="20"/>
                <w:vertAlign w:val="baseline"/>
                <w:rtl w:val="0"/>
              </w:rPr>
              <w:t xml:space="preserve">15.1</w:t>
            </w:r>
            <w:r w:rsidDel="00000000" w:rsidR="00000000" w:rsidRPr="00000000">
              <w:rPr>
                <w:sz w:val="20"/>
                <w:szCs w:val="20"/>
                <w:vertAlign w:val="baseline"/>
                <w:rtl w:val="0"/>
              </w:rPr>
              <w:t xml:space="preserve"> Monitoring, measurement, analysis, and evaluation </w:t>
            </w:r>
          </w:p>
          <w:p w:rsidR="00000000" w:rsidDel="00000000" w:rsidP="00000000" w:rsidRDefault="00000000" w:rsidRPr="00000000" w14:paraId="0000019C">
            <w:pPr>
              <w:spacing w:after="100" w:lineRule="auto"/>
              <w:rPr>
                <w:sz w:val="20"/>
                <w:szCs w:val="20"/>
                <w:vertAlign w:val="baseline"/>
              </w:rPr>
            </w:pPr>
            <w:r w:rsidDel="00000000" w:rsidR="00000000" w:rsidRPr="00000000">
              <w:rPr>
                <w:b w:val="1"/>
                <w:sz w:val="20"/>
                <w:szCs w:val="20"/>
                <w:vertAlign w:val="baseline"/>
                <w:rtl w:val="0"/>
              </w:rPr>
              <w:t xml:space="preserve">15.1.1</w:t>
            </w:r>
            <w:r w:rsidDel="00000000" w:rsidR="00000000" w:rsidRPr="00000000">
              <w:rPr>
                <w:sz w:val="20"/>
                <w:szCs w:val="20"/>
                <w:vertAlign w:val="baseline"/>
                <w:rtl w:val="0"/>
              </w:rPr>
              <w:t xml:space="preserve"> The ongoing internal monitoring program shall determine: </w:t>
            </w:r>
          </w:p>
          <w:p w:rsidR="00000000" w:rsidDel="00000000" w:rsidP="00000000" w:rsidRDefault="00000000" w:rsidRPr="00000000" w14:paraId="0000019D">
            <w:pPr>
              <w:spacing w:after="100" w:lineRule="auto"/>
              <w:rPr>
                <w:sz w:val="20"/>
                <w:szCs w:val="20"/>
                <w:vertAlign w:val="baseline"/>
              </w:rPr>
            </w:pPr>
            <w:r w:rsidDel="00000000" w:rsidR="00000000" w:rsidRPr="00000000">
              <w:rPr>
                <w:sz w:val="20"/>
                <w:szCs w:val="20"/>
                <w:vertAlign w:val="baseline"/>
                <w:rtl w:val="0"/>
              </w:rPr>
              <w:t xml:space="preserve">a) what shall be monitored and measured.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9E">
            <w:pPr>
              <w:spacing w:after="144" w:before="60" w:lineRule="auto"/>
              <w:rPr>
                <w:sz w:val="20"/>
                <w:szCs w:val="20"/>
                <w:vertAlign w:val="baseline"/>
              </w:rPr>
            </w:pPr>
            <w:r w:rsidDel="00000000" w:rsidR="00000000" w:rsidRPr="00000000">
              <w:rPr>
                <w:sz w:val="20"/>
                <w:szCs w:val="20"/>
                <w:vertAlign w:val="baseline"/>
                <w:rtl w:val="0"/>
              </w:rPr>
              <w:t xml:space="preserve">b) the methods for monitoring, measurement, analysis and evaluation, as applicable, to ensure valid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A0">
            <w:pPr>
              <w:spacing w:after="100" w:lineRule="auto"/>
              <w:rPr>
                <w:sz w:val="20"/>
                <w:szCs w:val="20"/>
                <w:vertAlign w:val="baseline"/>
              </w:rPr>
            </w:pPr>
            <w:r w:rsidDel="00000000" w:rsidR="00000000" w:rsidRPr="00000000">
              <w:rPr>
                <w:b w:val="1"/>
                <w:sz w:val="20"/>
                <w:szCs w:val="20"/>
                <w:vertAlign w:val="baseline"/>
                <w:rtl w:val="0"/>
              </w:rPr>
              <w:t xml:space="preserve">15.1.1</w:t>
            </w:r>
            <w:r w:rsidDel="00000000" w:rsidR="00000000" w:rsidRPr="00000000">
              <w:rPr>
                <w:sz w:val="20"/>
                <w:szCs w:val="20"/>
                <w:vertAlign w:val="baseline"/>
                <w:rtl w:val="0"/>
              </w:rPr>
              <w:t xml:space="preserve"> The ongoing internal monitoring program shall determine: </w:t>
            </w:r>
          </w:p>
          <w:p w:rsidR="00000000" w:rsidDel="00000000" w:rsidP="00000000" w:rsidRDefault="00000000" w:rsidRPr="00000000" w14:paraId="000001A1">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A2">
            <w:pPr>
              <w:spacing w:after="144" w:before="60" w:lineRule="auto"/>
              <w:rPr>
                <w:sz w:val="20"/>
                <w:szCs w:val="20"/>
                <w:vertAlign w:val="baseline"/>
              </w:rPr>
            </w:pPr>
            <w:r w:rsidDel="00000000" w:rsidR="00000000" w:rsidRPr="00000000">
              <w:rPr>
                <w:sz w:val="20"/>
                <w:szCs w:val="20"/>
                <w:vertAlign w:val="baseline"/>
                <w:rtl w:val="0"/>
              </w:rPr>
              <w:t xml:space="preserve">b) the methods for monitoring, measurement, analysis and evaluation, as applicable, to ensure valid results.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A3">
            <w:pPr>
              <w:spacing w:after="144" w:before="60" w:lineRule="auto"/>
              <w:rPr>
                <w:sz w:val="20"/>
                <w:szCs w:val="20"/>
                <w:vertAlign w:val="baseline"/>
              </w:rPr>
            </w:pPr>
            <w:r w:rsidDel="00000000" w:rsidR="00000000" w:rsidRPr="00000000">
              <w:rPr>
                <w:sz w:val="20"/>
                <w:szCs w:val="20"/>
                <w:vertAlign w:val="baseline"/>
                <w:rtl w:val="0"/>
              </w:rPr>
              <w:t xml:space="preserve">c) when the monitoring and measuring shall be performed;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A5">
            <w:pPr>
              <w:spacing w:after="100" w:lineRule="auto"/>
              <w:rPr>
                <w:sz w:val="20"/>
                <w:szCs w:val="20"/>
                <w:vertAlign w:val="baseline"/>
              </w:rPr>
            </w:pPr>
            <w:r w:rsidDel="00000000" w:rsidR="00000000" w:rsidRPr="00000000">
              <w:rPr>
                <w:b w:val="1"/>
                <w:sz w:val="20"/>
                <w:szCs w:val="20"/>
                <w:vertAlign w:val="baseline"/>
                <w:rtl w:val="0"/>
              </w:rPr>
              <w:t xml:space="preserve">15.1.1</w:t>
            </w:r>
            <w:r w:rsidDel="00000000" w:rsidR="00000000" w:rsidRPr="00000000">
              <w:rPr>
                <w:sz w:val="20"/>
                <w:szCs w:val="20"/>
                <w:vertAlign w:val="baseline"/>
                <w:rtl w:val="0"/>
              </w:rPr>
              <w:t xml:space="preserve"> The ongoing internal monitoring program shall determine:</w:t>
            </w:r>
          </w:p>
          <w:p w:rsidR="00000000" w:rsidDel="00000000" w:rsidP="00000000" w:rsidRDefault="00000000" w:rsidRPr="00000000" w14:paraId="000001A6">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A7">
            <w:pPr>
              <w:spacing w:after="100" w:lineRule="auto"/>
              <w:rPr>
                <w:sz w:val="20"/>
                <w:szCs w:val="20"/>
                <w:vertAlign w:val="baseline"/>
              </w:rPr>
            </w:pPr>
            <w:r w:rsidDel="00000000" w:rsidR="00000000" w:rsidRPr="00000000">
              <w:rPr>
                <w:sz w:val="20"/>
                <w:szCs w:val="20"/>
                <w:vertAlign w:val="baseline"/>
                <w:rtl w:val="0"/>
              </w:rPr>
              <w:t xml:space="preserve">c) when the monitoring and measuring shall be performed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A8">
            <w:pPr>
              <w:spacing w:after="144" w:before="60" w:lineRule="auto"/>
              <w:rPr>
                <w:sz w:val="20"/>
                <w:szCs w:val="20"/>
                <w:vertAlign w:val="baseline"/>
              </w:rPr>
            </w:pPr>
            <w:r w:rsidDel="00000000" w:rsidR="00000000" w:rsidRPr="00000000">
              <w:rPr>
                <w:sz w:val="20"/>
                <w:szCs w:val="20"/>
                <w:vertAlign w:val="baseline"/>
                <w:rtl w:val="0"/>
              </w:rPr>
              <w:t xml:space="preserve">d) when the results from monitoring and measurement shall be analysed and evaluated;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AA">
            <w:pPr>
              <w:spacing w:after="100" w:lineRule="auto"/>
              <w:rPr>
                <w:sz w:val="20"/>
                <w:szCs w:val="20"/>
                <w:vertAlign w:val="baseline"/>
              </w:rPr>
            </w:pPr>
            <w:r w:rsidDel="00000000" w:rsidR="00000000" w:rsidRPr="00000000">
              <w:rPr>
                <w:b w:val="1"/>
                <w:sz w:val="20"/>
                <w:szCs w:val="20"/>
                <w:vertAlign w:val="baseline"/>
                <w:rtl w:val="0"/>
              </w:rPr>
              <w:t xml:space="preserve">15.1.1 </w:t>
            </w:r>
            <w:r w:rsidDel="00000000" w:rsidR="00000000" w:rsidRPr="00000000">
              <w:rPr>
                <w:sz w:val="20"/>
                <w:szCs w:val="20"/>
                <w:vertAlign w:val="baseline"/>
                <w:rtl w:val="0"/>
              </w:rPr>
              <w:t xml:space="preserve">The ongoing internal monitoring program shall determine:</w:t>
            </w:r>
          </w:p>
          <w:p w:rsidR="00000000" w:rsidDel="00000000" w:rsidP="00000000" w:rsidRDefault="00000000" w:rsidRPr="00000000" w14:paraId="000001AB">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AC">
            <w:pPr>
              <w:spacing w:after="100" w:lineRule="auto"/>
              <w:rPr>
                <w:sz w:val="20"/>
                <w:szCs w:val="20"/>
                <w:vertAlign w:val="baseline"/>
              </w:rPr>
            </w:pPr>
            <w:r w:rsidDel="00000000" w:rsidR="00000000" w:rsidRPr="00000000">
              <w:rPr>
                <w:sz w:val="20"/>
                <w:szCs w:val="20"/>
                <w:vertAlign w:val="baseline"/>
                <w:rtl w:val="0"/>
              </w:rPr>
              <w:t xml:space="preserve">d) when the results from monitoring and measurement shall be analyzed and evaluated.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AD">
            <w:pPr>
              <w:spacing w:after="144" w:before="60" w:lineRule="auto"/>
              <w:rPr>
                <w:sz w:val="20"/>
                <w:szCs w:val="20"/>
                <w:vertAlign w:val="baseline"/>
              </w:rPr>
            </w:pPr>
            <w:r w:rsidDel="00000000" w:rsidR="00000000" w:rsidRPr="00000000">
              <w:rPr>
                <w:sz w:val="20"/>
                <w:szCs w:val="20"/>
                <w:vertAlign w:val="baseline"/>
                <w:rtl w:val="0"/>
              </w:rPr>
              <w:t xml:space="preserve">e) what documented information shall be available as evidence of the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AF">
            <w:pPr>
              <w:spacing w:after="100" w:lineRule="auto"/>
              <w:rPr>
                <w:sz w:val="20"/>
                <w:szCs w:val="20"/>
                <w:vertAlign w:val="baseline"/>
              </w:rPr>
            </w:pPr>
            <w:r w:rsidDel="00000000" w:rsidR="00000000" w:rsidRPr="00000000">
              <w:rPr>
                <w:b w:val="1"/>
                <w:sz w:val="20"/>
                <w:szCs w:val="20"/>
                <w:vertAlign w:val="baseline"/>
                <w:rtl w:val="0"/>
              </w:rPr>
              <w:t xml:space="preserve">15.1.1</w:t>
            </w:r>
            <w:r w:rsidDel="00000000" w:rsidR="00000000" w:rsidRPr="00000000">
              <w:rPr>
                <w:sz w:val="20"/>
                <w:szCs w:val="20"/>
                <w:vertAlign w:val="baseline"/>
                <w:rtl w:val="0"/>
              </w:rPr>
              <w:t xml:space="preserve"> The ongoing internal monitoring program shall determine: </w:t>
            </w:r>
          </w:p>
          <w:p w:rsidR="00000000" w:rsidDel="00000000" w:rsidP="00000000" w:rsidRDefault="00000000" w:rsidRPr="00000000" w14:paraId="000001B0">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B1">
            <w:pPr>
              <w:spacing w:after="144" w:before="60" w:lineRule="auto"/>
              <w:rPr>
                <w:sz w:val="20"/>
                <w:szCs w:val="20"/>
                <w:vertAlign w:val="baseline"/>
              </w:rPr>
            </w:pPr>
            <w:r w:rsidDel="00000000" w:rsidR="00000000" w:rsidRPr="00000000">
              <w:rPr>
                <w:sz w:val="20"/>
                <w:szCs w:val="20"/>
                <w:vertAlign w:val="baseline"/>
                <w:rtl w:val="0"/>
              </w:rPr>
              <w:t xml:space="preserve">e) what documented information shall be available as evidence of the results.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B2">
            <w:pPr>
              <w:spacing w:after="144" w:before="60" w:lineRule="auto"/>
              <w:rPr>
                <w:sz w:val="20"/>
                <w:szCs w:val="20"/>
                <w:vertAlign w:val="baseline"/>
              </w:rPr>
            </w:pPr>
            <w:r w:rsidDel="00000000" w:rsidR="00000000" w:rsidRPr="00000000">
              <w:rPr>
                <w:sz w:val="20"/>
                <w:szCs w:val="20"/>
                <w:vertAlign w:val="baseline"/>
                <w:rtl w:val="0"/>
              </w:rPr>
              <w:t xml:space="preserve">9.1.2 The standard requires that the group entity shall evaluate the group management performance and the effectiveness of the group management system concerning the implementation of the sustainable forest management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B4">
            <w:pPr>
              <w:spacing w:after="144" w:before="60" w:lineRule="auto"/>
              <w:rPr>
                <w:sz w:val="20"/>
                <w:szCs w:val="20"/>
                <w:vertAlign w:val="baseline"/>
              </w:rPr>
            </w:pPr>
            <w:r w:rsidDel="00000000" w:rsidR="00000000" w:rsidRPr="00000000">
              <w:rPr>
                <w:b w:val="1"/>
                <w:sz w:val="20"/>
                <w:szCs w:val="20"/>
                <w:vertAlign w:val="baseline"/>
                <w:rtl w:val="0"/>
              </w:rPr>
              <w:t xml:space="preserve">15.1.2</w:t>
            </w:r>
            <w:r w:rsidDel="00000000" w:rsidR="00000000" w:rsidRPr="00000000">
              <w:rPr>
                <w:sz w:val="20"/>
                <w:szCs w:val="20"/>
                <w:vertAlign w:val="baseline"/>
                <w:rtl w:val="0"/>
              </w:rPr>
              <w:t xml:space="preserve"> The group entity shall evaluate the group management performance and the effectiveness of the group management system concerning the implementation of the sustainable forest management requirements.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B5">
            <w:pPr>
              <w:spacing w:after="144" w:before="60" w:lineRule="auto"/>
              <w:rPr>
                <w:sz w:val="20"/>
                <w:szCs w:val="20"/>
                <w:vertAlign w:val="baseline"/>
              </w:rPr>
            </w:pPr>
            <w:r w:rsidDel="00000000" w:rsidR="00000000" w:rsidRPr="00000000">
              <w:rPr>
                <w:sz w:val="20"/>
                <w:szCs w:val="20"/>
                <w:vertAlign w:val="baseline"/>
                <w:rtl w:val="0"/>
              </w:rPr>
              <w:t xml:space="preserve">9.2 Internal audit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B8">
            <w:pPr>
              <w:spacing w:after="144" w:before="60" w:lineRule="auto"/>
              <w:rPr>
                <w:sz w:val="20"/>
                <w:szCs w:val="20"/>
                <w:vertAlign w:val="baseline"/>
              </w:rPr>
            </w:pPr>
            <w:r w:rsidDel="00000000" w:rsidR="00000000" w:rsidRPr="00000000">
              <w:rPr>
                <w:sz w:val="20"/>
                <w:szCs w:val="20"/>
                <w:vertAlign w:val="baseline"/>
                <w:rtl w:val="0"/>
              </w:rPr>
              <w:t xml:space="preserve">9.2.1 Objectives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BB">
            <w:pPr>
              <w:spacing w:after="144" w:before="60" w:lineRule="auto"/>
              <w:rPr>
                <w:sz w:val="20"/>
                <w:szCs w:val="20"/>
                <w:vertAlign w:val="baseline"/>
              </w:rPr>
            </w:pPr>
            <w:r w:rsidDel="00000000" w:rsidR="00000000" w:rsidRPr="00000000">
              <w:rPr>
                <w:sz w:val="20"/>
                <w:szCs w:val="20"/>
                <w:vertAlign w:val="baseline"/>
                <w:rtl w:val="0"/>
              </w:rPr>
              <w:t xml:space="preserve">9.2.1.1 The standard requires that an annual internal audit programme shall provide information on whether the group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BE">
            <w:pPr>
              <w:spacing w:after="144" w:before="60" w:lineRule="auto"/>
              <w:rPr>
                <w:sz w:val="20"/>
                <w:szCs w:val="20"/>
                <w:vertAlign w:val="baseline"/>
              </w:rPr>
            </w:pPr>
            <w:r w:rsidDel="00000000" w:rsidR="00000000" w:rsidRPr="00000000">
              <w:rPr>
                <w:sz w:val="20"/>
                <w:szCs w:val="20"/>
                <w:vertAlign w:val="baseline"/>
                <w:rtl w:val="0"/>
              </w:rPr>
              <w:t xml:space="preserve">a) conforms to</w:t>
            </w:r>
          </w:p>
          <w:p w:rsidR="00000000" w:rsidDel="00000000" w:rsidP="00000000" w:rsidRDefault="00000000" w:rsidRPr="00000000" w14:paraId="000001BF">
            <w:pPr>
              <w:spacing w:after="144" w:before="60" w:lineRule="auto"/>
              <w:rPr>
                <w:sz w:val="20"/>
                <w:szCs w:val="20"/>
                <w:vertAlign w:val="baseline"/>
              </w:rPr>
            </w:pPr>
            <w:r w:rsidDel="00000000" w:rsidR="00000000" w:rsidRPr="00000000">
              <w:rPr>
                <w:sz w:val="20"/>
                <w:szCs w:val="20"/>
                <w:vertAlign w:val="baseline"/>
                <w:rtl w:val="0"/>
              </w:rPr>
              <w:t xml:space="preserve">i. the group organisation’s own requirements for its group management system;</w:t>
            </w:r>
          </w:p>
          <w:p w:rsidR="00000000" w:rsidDel="00000000" w:rsidP="00000000" w:rsidRDefault="00000000" w:rsidRPr="00000000" w14:paraId="000001C0">
            <w:pPr>
              <w:spacing w:after="144" w:before="60" w:lineRule="auto"/>
              <w:rPr>
                <w:sz w:val="20"/>
                <w:szCs w:val="20"/>
                <w:vertAlign w:val="baseline"/>
              </w:rPr>
            </w:pPr>
            <w:r w:rsidDel="00000000" w:rsidR="00000000" w:rsidRPr="00000000">
              <w:rPr>
                <w:sz w:val="20"/>
                <w:szCs w:val="20"/>
                <w:vertAlign w:val="baseline"/>
                <w:rtl w:val="0"/>
              </w:rPr>
              <w:t xml:space="preserve">ii. the requirements of the national group certification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C2">
            <w:pPr>
              <w:spacing w:after="100" w:lineRule="auto"/>
              <w:rPr>
                <w:b w:val="0"/>
                <w:sz w:val="20"/>
                <w:szCs w:val="20"/>
                <w:vertAlign w:val="baseline"/>
              </w:rPr>
            </w:pPr>
            <w:r w:rsidDel="00000000" w:rsidR="00000000" w:rsidRPr="00000000">
              <w:rPr>
                <w:b w:val="1"/>
                <w:sz w:val="20"/>
                <w:szCs w:val="20"/>
                <w:vertAlign w:val="baseline"/>
                <w:rtl w:val="0"/>
              </w:rPr>
              <w:t xml:space="preserve">15.2 Annual internal audit program </w:t>
            </w:r>
            <w:r w:rsidDel="00000000" w:rsidR="00000000" w:rsidRPr="00000000">
              <w:rPr>
                <w:rtl w:val="0"/>
              </w:rPr>
            </w:r>
          </w:p>
          <w:p w:rsidR="00000000" w:rsidDel="00000000" w:rsidP="00000000" w:rsidRDefault="00000000" w:rsidRPr="00000000" w14:paraId="000001C3">
            <w:pPr>
              <w:spacing w:after="100" w:lineRule="auto"/>
              <w:rPr>
                <w:sz w:val="20"/>
                <w:szCs w:val="20"/>
                <w:vertAlign w:val="baseline"/>
              </w:rPr>
            </w:pPr>
            <w:r w:rsidDel="00000000" w:rsidR="00000000" w:rsidRPr="00000000">
              <w:rPr>
                <w:b w:val="1"/>
                <w:sz w:val="20"/>
                <w:szCs w:val="20"/>
                <w:vertAlign w:val="baseline"/>
                <w:rtl w:val="0"/>
              </w:rPr>
              <w:t xml:space="preserve">15.2.1</w:t>
            </w:r>
            <w:r w:rsidDel="00000000" w:rsidR="00000000" w:rsidRPr="00000000">
              <w:rPr>
                <w:sz w:val="20"/>
                <w:szCs w:val="20"/>
                <w:vertAlign w:val="baseline"/>
                <w:rtl w:val="0"/>
              </w:rPr>
              <w:t xml:space="preserve"> The annual internal audit program shall provide information on whether the group management system: </w:t>
            </w:r>
          </w:p>
          <w:p w:rsidR="00000000" w:rsidDel="00000000" w:rsidP="00000000" w:rsidRDefault="00000000" w:rsidRPr="00000000" w14:paraId="000001C4">
            <w:pPr>
              <w:spacing w:after="100" w:lineRule="auto"/>
              <w:rPr>
                <w:sz w:val="20"/>
                <w:szCs w:val="20"/>
                <w:vertAlign w:val="baseline"/>
              </w:rPr>
            </w:pPr>
            <w:r w:rsidDel="00000000" w:rsidR="00000000" w:rsidRPr="00000000">
              <w:rPr>
                <w:sz w:val="20"/>
                <w:szCs w:val="20"/>
                <w:vertAlign w:val="baseline"/>
                <w:rtl w:val="0"/>
              </w:rPr>
              <w:t xml:space="preserve">a) conforms to  </w:t>
            </w:r>
          </w:p>
          <w:p w:rsidR="00000000" w:rsidDel="00000000" w:rsidP="00000000" w:rsidRDefault="00000000" w:rsidRPr="00000000" w14:paraId="000001C5">
            <w:pPr>
              <w:spacing w:after="100" w:lineRule="auto"/>
              <w:rPr>
                <w:sz w:val="20"/>
                <w:szCs w:val="20"/>
                <w:vertAlign w:val="baseline"/>
              </w:rPr>
            </w:pPr>
            <w:r w:rsidDel="00000000" w:rsidR="00000000" w:rsidRPr="00000000">
              <w:rPr>
                <w:sz w:val="20"/>
                <w:szCs w:val="20"/>
                <w:vertAlign w:val="baseline"/>
                <w:rtl w:val="0"/>
              </w:rPr>
              <w:t xml:space="preserve">i. the group organization's own requirements for its group management system. </w:t>
            </w:r>
          </w:p>
          <w:p w:rsidR="00000000" w:rsidDel="00000000" w:rsidP="00000000" w:rsidRDefault="00000000" w:rsidRPr="00000000" w14:paraId="000001C6">
            <w:pPr>
              <w:spacing w:after="100" w:lineRule="auto"/>
              <w:rPr>
                <w:sz w:val="20"/>
                <w:szCs w:val="20"/>
                <w:vertAlign w:val="baseline"/>
              </w:rPr>
            </w:pPr>
            <w:r w:rsidDel="00000000" w:rsidR="00000000" w:rsidRPr="00000000">
              <w:rPr>
                <w:sz w:val="20"/>
                <w:szCs w:val="20"/>
                <w:vertAlign w:val="baseline"/>
                <w:rtl w:val="0"/>
              </w:rPr>
              <w:t xml:space="preserve">ii. the requirements of the group certification.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6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ensures the implementation of the sustainable forest management standard on the participant level;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C9">
            <w:pPr>
              <w:spacing w:after="100" w:lineRule="auto"/>
              <w:rPr>
                <w:sz w:val="20"/>
                <w:szCs w:val="20"/>
                <w:vertAlign w:val="baseline"/>
              </w:rPr>
            </w:pPr>
            <w:r w:rsidDel="00000000" w:rsidR="00000000" w:rsidRPr="00000000">
              <w:rPr>
                <w:b w:val="1"/>
                <w:sz w:val="20"/>
                <w:szCs w:val="20"/>
                <w:vertAlign w:val="baseline"/>
                <w:rtl w:val="0"/>
              </w:rPr>
              <w:t xml:space="preserve">15.2.1</w:t>
            </w:r>
            <w:r w:rsidDel="00000000" w:rsidR="00000000" w:rsidRPr="00000000">
              <w:rPr>
                <w:sz w:val="20"/>
                <w:szCs w:val="20"/>
                <w:vertAlign w:val="baseline"/>
                <w:rtl w:val="0"/>
              </w:rPr>
              <w:t xml:space="preserve"> The annual internal audit program shall provide information on whether the group management system: </w:t>
            </w:r>
          </w:p>
          <w:p w:rsidR="00000000" w:rsidDel="00000000" w:rsidP="00000000" w:rsidRDefault="00000000" w:rsidRPr="00000000" w14:paraId="000001CA">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CB">
            <w:pPr>
              <w:spacing w:after="100" w:lineRule="auto"/>
              <w:rPr>
                <w:sz w:val="20"/>
                <w:szCs w:val="20"/>
                <w:vertAlign w:val="baseline"/>
              </w:rPr>
            </w:pPr>
            <w:r w:rsidDel="00000000" w:rsidR="00000000" w:rsidRPr="00000000">
              <w:rPr>
                <w:sz w:val="20"/>
                <w:szCs w:val="20"/>
                <w:vertAlign w:val="baseline"/>
                <w:rtl w:val="0"/>
              </w:rPr>
              <w:t xml:space="preserve">b) ensures the implementation of the sustainable forest management standard on the participant level.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CC">
            <w:pPr>
              <w:spacing w:after="144" w:before="60" w:lineRule="auto"/>
              <w:rPr>
                <w:sz w:val="20"/>
                <w:szCs w:val="20"/>
                <w:vertAlign w:val="baseline"/>
              </w:rPr>
            </w:pPr>
            <w:r w:rsidDel="00000000" w:rsidR="00000000" w:rsidRPr="00000000">
              <w:rPr>
                <w:sz w:val="20"/>
                <w:szCs w:val="20"/>
                <w:vertAlign w:val="baseline"/>
                <w:rtl w:val="0"/>
              </w:rPr>
              <w:t xml:space="preserve">c) is effectively implemented and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CE">
            <w:pPr>
              <w:spacing w:after="100" w:lineRule="auto"/>
              <w:rPr>
                <w:sz w:val="20"/>
                <w:szCs w:val="20"/>
                <w:vertAlign w:val="baseline"/>
              </w:rPr>
            </w:pPr>
            <w:r w:rsidDel="00000000" w:rsidR="00000000" w:rsidRPr="00000000">
              <w:rPr>
                <w:b w:val="1"/>
                <w:sz w:val="20"/>
                <w:szCs w:val="20"/>
                <w:vertAlign w:val="baseline"/>
                <w:rtl w:val="0"/>
              </w:rPr>
              <w:t xml:space="preserve">15.2.1</w:t>
            </w:r>
            <w:r w:rsidDel="00000000" w:rsidR="00000000" w:rsidRPr="00000000">
              <w:rPr>
                <w:sz w:val="20"/>
                <w:szCs w:val="20"/>
                <w:vertAlign w:val="baseline"/>
                <w:rtl w:val="0"/>
              </w:rPr>
              <w:t xml:space="preserve"> The annual internal audit program shall provide information on whether the group management system: </w:t>
            </w:r>
          </w:p>
          <w:p w:rsidR="00000000" w:rsidDel="00000000" w:rsidP="00000000" w:rsidRDefault="00000000" w:rsidRPr="00000000" w14:paraId="000001CF">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D0">
            <w:pPr>
              <w:spacing w:after="144" w:before="60" w:lineRule="auto"/>
              <w:rPr>
                <w:sz w:val="20"/>
                <w:szCs w:val="20"/>
                <w:vertAlign w:val="baseline"/>
              </w:rPr>
            </w:pPr>
            <w:r w:rsidDel="00000000" w:rsidR="00000000" w:rsidRPr="00000000">
              <w:rPr>
                <w:sz w:val="20"/>
                <w:szCs w:val="20"/>
                <w:vertAlign w:val="baseline"/>
                <w:rtl w:val="0"/>
              </w:rPr>
              <w:t xml:space="preserve">c) is effectively implemented and maintained. The internal audit program shall cover the group entity and all group participants. The group entity shall be audited annually. The participants may be selected on a sample basis.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1">
            <w:pPr>
              <w:spacing w:after="144" w:before="60" w:lineRule="auto"/>
              <w:rPr>
                <w:sz w:val="20"/>
                <w:szCs w:val="20"/>
                <w:vertAlign w:val="baseline"/>
              </w:rPr>
            </w:pPr>
            <w:r w:rsidDel="00000000" w:rsidR="00000000" w:rsidRPr="00000000">
              <w:rPr>
                <w:sz w:val="20"/>
                <w:szCs w:val="20"/>
                <w:vertAlign w:val="baseline"/>
                <w:rtl w:val="0"/>
              </w:rPr>
              <w:t xml:space="preserve">9.2.1.2 The standard requires that the internal audit programme shall cover the group entity and all group participants. The group entity shall be audited annually. The participants may be selected on a sample basis.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D3">
            <w:pPr>
              <w:spacing w:after="144" w:before="60" w:lineRule="auto"/>
              <w:rPr>
                <w:sz w:val="20"/>
                <w:szCs w:val="20"/>
                <w:vertAlign w:val="baseline"/>
              </w:rPr>
            </w:pPr>
            <w:r w:rsidDel="00000000" w:rsidR="00000000" w:rsidRPr="00000000">
              <w:rPr>
                <w:b w:val="1"/>
                <w:sz w:val="20"/>
                <w:szCs w:val="20"/>
                <w:vertAlign w:val="baseline"/>
                <w:rtl w:val="0"/>
              </w:rPr>
              <w:t xml:space="preserve">15.2.2</w:t>
            </w:r>
            <w:r w:rsidDel="00000000" w:rsidR="00000000" w:rsidRPr="00000000">
              <w:rPr>
                <w:sz w:val="20"/>
                <w:szCs w:val="20"/>
                <w:vertAlign w:val="baseline"/>
                <w:rtl w:val="0"/>
              </w:rPr>
              <w:t xml:space="preserve"> The internal audit program shall cover the group entity and all group participants. The group entity shall be audited annually. The participants may be selected on a sample basis.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D4">
            <w:pPr>
              <w:spacing w:after="144" w:before="60" w:lineRule="auto"/>
              <w:rPr>
                <w:sz w:val="20"/>
                <w:szCs w:val="20"/>
                <w:vertAlign w:val="baseline"/>
              </w:rPr>
            </w:pPr>
            <w:r w:rsidDel="00000000" w:rsidR="00000000" w:rsidRPr="00000000">
              <w:rPr>
                <w:sz w:val="20"/>
                <w:szCs w:val="20"/>
                <w:vertAlign w:val="baseline"/>
                <w:rtl w:val="0"/>
              </w:rPr>
              <w:t xml:space="preserve">9.2.2 Organisation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D7">
            <w:pPr>
              <w:spacing w:after="144" w:before="60" w:lineRule="auto"/>
              <w:rPr>
                <w:sz w:val="20"/>
                <w:szCs w:val="20"/>
                <w:vertAlign w:val="baseline"/>
              </w:rPr>
            </w:pPr>
            <w:r w:rsidDel="00000000" w:rsidR="00000000" w:rsidRPr="00000000">
              <w:rPr>
                <w:sz w:val="20"/>
                <w:szCs w:val="20"/>
                <w:vertAlign w:val="baseline"/>
                <w:rtl w:val="0"/>
              </w:rPr>
              <w:t xml:space="preserve">The standard requires an internal audit programme which shall cover at least: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A">
            <w:pPr>
              <w:spacing w:after="144" w:before="60" w:lineRule="auto"/>
              <w:rPr>
                <w:sz w:val="20"/>
                <w:szCs w:val="20"/>
                <w:vertAlign w:val="baseline"/>
              </w:rPr>
            </w:pPr>
            <w:r w:rsidDel="00000000" w:rsidR="00000000" w:rsidRPr="00000000">
              <w:rPr>
                <w:sz w:val="20"/>
                <w:szCs w:val="20"/>
                <w:vertAlign w:val="baseline"/>
                <w:rtl w:val="0"/>
              </w:rPr>
              <w:t xml:space="preserve">a) planning, establishing, implementing and maintaining an audit programme(s) including the frequency, methods, responsibilities, planning requirements and reporting, which shall take into consideration the importance of the processes concerned and the results of previous audits;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DC">
            <w:pPr>
              <w:spacing w:after="100" w:lineRule="auto"/>
              <w:rPr>
                <w:sz w:val="20"/>
                <w:szCs w:val="20"/>
                <w:vertAlign w:val="baseline"/>
              </w:rPr>
            </w:pPr>
            <w:r w:rsidDel="00000000" w:rsidR="00000000" w:rsidRPr="00000000">
              <w:rPr>
                <w:b w:val="1"/>
                <w:sz w:val="20"/>
                <w:szCs w:val="20"/>
                <w:vertAlign w:val="baseline"/>
                <w:rtl w:val="0"/>
              </w:rPr>
              <w:t xml:space="preserve">15.2.3</w:t>
            </w:r>
            <w:r w:rsidDel="00000000" w:rsidR="00000000" w:rsidRPr="00000000">
              <w:rPr>
                <w:sz w:val="20"/>
                <w:szCs w:val="20"/>
                <w:vertAlign w:val="baseline"/>
                <w:rtl w:val="0"/>
              </w:rPr>
              <w:tab/>
              <w:t xml:space="preserve">An internal audit program shall cover, at a minimum: </w:t>
            </w:r>
          </w:p>
          <w:p w:rsidR="00000000" w:rsidDel="00000000" w:rsidP="00000000" w:rsidRDefault="00000000" w:rsidRPr="00000000" w14:paraId="000001DD">
            <w:pPr>
              <w:spacing w:after="100" w:lineRule="auto"/>
              <w:rPr>
                <w:sz w:val="20"/>
                <w:szCs w:val="20"/>
                <w:vertAlign w:val="baseline"/>
              </w:rPr>
            </w:pPr>
            <w:r w:rsidDel="00000000" w:rsidR="00000000" w:rsidRPr="00000000">
              <w:rPr>
                <w:sz w:val="20"/>
                <w:szCs w:val="20"/>
                <w:vertAlign w:val="baseline"/>
                <w:rtl w:val="0"/>
              </w:rPr>
              <w:t xml:space="preserve">a) planning, establishing, implementing and maintaining an audit program(s) including the frequency, methods, responsibilities, planning requirements and reporting, which shall take into consideration the importance of the processes concerned and the results of previous audits.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E">
            <w:pPr>
              <w:spacing w:after="144" w:before="60" w:lineRule="auto"/>
              <w:rPr>
                <w:sz w:val="20"/>
                <w:szCs w:val="20"/>
                <w:vertAlign w:val="baseline"/>
              </w:rPr>
            </w:pPr>
            <w:r w:rsidDel="00000000" w:rsidR="00000000" w:rsidRPr="00000000">
              <w:rPr>
                <w:sz w:val="20"/>
                <w:szCs w:val="20"/>
                <w:vertAlign w:val="baseline"/>
                <w:rtl w:val="0"/>
              </w:rPr>
              <w:t xml:space="preserve">b) definition of the audit criteria and scope for each audit;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E0">
            <w:pPr>
              <w:spacing w:after="100" w:lineRule="auto"/>
              <w:rPr>
                <w:sz w:val="20"/>
                <w:szCs w:val="20"/>
                <w:vertAlign w:val="baseline"/>
              </w:rPr>
            </w:pPr>
            <w:r w:rsidDel="00000000" w:rsidR="00000000" w:rsidRPr="00000000">
              <w:rPr>
                <w:b w:val="1"/>
                <w:sz w:val="20"/>
                <w:szCs w:val="20"/>
                <w:vertAlign w:val="baseline"/>
                <w:rtl w:val="0"/>
              </w:rPr>
              <w:t xml:space="preserve">15.2.3</w:t>
            </w:r>
            <w:r w:rsidDel="00000000" w:rsidR="00000000" w:rsidRPr="00000000">
              <w:rPr>
                <w:sz w:val="20"/>
                <w:szCs w:val="20"/>
                <w:vertAlign w:val="baseline"/>
                <w:rtl w:val="0"/>
              </w:rPr>
              <w:tab/>
              <w:t xml:space="preserve">An internal audit program shall cover, at a minimum: </w:t>
            </w:r>
          </w:p>
          <w:p w:rsidR="00000000" w:rsidDel="00000000" w:rsidP="00000000" w:rsidRDefault="00000000" w:rsidRPr="00000000" w14:paraId="000001E1">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E2">
            <w:pPr>
              <w:spacing w:after="100" w:lineRule="auto"/>
              <w:rPr>
                <w:sz w:val="20"/>
                <w:szCs w:val="20"/>
                <w:vertAlign w:val="baseline"/>
              </w:rPr>
            </w:pPr>
            <w:r w:rsidDel="00000000" w:rsidR="00000000" w:rsidRPr="00000000">
              <w:rPr>
                <w:sz w:val="20"/>
                <w:szCs w:val="20"/>
                <w:vertAlign w:val="baseline"/>
                <w:rtl w:val="0"/>
              </w:rPr>
              <w:t xml:space="preserve">b) definition of the audit criteria and scope for each audit.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3">
            <w:pPr>
              <w:spacing w:after="144" w:before="60" w:lineRule="auto"/>
              <w:rPr>
                <w:sz w:val="20"/>
                <w:szCs w:val="20"/>
                <w:vertAlign w:val="baseline"/>
              </w:rPr>
            </w:pPr>
            <w:r w:rsidDel="00000000" w:rsidR="00000000" w:rsidRPr="00000000">
              <w:rPr>
                <w:sz w:val="20"/>
                <w:szCs w:val="20"/>
                <w:vertAlign w:val="baseline"/>
                <w:rtl w:val="0"/>
              </w:rPr>
              <w:t xml:space="preserve">c) competence of internal auditor (forest knowledge, standard knowledge);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E5">
            <w:pPr>
              <w:spacing w:after="100" w:lineRule="auto"/>
              <w:rPr>
                <w:sz w:val="20"/>
                <w:szCs w:val="20"/>
                <w:vertAlign w:val="baseline"/>
              </w:rPr>
            </w:pPr>
            <w:r w:rsidDel="00000000" w:rsidR="00000000" w:rsidRPr="00000000">
              <w:rPr>
                <w:b w:val="1"/>
                <w:sz w:val="20"/>
                <w:szCs w:val="20"/>
                <w:vertAlign w:val="baseline"/>
                <w:rtl w:val="0"/>
              </w:rPr>
              <w:t xml:space="preserve">15.2.3</w:t>
            </w:r>
            <w:r w:rsidDel="00000000" w:rsidR="00000000" w:rsidRPr="00000000">
              <w:rPr>
                <w:sz w:val="20"/>
                <w:szCs w:val="20"/>
                <w:vertAlign w:val="baseline"/>
                <w:rtl w:val="0"/>
              </w:rPr>
              <w:tab/>
              <w:t xml:space="preserve">An internal audit program shall cover, at a minimum: </w:t>
            </w:r>
          </w:p>
          <w:p w:rsidR="00000000" w:rsidDel="00000000" w:rsidP="00000000" w:rsidRDefault="00000000" w:rsidRPr="00000000" w14:paraId="000001E6">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E7">
            <w:pPr>
              <w:spacing w:after="100" w:lineRule="auto"/>
              <w:rPr>
                <w:sz w:val="20"/>
                <w:szCs w:val="20"/>
                <w:vertAlign w:val="baseline"/>
              </w:rPr>
            </w:pPr>
            <w:r w:rsidDel="00000000" w:rsidR="00000000" w:rsidRPr="00000000">
              <w:rPr>
                <w:sz w:val="20"/>
                <w:szCs w:val="20"/>
                <w:vertAlign w:val="baseline"/>
                <w:rtl w:val="0"/>
              </w:rPr>
              <w:t xml:space="preserve">c) competence of internal auditors (forest knowledge, standard knowledge).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8">
            <w:pPr>
              <w:spacing w:after="144" w:before="60" w:lineRule="auto"/>
              <w:rPr>
                <w:sz w:val="20"/>
                <w:szCs w:val="20"/>
                <w:vertAlign w:val="baseline"/>
              </w:rPr>
            </w:pPr>
            <w:r w:rsidDel="00000000" w:rsidR="00000000" w:rsidRPr="00000000">
              <w:rPr>
                <w:sz w:val="20"/>
                <w:szCs w:val="20"/>
                <w:vertAlign w:val="baseline"/>
                <w:rtl w:val="0"/>
              </w:rPr>
              <w:t xml:space="preserve">d) selection of auditors and conducting of audits to ensure objectivity and the impartiality of the audit process;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EA">
            <w:pPr>
              <w:spacing w:after="100" w:lineRule="auto"/>
              <w:rPr>
                <w:sz w:val="20"/>
                <w:szCs w:val="20"/>
                <w:vertAlign w:val="baseline"/>
              </w:rPr>
            </w:pPr>
            <w:r w:rsidDel="00000000" w:rsidR="00000000" w:rsidRPr="00000000">
              <w:rPr>
                <w:b w:val="1"/>
                <w:sz w:val="20"/>
                <w:szCs w:val="20"/>
                <w:vertAlign w:val="baseline"/>
                <w:rtl w:val="0"/>
              </w:rPr>
              <w:t xml:space="preserve">15.2.3</w:t>
            </w:r>
            <w:r w:rsidDel="00000000" w:rsidR="00000000" w:rsidRPr="00000000">
              <w:rPr>
                <w:sz w:val="20"/>
                <w:szCs w:val="20"/>
                <w:vertAlign w:val="baseline"/>
                <w:rtl w:val="0"/>
              </w:rPr>
              <w:tab/>
              <w:t xml:space="preserve">An internal audit program shall cover, at a minimum: </w:t>
            </w:r>
          </w:p>
          <w:p w:rsidR="00000000" w:rsidDel="00000000" w:rsidP="00000000" w:rsidRDefault="00000000" w:rsidRPr="00000000" w14:paraId="000001EB">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EC">
            <w:pPr>
              <w:spacing w:after="100" w:lineRule="auto"/>
              <w:rPr>
                <w:sz w:val="20"/>
                <w:szCs w:val="20"/>
                <w:vertAlign w:val="baseline"/>
              </w:rPr>
            </w:pPr>
            <w:r w:rsidDel="00000000" w:rsidR="00000000" w:rsidRPr="00000000">
              <w:rPr>
                <w:sz w:val="20"/>
                <w:szCs w:val="20"/>
                <w:vertAlign w:val="baseline"/>
                <w:rtl w:val="0"/>
              </w:rPr>
              <w:t xml:space="preserve">d) selection of auditors and conducting of audits to ensure objectivity and the impartiality of the audit process.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D">
            <w:pPr>
              <w:spacing w:after="144" w:before="60" w:lineRule="auto"/>
              <w:rPr>
                <w:sz w:val="20"/>
                <w:szCs w:val="20"/>
                <w:vertAlign w:val="baseline"/>
              </w:rPr>
            </w:pPr>
            <w:r w:rsidDel="00000000" w:rsidR="00000000" w:rsidRPr="00000000">
              <w:rPr>
                <w:sz w:val="20"/>
                <w:szCs w:val="20"/>
                <w:vertAlign w:val="baseline"/>
                <w:rtl w:val="0"/>
              </w:rPr>
              <w:t xml:space="preserve">e) ensuring that the results of the audits are reported to relevant group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EF">
            <w:pPr>
              <w:spacing w:after="100" w:lineRule="auto"/>
              <w:rPr>
                <w:sz w:val="20"/>
                <w:szCs w:val="20"/>
                <w:vertAlign w:val="baseline"/>
              </w:rPr>
            </w:pPr>
            <w:r w:rsidDel="00000000" w:rsidR="00000000" w:rsidRPr="00000000">
              <w:rPr>
                <w:b w:val="1"/>
                <w:sz w:val="20"/>
                <w:szCs w:val="20"/>
                <w:vertAlign w:val="baseline"/>
                <w:rtl w:val="0"/>
              </w:rPr>
              <w:t xml:space="preserve">15.2.3</w:t>
            </w:r>
            <w:r w:rsidDel="00000000" w:rsidR="00000000" w:rsidRPr="00000000">
              <w:rPr>
                <w:sz w:val="20"/>
                <w:szCs w:val="20"/>
                <w:vertAlign w:val="baseline"/>
                <w:rtl w:val="0"/>
              </w:rPr>
              <w:tab/>
              <w:t xml:space="preserve">An internal audit program shall cover, at a minimum: </w:t>
            </w:r>
          </w:p>
          <w:p w:rsidR="00000000" w:rsidDel="00000000" w:rsidP="00000000" w:rsidRDefault="00000000" w:rsidRPr="00000000" w14:paraId="000001F0">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F1">
            <w:pPr>
              <w:spacing w:after="100" w:lineRule="auto"/>
              <w:rPr>
                <w:sz w:val="20"/>
                <w:szCs w:val="20"/>
                <w:vertAlign w:val="baseline"/>
              </w:rPr>
            </w:pPr>
            <w:r w:rsidDel="00000000" w:rsidR="00000000" w:rsidRPr="00000000">
              <w:rPr>
                <w:sz w:val="20"/>
                <w:szCs w:val="20"/>
                <w:vertAlign w:val="baseline"/>
                <w:rtl w:val="0"/>
              </w:rPr>
              <w:t xml:space="preserve">e) ensuring that the results of the audits are reported to relevant group management.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F2">
            <w:pPr>
              <w:spacing w:after="144" w:before="60" w:lineRule="auto"/>
              <w:rPr>
                <w:sz w:val="20"/>
                <w:szCs w:val="20"/>
                <w:vertAlign w:val="baseline"/>
              </w:rPr>
            </w:pPr>
            <w:r w:rsidDel="00000000" w:rsidR="00000000" w:rsidRPr="00000000">
              <w:rPr>
                <w:sz w:val="20"/>
                <w:szCs w:val="20"/>
                <w:vertAlign w:val="baseline"/>
                <w:rtl w:val="0"/>
              </w:rPr>
              <w:t xml:space="preserve">f) retaining of the documented information as evidence of the implementation of the audit programme and the audit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F4">
            <w:pPr>
              <w:spacing w:after="100" w:lineRule="auto"/>
              <w:rPr>
                <w:sz w:val="20"/>
                <w:szCs w:val="20"/>
                <w:vertAlign w:val="baseline"/>
              </w:rPr>
            </w:pPr>
            <w:r w:rsidDel="00000000" w:rsidR="00000000" w:rsidRPr="00000000">
              <w:rPr>
                <w:b w:val="1"/>
                <w:sz w:val="20"/>
                <w:szCs w:val="20"/>
                <w:vertAlign w:val="baseline"/>
                <w:rtl w:val="0"/>
              </w:rPr>
              <w:t xml:space="preserve">15.2.3</w:t>
            </w:r>
            <w:r w:rsidDel="00000000" w:rsidR="00000000" w:rsidRPr="00000000">
              <w:rPr>
                <w:sz w:val="20"/>
                <w:szCs w:val="20"/>
                <w:vertAlign w:val="baseline"/>
                <w:rtl w:val="0"/>
              </w:rPr>
              <w:tab/>
              <w:t xml:space="preserve">An internal audit program shall cover, at a minimum: </w:t>
            </w:r>
          </w:p>
          <w:p w:rsidR="00000000" w:rsidDel="00000000" w:rsidP="00000000" w:rsidRDefault="00000000" w:rsidRPr="00000000" w14:paraId="000001F5">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1F6">
            <w:pPr>
              <w:spacing w:after="144" w:before="60" w:lineRule="auto"/>
              <w:rPr>
                <w:sz w:val="20"/>
                <w:szCs w:val="20"/>
                <w:vertAlign w:val="baseline"/>
              </w:rPr>
            </w:pPr>
            <w:r w:rsidDel="00000000" w:rsidR="00000000" w:rsidRPr="00000000">
              <w:rPr>
                <w:sz w:val="20"/>
                <w:szCs w:val="20"/>
                <w:vertAlign w:val="baseline"/>
                <w:rtl w:val="0"/>
              </w:rPr>
              <w:t xml:space="preserve">f) retaining of the documented information as evidence of the implementation of the audit program and the audit results.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F7">
            <w:pPr>
              <w:spacing w:after="144" w:before="60" w:lineRule="auto"/>
              <w:rPr>
                <w:sz w:val="20"/>
                <w:szCs w:val="20"/>
                <w:vertAlign w:val="baseline"/>
              </w:rPr>
            </w:pPr>
            <w:r w:rsidDel="00000000" w:rsidR="00000000" w:rsidRPr="00000000">
              <w:rPr>
                <w:sz w:val="20"/>
                <w:szCs w:val="20"/>
                <w:vertAlign w:val="baseline"/>
                <w:rtl w:val="0"/>
              </w:rPr>
              <w:t xml:space="preserve">9.3 Selection of participants in the internal audit programme</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FA">
            <w:pPr>
              <w:spacing w:after="144" w:before="60" w:lineRule="auto"/>
              <w:rPr>
                <w:sz w:val="20"/>
                <w:szCs w:val="20"/>
                <w:vertAlign w:val="baseline"/>
              </w:rPr>
            </w:pPr>
            <w:r w:rsidDel="00000000" w:rsidR="00000000" w:rsidRPr="00000000">
              <w:rPr>
                <w:sz w:val="20"/>
                <w:szCs w:val="20"/>
                <w:vertAlign w:val="baseline"/>
                <w:rtl w:val="0"/>
              </w:rPr>
              <w:t xml:space="preserve">9.3.1 General</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FD">
            <w:pPr>
              <w:spacing w:after="144" w:before="60" w:lineRule="auto"/>
              <w:rPr>
                <w:sz w:val="20"/>
                <w:szCs w:val="20"/>
                <w:vertAlign w:val="baseline"/>
              </w:rPr>
            </w:pPr>
            <w:r w:rsidDel="00000000" w:rsidR="00000000" w:rsidRPr="00000000">
              <w:rPr>
                <w:sz w:val="20"/>
                <w:szCs w:val="20"/>
                <w:vertAlign w:val="baseline"/>
                <w:rtl w:val="0"/>
              </w:rPr>
              <w:t xml:space="preserve">9.3.1.1 The standard requires the establishment of requirements for the selection of participants in the internal audit programme. These requirements shall include the following procedures for: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FF">
            <w:pPr>
              <w:spacing w:after="100" w:lineRule="auto"/>
              <w:rPr>
                <w:b w:val="0"/>
                <w:sz w:val="20"/>
                <w:szCs w:val="20"/>
                <w:vertAlign w:val="baseline"/>
              </w:rPr>
            </w:pPr>
            <w:r w:rsidDel="00000000" w:rsidR="00000000" w:rsidRPr="00000000">
              <w:rPr>
                <w:b w:val="1"/>
                <w:sz w:val="20"/>
                <w:szCs w:val="20"/>
                <w:vertAlign w:val="baseline"/>
                <w:rtl w:val="0"/>
              </w:rPr>
              <w:t xml:space="preserve">15.3 Selection of participants in the internal audit program</w:t>
            </w:r>
            <w:r w:rsidDel="00000000" w:rsidR="00000000" w:rsidRPr="00000000">
              <w:rPr>
                <w:rtl w:val="0"/>
              </w:rPr>
            </w:r>
          </w:p>
          <w:p w:rsidR="00000000" w:rsidDel="00000000" w:rsidP="00000000" w:rsidRDefault="00000000" w:rsidRPr="00000000" w14:paraId="00000200">
            <w:pPr>
              <w:spacing w:after="100" w:lineRule="auto"/>
              <w:rPr>
                <w:sz w:val="20"/>
                <w:szCs w:val="20"/>
                <w:vertAlign w:val="baseline"/>
              </w:rPr>
            </w:pPr>
            <w:r w:rsidDel="00000000" w:rsidR="00000000" w:rsidRPr="00000000">
              <w:rPr>
                <w:b w:val="1"/>
                <w:sz w:val="20"/>
                <w:szCs w:val="20"/>
                <w:vertAlign w:val="baseline"/>
                <w:rtl w:val="0"/>
              </w:rPr>
              <w:t xml:space="preserve">15.3.1</w:t>
            </w:r>
            <w:r w:rsidDel="00000000" w:rsidR="00000000" w:rsidRPr="00000000">
              <w:rPr>
                <w:sz w:val="20"/>
                <w:szCs w:val="20"/>
                <w:vertAlign w:val="baseline"/>
                <w:rtl w:val="0"/>
              </w:rPr>
              <w:t xml:space="preserve"> The audit planning shall establish requirements for the selection of participants in the internal audit program based on the following requirements of this document:</w:t>
            </w:r>
          </w:p>
          <w:p w:rsidR="00000000" w:rsidDel="00000000" w:rsidP="00000000" w:rsidRDefault="00000000" w:rsidRPr="00000000" w14:paraId="00000201">
            <w:pPr>
              <w:spacing w:after="100" w:lineRule="auto"/>
              <w:rPr>
                <w:sz w:val="20"/>
                <w:szCs w:val="20"/>
                <w:vertAlign w:val="baseline"/>
              </w:rPr>
            </w:pPr>
            <w:r w:rsidDel="00000000" w:rsidR="00000000" w:rsidRPr="00000000">
              <w:rPr>
                <w:sz w:val="20"/>
                <w:szCs w:val="20"/>
                <w:vertAlign w:val="baseline"/>
                <w:rtl w:val="0"/>
              </w:rPr>
              <w:t xml:space="preserve">a) determination of the sample size (15.3.2); </w:t>
            </w:r>
          </w:p>
          <w:p w:rsidR="00000000" w:rsidDel="00000000" w:rsidP="00000000" w:rsidRDefault="00000000" w:rsidRPr="00000000" w14:paraId="00000202">
            <w:pPr>
              <w:spacing w:after="100" w:lineRule="auto"/>
              <w:rPr>
                <w:sz w:val="20"/>
                <w:szCs w:val="20"/>
                <w:vertAlign w:val="baseline"/>
              </w:rPr>
            </w:pPr>
            <w:r w:rsidDel="00000000" w:rsidR="00000000" w:rsidRPr="00000000">
              <w:rPr>
                <w:sz w:val="20"/>
                <w:szCs w:val="20"/>
                <w:vertAlign w:val="baseline"/>
                <w:rtl w:val="0"/>
              </w:rPr>
              <w:t xml:space="preserve">b) determination of sample categories (15.3.3); </w:t>
            </w:r>
          </w:p>
          <w:p w:rsidR="00000000" w:rsidDel="00000000" w:rsidP="00000000" w:rsidRDefault="00000000" w:rsidRPr="00000000" w14:paraId="00000203">
            <w:pPr>
              <w:spacing w:after="100" w:lineRule="auto"/>
              <w:rPr>
                <w:sz w:val="20"/>
                <w:szCs w:val="20"/>
                <w:vertAlign w:val="baseline"/>
              </w:rPr>
            </w:pPr>
            <w:r w:rsidDel="00000000" w:rsidR="00000000" w:rsidRPr="00000000">
              <w:rPr>
                <w:sz w:val="20"/>
                <w:szCs w:val="20"/>
                <w:vertAlign w:val="baseline"/>
                <w:rtl w:val="0"/>
              </w:rPr>
              <w:t xml:space="preserve">c) distribution of the sample to the categories (15.3.4); </w:t>
            </w:r>
          </w:p>
          <w:p w:rsidR="00000000" w:rsidDel="00000000" w:rsidP="00000000" w:rsidRDefault="00000000" w:rsidRPr="00000000" w14:paraId="00000204">
            <w:pPr>
              <w:spacing w:after="144" w:before="60" w:lineRule="auto"/>
              <w:rPr>
                <w:sz w:val="20"/>
                <w:szCs w:val="20"/>
                <w:vertAlign w:val="baseline"/>
              </w:rPr>
            </w:pPr>
            <w:r w:rsidDel="00000000" w:rsidR="00000000" w:rsidRPr="00000000">
              <w:rPr>
                <w:sz w:val="20"/>
                <w:szCs w:val="20"/>
                <w:vertAlign w:val="baseline"/>
                <w:rtl w:val="0"/>
              </w:rPr>
              <w:t xml:space="preserve">d) selection of the participants (15.3.5).</w:t>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5">
            <w:pPr>
              <w:spacing w:after="144" w:before="60" w:lineRule="auto"/>
              <w:rPr>
                <w:sz w:val="20"/>
                <w:szCs w:val="20"/>
                <w:vertAlign w:val="baseline"/>
              </w:rPr>
            </w:pPr>
            <w:r w:rsidDel="00000000" w:rsidR="00000000" w:rsidRPr="00000000">
              <w:rPr>
                <w:sz w:val="20"/>
                <w:szCs w:val="20"/>
                <w:vertAlign w:val="baseline"/>
                <w:rtl w:val="0"/>
              </w:rPr>
              <w:t xml:space="preserve">a) determination of the sample size (9.3.2);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8">
            <w:pPr>
              <w:spacing w:after="144" w:before="60" w:lineRule="auto"/>
              <w:rPr>
                <w:sz w:val="20"/>
                <w:szCs w:val="20"/>
                <w:vertAlign w:val="baseline"/>
              </w:rPr>
            </w:pPr>
            <w:r w:rsidDel="00000000" w:rsidR="00000000" w:rsidRPr="00000000">
              <w:rPr>
                <w:sz w:val="20"/>
                <w:szCs w:val="20"/>
                <w:vertAlign w:val="baseline"/>
                <w:rtl w:val="0"/>
              </w:rPr>
              <w:t xml:space="preserve">b) determination of sample categories(9.3.3);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B">
            <w:pPr>
              <w:spacing w:after="144" w:before="60" w:lineRule="auto"/>
              <w:rPr>
                <w:sz w:val="20"/>
                <w:szCs w:val="20"/>
                <w:vertAlign w:val="baseline"/>
              </w:rPr>
            </w:pPr>
            <w:r w:rsidDel="00000000" w:rsidR="00000000" w:rsidRPr="00000000">
              <w:rPr>
                <w:sz w:val="20"/>
                <w:szCs w:val="20"/>
                <w:vertAlign w:val="baseline"/>
                <w:rtl w:val="0"/>
              </w:rPr>
              <w:t xml:space="preserve">c) distribution of the sample to the categories (9.3.4);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1"/>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E">
            <w:pPr>
              <w:spacing w:after="144" w:before="60" w:lineRule="auto"/>
              <w:rPr>
                <w:sz w:val="20"/>
                <w:szCs w:val="20"/>
                <w:vertAlign w:val="baseline"/>
              </w:rPr>
            </w:pPr>
            <w:r w:rsidDel="00000000" w:rsidR="00000000" w:rsidRPr="00000000">
              <w:rPr>
                <w:sz w:val="20"/>
                <w:szCs w:val="20"/>
                <w:vertAlign w:val="baseline"/>
                <w:rtl w:val="0"/>
              </w:rPr>
              <w:t xml:space="preserve">d) selection of the participants (9.3.5).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1">
            <w:pPr>
              <w:spacing w:after="144" w:before="60" w:lineRule="auto"/>
              <w:rPr>
                <w:sz w:val="20"/>
                <w:szCs w:val="20"/>
                <w:vertAlign w:val="baseline"/>
              </w:rPr>
            </w:pPr>
            <w:r w:rsidDel="00000000" w:rsidR="00000000" w:rsidRPr="00000000">
              <w:rPr>
                <w:sz w:val="20"/>
                <w:szCs w:val="20"/>
                <w:vertAlign w:val="baseline"/>
                <w:rtl w:val="0"/>
              </w:rPr>
              <w:t xml:space="preserve">9.3.1.2 The standard may define additional requirements on the regional, national or sub-national level.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spacing w:after="144" w:before="60" w:lineRule="auto"/>
              <w:jc w:val="center"/>
              <w:rPr>
                <w:sz w:val="20"/>
                <w:szCs w:val="20"/>
                <w:vertAlign w:val="baseline"/>
              </w:rPr>
            </w:pPr>
            <w:r w:rsidDel="00000000" w:rsidR="00000000" w:rsidRPr="00000000">
              <w:rPr>
                <w:sz w:val="20"/>
                <w:szCs w:val="20"/>
                <w:vertAlign w:val="baseline"/>
                <w:rtl w:val="0"/>
              </w:rPr>
              <w:t xml:space="preserve">NO</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13">
            <w:pPr>
              <w:spacing w:after="144" w:before="60" w:lineRule="auto"/>
              <w:rPr>
                <w:sz w:val="20"/>
                <w:szCs w:val="20"/>
                <w:vertAlign w:val="baseline"/>
              </w:rPr>
            </w:pPr>
            <w:r w:rsidDel="00000000" w:rsidR="00000000" w:rsidRPr="00000000">
              <w:rPr>
                <w:sz w:val="20"/>
                <w:szCs w:val="20"/>
                <w:vertAlign w:val="baseline"/>
                <w:rtl w:val="0"/>
              </w:rPr>
              <w:t xml:space="preserve">No </w:t>
            </w:r>
            <w:r w:rsidDel="00000000" w:rsidR="00000000" w:rsidRPr="00000000">
              <w:rPr>
                <w:b w:val="1"/>
                <w:sz w:val="20"/>
                <w:szCs w:val="20"/>
                <w:vertAlign w:val="baseline"/>
                <w:rtl w:val="0"/>
              </w:rPr>
              <w:t xml:space="preserve">additional </w:t>
            </w:r>
            <w:r w:rsidDel="00000000" w:rsidR="00000000" w:rsidRPr="00000000">
              <w:rPr>
                <w:sz w:val="20"/>
                <w:szCs w:val="20"/>
                <w:vertAlign w:val="baseline"/>
                <w:rtl w:val="0"/>
              </w:rPr>
              <w:t xml:space="preserve">requirement established.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4">
            <w:pPr>
              <w:spacing w:after="144" w:before="60" w:lineRule="auto"/>
              <w:rPr>
                <w:sz w:val="20"/>
                <w:szCs w:val="20"/>
                <w:vertAlign w:val="baseline"/>
              </w:rPr>
            </w:pPr>
            <w:r w:rsidDel="00000000" w:rsidR="00000000" w:rsidRPr="00000000">
              <w:rPr>
                <w:sz w:val="20"/>
                <w:szCs w:val="20"/>
                <w:vertAlign w:val="baseline"/>
                <w:rtl w:val="0"/>
              </w:rPr>
              <w:t xml:space="preserve">9.3.1.3 The standard shall define additional sampling requirements in case of participation of pre-existing organisations or group or the members participation, such as a forest owners’/managers’ association, SFM programme and submission to tax programming which have their own members.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spacing w:after="144" w:before="60" w:lineRule="auto"/>
              <w:jc w:val="center"/>
              <w:rPr>
                <w:sz w:val="20"/>
                <w:szCs w:val="20"/>
                <w:vertAlign w:val="baseline"/>
              </w:rPr>
            </w:pPr>
            <w:r w:rsidDel="00000000" w:rsidR="00000000" w:rsidRPr="00000000">
              <w:rPr>
                <w:sz w:val="20"/>
                <w:szCs w:val="20"/>
                <w:vertAlign w:val="baseline"/>
                <w:rtl w:val="0"/>
              </w:rPr>
              <w:t xml:space="preserve">N</w:t>
            </w:r>
            <w:r w:rsidDel="00000000" w:rsidR="00000000" w:rsidRPr="00000000">
              <w:rPr>
                <w:sz w:val="20"/>
                <w:szCs w:val="20"/>
                <w:rtl w:val="0"/>
              </w:rPr>
              <w:t xml:space="preserve">O</w:t>
            </w: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16">
            <w:pPr>
              <w:spacing w:after="144" w:before="60" w:lineRule="auto"/>
              <w:rPr>
                <w:sz w:val="20"/>
                <w:szCs w:val="20"/>
                <w:vertAlign w:val="baseline"/>
              </w:rPr>
            </w:pPr>
            <w:r w:rsidDel="00000000" w:rsidR="00000000" w:rsidRPr="00000000">
              <w:rPr>
                <w:sz w:val="20"/>
                <w:szCs w:val="20"/>
                <w:vertAlign w:val="baseline"/>
                <w:rtl w:val="0"/>
              </w:rPr>
              <w:t xml:space="preserve">No </w:t>
            </w:r>
            <w:r w:rsidDel="00000000" w:rsidR="00000000" w:rsidRPr="00000000">
              <w:rPr>
                <w:b w:val="1"/>
                <w:sz w:val="20"/>
                <w:szCs w:val="20"/>
                <w:vertAlign w:val="baseline"/>
                <w:rtl w:val="0"/>
              </w:rPr>
              <w:t xml:space="preserve">additional </w:t>
            </w:r>
            <w:r w:rsidDel="00000000" w:rsidR="00000000" w:rsidRPr="00000000">
              <w:rPr>
                <w:sz w:val="20"/>
                <w:szCs w:val="20"/>
                <w:vertAlign w:val="baseline"/>
                <w:rtl w:val="0"/>
              </w:rPr>
              <w:t xml:space="preserve">requirement established.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17">
            <w:pPr>
              <w:spacing w:after="144" w:before="60" w:lineRule="auto"/>
              <w:rPr>
                <w:sz w:val="20"/>
                <w:szCs w:val="20"/>
                <w:vertAlign w:val="baseline"/>
              </w:rPr>
            </w:pPr>
            <w:r w:rsidDel="00000000" w:rsidR="00000000" w:rsidRPr="00000000">
              <w:rPr>
                <w:sz w:val="20"/>
                <w:szCs w:val="20"/>
                <w:vertAlign w:val="baseline"/>
                <w:rtl w:val="0"/>
              </w:rPr>
              <w:t xml:space="preserve">9.3.2 Determination of the sample size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A">
            <w:pPr>
              <w:spacing w:after="144" w:before="60" w:lineRule="auto"/>
              <w:rPr>
                <w:sz w:val="20"/>
                <w:szCs w:val="20"/>
                <w:vertAlign w:val="baseline"/>
              </w:rPr>
            </w:pPr>
            <w:r w:rsidDel="00000000" w:rsidR="00000000" w:rsidRPr="00000000">
              <w:rPr>
                <w:sz w:val="20"/>
                <w:szCs w:val="20"/>
                <w:vertAlign w:val="baseline"/>
                <w:rtl w:val="0"/>
              </w:rPr>
              <w:t xml:space="preserve">9.3.2.1 The sample size shall be calculated for the participants of the group organisation.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1C">
            <w:pPr>
              <w:spacing w:after="144" w:before="60" w:lineRule="auto"/>
              <w:rPr>
                <w:sz w:val="20"/>
                <w:szCs w:val="20"/>
                <w:vertAlign w:val="baseline"/>
              </w:rPr>
            </w:pPr>
            <w:r w:rsidDel="00000000" w:rsidR="00000000" w:rsidRPr="00000000">
              <w:rPr>
                <w:b w:val="1"/>
                <w:sz w:val="20"/>
                <w:szCs w:val="20"/>
                <w:vertAlign w:val="baseline"/>
                <w:rtl w:val="0"/>
              </w:rPr>
              <w:t xml:space="preserve">15.3.2</w:t>
            </w:r>
            <w:r w:rsidDel="00000000" w:rsidR="00000000" w:rsidRPr="00000000">
              <w:rPr>
                <w:sz w:val="20"/>
                <w:szCs w:val="20"/>
                <w:vertAlign w:val="baseline"/>
                <w:rtl w:val="0"/>
              </w:rPr>
              <w:t xml:space="preserve"> The sample size shall be calculated based on the number of participants in the group.</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D">
            <w:pPr>
              <w:spacing w:after="144" w:before="60" w:lineRule="auto"/>
              <w:rPr>
                <w:sz w:val="20"/>
                <w:szCs w:val="20"/>
                <w:vertAlign w:val="baseline"/>
              </w:rPr>
            </w:pPr>
            <w:sdt>
              <w:sdtPr>
                <w:tag w:val="goog_rdk_0"/>
              </w:sdtPr>
              <w:sdtContent>
                <w:r w:rsidDel="00000000" w:rsidR="00000000" w:rsidRPr="00000000">
                  <w:rPr>
                    <w:rFonts w:ascii="Arial Unicode MS" w:cs="Arial Unicode MS" w:eastAsia="Arial Unicode MS" w:hAnsi="Arial Unicode MS"/>
                    <w:sz w:val="20"/>
                    <w:szCs w:val="20"/>
                    <w:vertAlign w:val="baseline"/>
                    <w:rtl w:val="0"/>
                  </w:rPr>
                  <w:t xml:space="preserve">9.3.2.2 The size of the sample generally should be the square root of the number of participants: (y=√x), rounded to the upper whole number.</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1F">
            <w:pPr>
              <w:spacing w:after="144" w:before="60" w:lineRule="auto"/>
              <w:rPr>
                <w:sz w:val="20"/>
                <w:szCs w:val="20"/>
                <w:vertAlign w:val="baseline"/>
              </w:rPr>
            </w:pPr>
            <w:r w:rsidDel="00000000" w:rsidR="00000000" w:rsidRPr="00000000">
              <w:rPr>
                <w:b w:val="1"/>
                <w:sz w:val="20"/>
                <w:szCs w:val="20"/>
                <w:vertAlign w:val="baseline"/>
                <w:rtl w:val="0"/>
              </w:rPr>
              <w:t xml:space="preserve">15.3.2.1</w:t>
            </w:r>
            <w:sdt>
              <w:sdtPr>
                <w:tag w:val="goog_rdk_1"/>
              </w:sdtPr>
              <w:sdtContent>
                <w:r w:rsidDel="00000000" w:rsidR="00000000" w:rsidRPr="00000000">
                  <w:rPr>
                    <w:rFonts w:ascii="Arial Unicode MS" w:cs="Arial Unicode MS" w:eastAsia="Arial Unicode MS" w:hAnsi="Arial Unicode MS"/>
                    <w:sz w:val="20"/>
                    <w:szCs w:val="20"/>
                    <w:vertAlign w:val="baseline"/>
                    <w:rtl w:val="0"/>
                  </w:rPr>
                  <w:t xml:space="preserve"> The sample size shall be the square root of the number of participants (y=√x), rounded up to the next whole number, and may be adapted taking into account one of the following indicators:</w:t>
                </w:r>
              </w:sdtContent>
            </w:sdt>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20">
            <w:pPr>
              <w:spacing w:after="144" w:before="60" w:lineRule="auto"/>
              <w:rPr>
                <w:sz w:val="20"/>
                <w:szCs w:val="20"/>
                <w:vertAlign w:val="baseline"/>
              </w:rPr>
            </w:pPr>
            <w:r w:rsidDel="00000000" w:rsidR="00000000" w:rsidRPr="00000000">
              <w:rPr>
                <w:sz w:val="20"/>
                <w:szCs w:val="20"/>
                <w:vertAlign w:val="baseline"/>
                <w:rtl w:val="0"/>
              </w:rPr>
              <w:t xml:space="preserve">9.3.2.3 The size of the sample may be adapted by a standard taking into account one or more of the following indicators: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23">
            <w:pPr>
              <w:spacing w:after="144" w:before="60" w:lineRule="auto"/>
              <w:rPr>
                <w:sz w:val="20"/>
                <w:szCs w:val="20"/>
                <w:vertAlign w:val="baseline"/>
              </w:rPr>
            </w:pPr>
            <w:r w:rsidDel="00000000" w:rsidR="00000000" w:rsidRPr="00000000">
              <w:rPr>
                <w:sz w:val="20"/>
                <w:szCs w:val="20"/>
                <w:vertAlign w:val="baseline"/>
                <w:rtl w:val="0"/>
              </w:rPr>
              <w:t xml:space="preserve">a) results of a risk assessment. In this case deviations of sample sizes in case of low or high risk for individual categories shall be defined;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25">
            <w:pPr>
              <w:spacing w:after="100" w:lineRule="auto"/>
              <w:rPr>
                <w:sz w:val="20"/>
                <w:szCs w:val="20"/>
                <w:vertAlign w:val="baseline"/>
              </w:rPr>
            </w:pPr>
            <w:r w:rsidDel="00000000" w:rsidR="00000000" w:rsidRPr="00000000">
              <w:rPr>
                <w:b w:val="1"/>
                <w:sz w:val="20"/>
                <w:szCs w:val="20"/>
                <w:vertAlign w:val="baseline"/>
                <w:rtl w:val="0"/>
              </w:rPr>
              <w:t xml:space="preserve">15.3.2.1</w:t>
            </w:r>
            <w:sdt>
              <w:sdtPr>
                <w:tag w:val="goog_rdk_2"/>
              </w:sdtPr>
              <w:sdtContent>
                <w:r w:rsidDel="00000000" w:rsidR="00000000" w:rsidRPr="00000000">
                  <w:rPr>
                    <w:rFonts w:ascii="Arial Unicode MS" w:cs="Arial Unicode MS" w:eastAsia="Arial Unicode MS" w:hAnsi="Arial Unicode MS"/>
                    <w:sz w:val="20"/>
                    <w:szCs w:val="20"/>
                    <w:vertAlign w:val="baseline"/>
                    <w:rtl w:val="0"/>
                  </w:rPr>
                  <w:t xml:space="preserve"> The sample size shall be the square root of the number of participants (y=√x), rounded up to the next whole number, and may be adapted taking into account one of the following indicators: </w:t>
                </w:r>
              </w:sdtContent>
            </w:sdt>
          </w:p>
          <w:p w:rsidR="00000000" w:rsidDel="00000000" w:rsidP="00000000" w:rsidRDefault="00000000" w:rsidRPr="00000000" w14:paraId="00000226">
            <w:pPr>
              <w:spacing w:after="100" w:lineRule="auto"/>
              <w:rPr>
                <w:sz w:val="20"/>
                <w:szCs w:val="20"/>
                <w:vertAlign w:val="baseline"/>
              </w:rPr>
            </w:pPr>
            <w:r w:rsidDel="00000000" w:rsidR="00000000" w:rsidRPr="00000000">
              <w:rPr>
                <w:sz w:val="20"/>
                <w:szCs w:val="20"/>
                <w:vertAlign w:val="baseline"/>
                <w:rtl w:val="0"/>
              </w:rPr>
              <w:t xml:space="preserve">a) results of a risk assessment. In this case deviations of sample sizes in case of low or high risk for individual categories shall be defined.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27">
            <w:pPr>
              <w:spacing w:after="144" w:before="60" w:lineRule="auto"/>
              <w:rPr>
                <w:sz w:val="20"/>
                <w:szCs w:val="20"/>
                <w:vertAlign w:val="baseline"/>
              </w:rPr>
            </w:pPr>
            <w:r w:rsidDel="00000000" w:rsidR="00000000" w:rsidRPr="00000000">
              <w:rPr>
                <w:sz w:val="20"/>
                <w:szCs w:val="20"/>
                <w:vertAlign w:val="baseline"/>
                <w:rtl w:val="0"/>
              </w:rPr>
              <w:t xml:space="preserve">b) results of internal audits or previous certification audits;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29">
            <w:pPr>
              <w:spacing w:after="100" w:lineRule="auto"/>
              <w:rPr>
                <w:sz w:val="20"/>
                <w:szCs w:val="20"/>
                <w:vertAlign w:val="baseline"/>
              </w:rPr>
            </w:pPr>
            <w:r w:rsidDel="00000000" w:rsidR="00000000" w:rsidRPr="00000000">
              <w:rPr>
                <w:b w:val="1"/>
                <w:sz w:val="20"/>
                <w:szCs w:val="20"/>
                <w:vertAlign w:val="baseline"/>
                <w:rtl w:val="0"/>
              </w:rPr>
              <w:t xml:space="preserve">15.3.2.1</w:t>
            </w:r>
            <w:sdt>
              <w:sdtPr>
                <w:tag w:val="goog_rdk_3"/>
              </w:sdtPr>
              <w:sdtContent>
                <w:r w:rsidDel="00000000" w:rsidR="00000000" w:rsidRPr="00000000">
                  <w:rPr>
                    <w:rFonts w:ascii="Arial Unicode MS" w:cs="Arial Unicode MS" w:eastAsia="Arial Unicode MS" w:hAnsi="Arial Unicode MS"/>
                    <w:sz w:val="20"/>
                    <w:szCs w:val="20"/>
                    <w:vertAlign w:val="baseline"/>
                    <w:rtl w:val="0"/>
                  </w:rPr>
                  <w:t xml:space="preserve"> The sample size shall be the square root of the number of participants (y=√x), rounded up to the next whole number, and may be adapted taking into account one of the following indicators: </w:t>
                </w:r>
              </w:sdtContent>
            </w:sdt>
          </w:p>
          <w:p w:rsidR="00000000" w:rsidDel="00000000" w:rsidP="00000000" w:rsidRDefault="00000000" w:rsidRPr="00000000" w14:paraId="0000022A">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2B">
            <w:pPr>
              <w:spacing w:after="100" w:lineRule="auto"/>
              <w:rPr>
                <w:sz w:val="20"/>
                <w:szCs w:val="20"/>
                <w:vertAlign w:val="baseline"/>
              </w:rPr>
            </w:pPr>
            <w:r w:rsidDel="00000000" w:rsidR="00000000" w:rsidRPr="00000000">
              <w:rPr>
                <w:sz w:val="20"/>
                <w:szCs w:val="20"/>
                <w:vertAlign w:val="baseline"/>
                <w:rtl w:val="0"/>
              </w:rPr>
              <w:t xml:space="preserve">b) results of internal audits or previous certification audits.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2C">
            <w:pPr>
              <w:spacing w:after="144" w:before="60" w:lineRule="auto"/>
              <w:rPr>
                <w:sz w:val="20"/>
                <w:szCs w:val="20"/>
                <w:vertAlign w:val="baseline"/>
              </w:rPr>
            </w:pPr>
            <w:r w:rsidDel="00000000" w:rsidR="00000000" w:rsidRPr="00000000">
              <w:rPr>
                <w:sz w:val="20"/>
                <w:szCs w:val="20"/>
                <w:vertAlign w:val="baseline"/>
                <w:rtl w:val="0"/>
              </w:rPr>
              <w:t xml:space="preserve">c) quality / level of confidence of the internal monitoring programme;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2E">
            <w:pPr>
              <w:spacing w:after="100" w:lineRule="auto"/>
              <w:rPr>
                <w:sz w:val="20"/>
                <w:szCs w:val="20"/>
                <w:vertAlign w:val="baseline"/>
              </w:rPr>
            </w:pPr>
            <w:r w:rsidDel="00000000" w:rsidR="00000000" w:rsidRPr="00000000">
              <w:rPr>
                <w:b w:val="1"/>
                <w:sz w:val="20"/>
                <w:szCs w:val="20"/>
                <w:vertAlign w:val="baseline"/>
                <w:rtl w:val="0"/>
              </w:rPr>
              <w:t xml:space="preserve">15.3.2.1</w:t>
            </w:r>
            <w:sdt>
              <w:sdtPr>
                <w:tag w:val="goog_rdk_4"/>
              </w:sdtPr>
              <w:sdtContent>
                <w:r w:rsidDel="00000000" w:rsidR="00000000" w:rsidRPr="00000000">
                  <w:rPr>
                    <w:rFonts w:ascii="Arial Unicode MS" w:cs="Arial Unicode MS" w:eastAsia="Arial Unicode MS" w:hAnsi="Arial Unicode MS"/>
                    <w:sz w:val="20"/>
                    <w:szCs w:val="20"/>
                    <w:vertAlign w:val="baseline"/>
                    <w:rtl w:val="0"/>
                  </w:rPr>
                  <w:t xml:space="preserve"> The sample size shall be the square root of the number of participants (y=√x), rounded up to the next whole number, and may be adapted taking into account one of the following indicators: </w:t>
                </w:r>
              </w:sdtContent>
            </w:sdt>
          </w:p>
          <w:p w:rsidR="00000000" w:rsidDel="00000000" w:rsidP="00000000" w:rsidRDefault="00000000" w:rsidRPr="00000000" w14:paraId="0000022F">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30">
            <w:pPr>
              <w:spacing w:after="100" w:lineRule="auto"/>
              <w:rPr>
                <w:sz w:val="20"/>
                <w:szCs w:val="20"/>
                <w:vertAlign w:val="baseline"/>
              </w:rPr>
            </w:pPr>
            <w:r w:rsidDel="00000000" w:rsidR="00000000" w:rsidRPr="00000000">
              <w:rPr>
                <w:sz w:val="20"/>
                <w:szCs w:val="20"/>
                <w:vertAlign w:val="baseline"/>
                <w:rtl w:val="0"/>
              </w:rPr>
              <w:t xml:space="preserve">c) quality/level of confidence of the internal monitoring program.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1">
            <w:pPr>
              <w:spacing w:after="144" w:before="60" w:lineRule="auto"/>
              <w:rPr>
                <w:sz w:val="20"/>
                <w:szCs w:val="20"/>
                <w:vertAlign w:val="baseline"/>
              </w:rPr>
            </w:pPr>
            <w:r w:rsidDel="00000000" w:rsidR="00000000" w:rsidRPr="00000000">
              <w:rPr>
                <w:sz w:val="20"/>
                <w:szCs w:val="20"/>
                <w:vertAlign w:val="baseline"/>
                <w:rtl w:val="0"/>
              </w:rPr>
              <w:t xml:space="preserve">d) use of technologies allowing the gathering of information concerning specified requirements;</w:t>
            </w:r>
          </w:p>
          <w:p w:rsidR="00000000" w:rsidDel="00000000" w:rsidP="00000000" w:rsidRDefault="00000000" w:rsidRPr="00000000" w14:paraId="00000232">
            <w:pPr>
              <w:spacing w:after="144" w:before="60" w:lineRule="auto"/>
              <w:rPr>
                <w:sz w:val="20"/>
                <w:szCs w:val="20"/>
                <w:vertAlign w:val="baseline"/>
              </w:rPr>
            </w:pPr>
            <w:r w:rsidDel="00000000" w:rsidR="00000000" w:rsidRPr="00000000">
              <w:rPr>
                <w:sz w:val="20"/>
                <w:szCs w:val="20"/>
                <w:vertAlign w:val="baseline"/>
                <w:rtl w:val="0"/>
              </w:rPr>
              <w:t xml:space="preserve">Note: Such technologies may be e.g. the use of satellite data or drones and allow compliance statements for specific requirements of a sustainability standard or support the risk based sampling.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34">
            <w:pPr>
              <w:spacing w:after="100" w:lineRule="auto"/>
              <w:rPr>
                <w:sz w:val="20"/>
                <w:szCs w:val="20"/>
                <w:vertAlign w:val="baseline"/>
              </w:rPr>
            </w:pPr>
            <w:r w:rsidDel="00000000" w:rsidR="00000000" w:rsidRPr="00000000">
              <w:rPr>
                <w:b w:val="1"/>
                <w:sz w:val="20"/>
                <w:szCs w:val="20"/>
                <w:vertAlign w:val="baseline"/>
                <w:rtl w:val="0"/>
              </w:rPr>
              <w:t xml:space="preserve">15.3.2.1</w:t>
            </w:r>
            <w:sdt>
              <w:sdtPr>
                <w:tag w:val="goog_rdk_5"/>
              </w:sdtPr>
              <w:sdtContent>
                <w:r w:rsidDel="00000000" w:rsidR="00000000" w:rsidRPr="00000000">
                  <w:rPr>
                    <w:rFonts w:ascii="Arial Unicode MS" w:cs="Arial Unicode MS" w:eastAsia="Arial Unicode MS" w:hAnsi="Arial Unicode MS"/>
                    <w:sz w:val="20"/>
                    <w:szCs w:val="20"/>
                    <w:vertAlign w:val="baseline"/>
                    <w:rtl w:val="0"/>
                  </w:rPr>
                  <w:t xml:space="preserve"> The sample size shall be the square root of the number of participants (y=√x), rounded up to the next whole number, and may be adapted taking into account one of the following indicators: </w:t>
                </w:r>
              </w:sdtContent>
            </w:sdt>
          </w:p>
          <w:p w:rsidR="00000000" w:rsidDel="00000000" w:rsidP="00000000" w:rsidRDefault="00000000" w:rsidRPr="00000000" w14:paraId="00000235">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36">
            <w:pPr>
              <w:spacing w:after="100" w:lineRule="auto"/>
              <w:rPr>
                <w:sz w:val="20"/>
                <w:szCs w:val="20"/>
                <w:vertAlign w:val="baseline"/>
              </w:rPr>
            </w:pPr>
            <w:r w:rsidDel="00000000" w:rsidR="00000000" w:rsidRPr="00000000">
              <w:rPr>
                <w:sz w:val="20"/>
                <w:szCs w:val="20"/>
                <w:vertAlign w:val="baseline"/>
                <w:rtl w:val="0"/>
              </w:rPr>
              <w:t xml:space="preserve">d) use of technologies that allow the gathering of information concerning specified requirements.</w:t>
            </w:r>
          </w:p>
          <w:p w:rsidR="00000000" w:rsidDel="00000000" w:rsidP="00000000" w:rsidRDefault="00000000" w:rsidRPr="00000000" w14:paraId="00000237">
            <w:pPr>
              <w:spacing w:after="144" w:before="60" w:lineRule="auto"/>
              <w:rPr>
                <w:sz w:val="20"/>
                <w:szCs w:val="20"/>
                <w:vertAlign w:val="baseline"/>
              </w:rPr>
            </w:pPr>
            <w:r w:rsidDel="00000000" w:rsidR="00000000" w:rsidRPr="00000000">
              <w:rPr>
                <w:sz w:val="20"/>
                <w:szCs w:val="20"/>
                <w:vertAlign w:val="baseline"/>
                <w:rtl w:val="0"/>
              </w:rPr>
              <w:t xml:space="preserve">Note: Such technologies may involve the use of satellite data or drones, for example, and allow compliance statements for specific requirements of a sustainability standard or support the risk-based.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8">
            <w:pPr>
              <w:spacing w:after="144" w:before="60" w:lineRule="auto"/>
              <w:rPr>
                <w:sz w:val="20"/>
                <w:szCs w:val="20"/>
                <w:vertAlign w:val="baseline"/>
              </w:rPr>
            </w:pPr>
            <w:r w:rsidDel="00000000" w:rsidR="00000000" w:rsidRPr="00000000">
              <w:rPr>
                <w:sz w:val="20"/>
                <w:szCs w:val="20"/>
                <w:vertAlign w:val="baseline"/>
                <w:rtl w:val="0"/>
              </w:rPr>
              <w:t xml:space="preserve">e) based on other means of gathering information about activities on the ground.</w:t>
            </w:r>
          </w:p>
          <w:p w:rsidR="00000000" w:rsidDel="00000000" w:rsidP="00000000" w:rsidRDefault="00000000" w:rsidRPr="00000000" w14:paraId="00000239">
            <w:pPr>
              <w:spacing w:after="144" w:before="60" w:lineRule="auto"/>
              <w:rPr>
                <w:sz w:val="20"/>
                <w:szCs w:val="20"/>
                <w:vertAlign w:val="baseline"/>
              </w:rPr>
            </w:pPr>
            <w:r w:rsidDel="00000000" w:rsidR="00000000" w:rsidRPr="00000000">
              <w:rPr>
                <w:sz w:val="20"/>
                <w:szCs w:val="20"/>
                <w:vertAlign w:val="baseline"/>
                <w:rtl w:val="0"/>
              </w:rPr>
              <w:t xml:space="preserve">Note: One way could be a survey with participants who provide some information about their activities on the ground.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3B">
            <w:pPr>
              <w:spacing w:after="100" w:lineRule="auto"/>
              <w:rPr>
                <w:sz w:val="20"/>
                <w:szCs w:val="20"/>
                <w:vertAlign w:val="baseline"/>
              </w:rPr>
            </w:pPr>
            <w:r w:rsidDel="00000000" w:rsidR="00000000" w:rsidRPr="00000000">
              <w:rPr>
                <w:b w:val="1"/>
                <w:sz w:val="20"/>
                <w:szCs w:val="20"/>
                <w:vertAlign w:val="baseline"/>
                <w:rtl w:val="0"/>
              </w:rPr>
              <w:t xml:space="preserve">15.3.2.1</w:t>
            </w:r>
            <w:sdt>
              <w:sdtPr>
                <w:tag w:val="goog_rdk_6"/>
              </w:sdtPr>
              <w:sdtContent>
                <w:r w:rsidDel="00000000" w:rsidR="00000000" w:rsidRPr="00000000">
                  <w:rPr>
                    <w:rFonts w:ascii="Arial Unicode MS" w:cs="Arial Unicode MS" w:eastAsia="Arial Unicode MS" w:hAnsi="Arial Unicode MS"/>
                    <w:sz w:val="20"/>
                    <w:szCs w:val="20"/>
                    <w:vertAlign w:val="baseline"/>
                    <w:rtl w:val="0"/>
                  </w:rPr>
                  <w:t xml:space="preserve"> The sample size shall be the square root of the number of participants (y=√x), rounded up to the next whole number, and may be adapted taking into account one of the following indicators: </w:t>
                </w:r>
              </w:sdtContent>
            </w:sdt>
          </w:p>
          <w:p w:rsidR="00000000" w:rsidDel="00000000" w:rsidP="00000000" w:rsidRDefault="00000000" w:rsidRPr="00000000" w14:paraId="0000023C">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3D">
            <w:pPr>
              <w:spacing w:after="100" w:lineRule="auto"/>
              <w:rPr>
                <w:sz w:val="20"/>
                <w:szCs w:val="20"/>
                <w:vertAlign w:val="baseline"/>
              </w:rPr>
            </w:pPr>
            <w:r w:rsidDel="00000000" w:rsidR="00000000" w:rsidRPr="00000000">
              <w:rPr>
                <w:sz w:val="20"/>
                <w:szCs w:val="20"/>
                <w:vertAlign w:val="baseline"/>
                <w:rtl w:val="0"/>
              </w:rPr>
              <w:t xml:space="preserve">e) based on other means of gathering information about activities on the ground. </w:t>
            </w:r>
          </w:p>
          <w:p w:rsidR="00000000" w:rsidDel="00000000" w:rsidP="00000000" w:rsidRDefault="00000000" w:rsidRPr="00000000" w14:paraId="0000023E">
            <w:pPr>
              <w:spacing w:after="144" w:before="60" w:lineRule="auto"/>
              <w:rPr>
                <w:sz w:val="20"/>
                <w:szCs w:val="20"/>
                <w:vertAlign w:val="baseline"/>
              </w:rPr>
            </w:pPr>
            <w:r w:rsidDel="00000000" w:rsidR="00000000" w:rsidRPr="00000000">
              <w:rPr>
                <w:sz w:val="20"/>
                <w:szCs w:val="20"/>
                <w:vertAlign w:val="baseline"/>
                <w:rtl w:val="0"/>
              </w:rPr>
              <w:t xml:space="preserve">Note: One way could be a survey with participants who provide some information about their activities on the ground.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3F">
            <w:pPr>
              <w:spacing w:after="144" w:before="60" w:lineRule="auto"/>
              <w:rPr>
                <w:sz w:val="20"/>
                <w:szCs w:val="20"/>
                <w:vertAlign w:val="baseline"/>
              </w:rPr>
            </w:pPr>
            <w:r w:rsidDel="00000000" w:rsidR="00000000" w:rsidRPr="00000000">
              <w:rPr>
                <w:sz w:val="20"/>
                <w:szCs w:val="20"/>
                <w:vertAlign w:val="baseline"/>
                <w:rtl w:val="0"/>
              </w:rPr>
              <w:t xml:space="preserve">9.3.3 Determination of sample categories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42">
            <w:pPr>
              <w:spacing w:after="144" w:before="60" w:lineRule="auto"/>
              <w:rPr>
                <w:sz w:val="20"/>
                <w:szCs w:val="20"/>
                <w:vertAlign w:val="baseline"/>
              </w:rPr>
            </w:pPr>
            <w:r w:rsidDel="00000000" w:rsidR="00000000" w:rsidRPr="00000000">
              <w:rPr>
                <w:sz w:val="20"/>
                <w:szCs w:val="20"/>
                <w:vertAlign w:val="baseline"/>
                <w:rtl w:val="0"/>
              </w:rPr>
              <w:t xml:space="preserve">9.3.3.1 The sample categories shall be established based on the results of a risk assessment. The indicators used in the risk assessment shall reflect the geographical scope of the standard. The following non exhaustive list of indicators may be used for the risk assessment: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45">
            <w:pPr>
              <w:spacing w:after="144" w:before="60" w:lineRule="auto"/>
              <w:rPr>
                <w:sz w:val="20"/>
                <w:szCs w:val="20"/>
                <w:vertAlign w:val="baseline"/>
              </w:rPr>
            </w:pPr>
            <w:r w:rsidDel="00000000" w:rsidR="00000000" w:rsidRPr="00000000">
              <w:rPr>
                <w:sz w:val="20"/>
                <w:szCs w:val="20"/>
                <w:vertAlign w:val="baseline"/>
                <w:rtl w:val="0"/>
              </w:rPr>
              <w:t xml:space="preserve">a) ownership type (e.g. state forest, communal forest, private forest);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47">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48">
            <w:pPr>
              <w:spacing w:after="100" w:lineRule="auto"/>
              <w:rPr>
                <w:sz w:val="20"/>
                <w:szCs w:val="20"/>
                <w:vertAlign w:val="baseline"/>
              </w:rPr>
            </w:pPr>
            <w:r w:rsidDel="00000000" w:rsidR="00000000" w:rsidRPr="00000000">
              <w:rPr>
                <w:sz w:val="20"/>
                <w:szCs w:val="20"/>
                <w:vertAlign w:val="baseline"/>
                <w:rtl w:val="0"/>
              </w:rPr>
              <w:t xml:space="preserve">a) ownership type (e.g. state forest, communal forest, private forest).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49">
            <w:pPr>
              <w:spacing w:after="144" w:before="60" w:lineRule="auto"/>
              <w:rPr>
                <w:sz w:val="20"/>
                <w:szCs w:val="20"/>
                <w:vertAlign w:val="baseline"/>
              </w:rPr>
            </w:pPr>
            <w:r w:rsidDel="00000000" w:rsidR="00000000" w:rsidRPr="00000000">
              <w:rPr>
                <w:sz w:val="20"/>
                <w:szCs w:val="20"/>
                <w:vertAlign w:val="baseline"/>
                <w:rtl w:val="0"/>
              </w:rPr>
              <w:t xml:space="preserve">b) size of management units (different size classes);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4B">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4C">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4D">
            <w:pPr>
              <w:spacing w:after="100" w:lineRule="auto"/>
              <w:rPr>
                <w:sz w:val="20"/>
                <w:szCs w:val="20"/>
                <w:vertAlign w:val="baseline"/>
              </w:rPr>
            </w:pPr>
            <w:r w:rsidDel="00000000" w:rsidR="00000000" w:rsidRPr="00000000">
              <w:rPr>
                <w:sz w:val="20"/>
                <w:szCs w:val="20"/>
                <w:vertAlign w:val="baseline"/>
                <w:rtl w:val="0"/>
              </w:rPr>
              <w:t xml:space="preserve">b) size of management units (different size classes).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4E">
            <w:pPr>
              <w:spacing w:after="144" w:before="60" w:lineRule="auto"/>
              <w:rPr>
                <w:sz w:val="20"/>
                <w:szCs w:val="20"/>
                <w:vertAlign w:val="baseline"/>
              </w:rPr>
            </w:pPr>
            <w:r w:rsidDel="00000000" w:rsidR="00000000" w:rsidRPr="00000000">
              <w:rPr>
                <w:sz w:val="20"/>
                <w:szCs w:val="20"/>
                <w:vertAlign w:val="baseline"/>
                <w:rtl w:val="0"/>
              </w:rPr>
              <w:t xml:space="preserve">c) biogeographic region (e.g. lowlands, low mountain range, high mountain range);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50">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51">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52">
            <w:pPr>
              <w:spacing w:after="100" w:lineRule="auto"/>
              <w:rPr>
                <w:sz w:val="20"/>
                <w:szCs w:val="20"/>
                <w:vertAlign w:val="baseline"/>
              </w:rPr>
            </w:pPr>
            <w:r w:rsidDel="00000000" w:rsidR="00000000" w:rsidRPr="00000000">
              <w:rPr>
                <w:sz w:val="20"/>
                <w:szCs w:val="20"/>
                <w:vertAlign w:val="baseline"/>
                <w:rtl w:val="0"/>
              </w:rPr>
              <w:t xml:space="preserve">c) biogeographic region (e.g. lowlands, low mountain range, high mountain range).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3">
            <w:pPr>
              <w:spacing w:after="144" w:before="60" w:lineRule="auto"/>
              <w:rPr>
                <w:sz w:val="20"/>
                <w:szCs w:val="20"/>
                <w:vertAlign w:val="baseline"/>
              </w:rPr>
            </w:pPr>
            <w:r w:rsidDel="00000000" w:rsidR="00000000" w:rsidRPr="00000000">
              <w:rPr>
                <w:sz w:val="20"/>
                <w:szCs w:val="20"/>
                <w:vertAlign w:val="baseline"/>
                <w:rtl w:val="0"/>
              </w:rPr>
              <w:t xml:space="preserve">d) operations, processes and products of potential group participants;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55">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56">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57">
            <w:pPr>
              <w:spacing w:after="100" w:lineRule="auto"/>
              <w:rPr>
                <w:sz w:val="20"/>
                <w:szCs w:val="20"/>
                <w:vertAlign w:val="baseline"/>
              </w:rPr>
            </w:pPr>
            <w:r w:rsidDel="00000000" w:rsidR="00000000" w:rsidRPr="00000000">
              <w:rPr>
                <w:sz w:val="20"/>
                <w:szCs w:val="20"/>
                <w:vertAlign w:val="baseline"/>
                <w:rtl w:val="0"/>
              </w:rPr>
              <w:t xml:space="preserve">d) operations, processes and products of potential group participants.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8">
            <w:pPr>
              <w:spacing w:after="144" w:before="60" w:lineRule="auto"/>
              <w:rPr>
                <w:sz w:val="20"/>
                <w:szCs w:val="20"/>
                <w:vertAlign w:val="baseline"/>
              </w:rPr>
            </w:pPr>
            <w:r w:rsidDel="00000000" w:rsidR="00000000" w:rsidRPr="00000000">
              <w:rPr>
                <w:sz w:val="20"/>
                <w:szCs w:val="20"/>
                <w:vertAlign w:val="baseline"/>
                <w:rtl w:val="0"/>
              </w:rPr>
              <w:t xml:space="preserve">e) deforestation and forest conversion;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5A">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5B">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5C">
            <w:pPr>
              <w:spacing w:after="100" w:lineRule="auto"/>
              <w:rPr>
                <w:sz w:val="20"/>
                <w:szCs w:val="20"/>
                <w:vertAlign w:val="baseline"/>
              </w:rPr>
            </w:pPr>
            <w:r w:rsidDel="00000000" w:rsidR="00000000" w:rsidRPr="00000000">
              <w:rPr>
                <w:sz w:val="20"/>
                <w:szCs w:val="20"/>
                <w:vertAlign w:val="baseline"/>
                <w:rtl w:val="0"/>
              </w:rPr>
              <w:t xml:space="preserve">e) deforestation and forest conversion.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D">
            <w:pPr>
              <w:spacing w:after="144" w:before="60" w:lineRule="auto"/>
              <w:rPr>
                <w:sz w:val="20"/>
                <w:szCs w:val="20"/>
                <w:vertAlign w:val="baseline"/>
              </w:rPr>
            </w:pPr>
            <w:r w:rsidDel="00000000" w:rsidR="00000000" w:rsidRPr="00000000">
              <w:rPr>
                <w:sz w:val="20"/>
                <w:szCs w:val="20"/>
                <w:vertAlign w:val="baseline"/>
                <w:rtl w:val="0"/>
              </w:rPr>
              <w:t xml:space="preserve">f) rotation period(s);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5F">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60">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61">
            <w:pPr>
              <w:spacing w:after="100" w:lineRule="auto"/>
              <w:rPr>
                <w:sz w:val="20"/>
                <w:szCs w:val="20"/>
                <w:vertAlign w:val="baseline"/>
              </w:rPr>
            </w:pPr>
            <w:r w:rsidDel="00000000" w:rsidR="00000000" w:rsidRPr="00000000">
              <w:rPr>
                <w:sz w:val="20"/>
                <w:szCs w:val="20"/>
                <w:vertAlign w:val="baseline"/>
                <w:rtl w:val="0"/>
              </w:rPr>
              <w:t xml:space="preserve">f) rotation period(s).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2">
            <w:pPr>
              <w:spacing w:after="144" w:before="60" w:lineRule="auto"/>
              <w:rPr>
                <w:sz w:val="20"/>
                <w:szCs w:val="20"/>
                <w:vertAlign w:val="baseline"/>
              </w:rPr>
            </w:pPr>
            <w:r w:rsidDel="00000000" w:rsidR="00000000" w:rsidRPr="00000000">
              <w:rPr>
                <w:sz w:val="20"/>
                <w:szCs w:val="20"/>
                <w:vertAlign w:val="baseline"/>
                <w:rtl w:val="0"/>
              </w:rPr>
              <w:t xml:space="preserve">g) richness of biological 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4">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65">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66">
            <w:pPr>
              <w:spacing w:after="100" w:lineRule="auto"/>
              <w:rPr>
                <w:sz w:val="20"/>
                <w:szCs w:val="20"/>
                <w:vertAlign w:val="baseline"/>
              </w:rPr>
            </w:pPr>
            <w:r w:rsidDel="00000000" w:rsidR="00000000" w:rsidRPr="00000000">
              <w:rPr>
                <w:sz w:val="20"/>
                <w:szCs w:val="20"/>
                <w:vertAlign w:val="baseline"/>
                <w:rtl w:val="0"/>
              </w:rPr>
              <w:t xml:space="preserve">g) richness of biological diversity.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7">
            <w:pPr>
              <w:spacing w:after="144" w:before="60" w:lineRule="auto"/>
              <w:rPr>
                <w:sz w:val="20"/>
                <w:szCs w:val="20"/>
                <w:vertAlign w:val="baseline"/>
              </w:rPr>
            </w:pPr>
            <w:r w:rsidDel="00000000" w:rsidR="00000000" w:rsidRPr="00000000">
              <w:rPr>
                <w:sz w:val="20"/>
                <w:szCs w:val="20"/>
                <w:vertAlign w:val="baseline"/>
                <w:rtl w:val="0"/>
              </w:rPr>
              <w:t xml:space="preserve">h) recreation and other socio-economic functions of the forest;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9">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6A">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6B">
            <w:pPr>
              <w:spacing w:after="100" w:lineRule="auto"/>
              <w:rPr>
                <w:sz w:val="20"/>
                <w:szCs w:val="20"/>
                <w:vertAlign w:val="baseline"/>
              </w:rPr>
            </w:pPr>
            <w:r w:rsidDel="00000000" w:rsidR="00000000" w:rsidRPr="00000000">
              <w:rPr>
                <w:sz w:val="20"/>
                <w:szCs w:val="20"/>
                <w:vertAlign w:val="baseline"/>
                <w:rtl w:val="0"/>
              </w:rPr>
              <w:t xml:space="preserve">h) recreation and other socio-economic functions of the forest.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C">
            <w:pPr>
              <w:spacing w:after="144" w:before="60" w:lineRule="auto"/>
              <w:rPr>
                <w:sz w:val="20"/>
                <w:szCs w:val="20"/>
                <w:vertAlign w:val="baseline"/>
              </w:rPr>
            </w:pPr>
            <w:r w:rsidDel="00000000" w:rsidR="00000000" w:rsidRPr="00000000">
              <w:rPr>
                <w:sz w:val="20"/>
                <w:szCs w:val="20"/>
                <w:vertAlign w:val="baseline"/>
                <w:rtl w:val="0"/>
              </w:rPr>
              <w:t xml:space="preserve">i) dependence of and interaction with local communities and indigenous people;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E">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6F">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70">
            <w:pPr>
              <w:spacing w:after="100" w:lineRule="auto"/>
              <w:rPr>
                <w:sz w:val="20"/>
                <w:szCs w:val="20"/>
                <w:vertAlign w:val="baseline"/>
              </w:rPr>
            </w:pPr>
            <w:r w:rsidDel="00000000" w:rsidR="00000000" w:rsidRPr="00000000">
              <w:rPr>
                <w:sz w:val="20"/>
                <w:szCs w:val="20"/>
                <w:vertAlign w:val="baseline"/>
                <w:rtl w:val="0"/>
              </w:rPr>
              <w:t xml:space="preserve">i) dependence of and interaction with local communities and indigenous people.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1">
            <w:pPr>
              <w:spacing w:after="144" w:before="60" w:lineRule="auto"/>
              <w:rPr>
                <w:sz w:val="20"/>
                <w:szCs w:val="20"/>
                <w:vertAlign w:val="baseline"/>
              </w:rPr>
            </w:pPr>
            <w:r w:rsidDel="00000000" w:rsidR="00000000" w:rsidRPr="00000000">
              <w:rPr>
                <w:sz w:val="20"/>
                <w:szCs w:val="20"/>
                <w:vertAlign w:val="baseline"/>
                <w:rtl w:val="0"/>
              </w:rPr>
              <w:t xml:space="preserve">j) available resources for administration, operations, training and research;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73">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74">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75">
            <w:pPr>
              <w:spacing w:after="100" w:lineRule="auto"/>
              <w:rPr>
                <w:sz w:val="20"/>
                <w:szCs w:val="20"/>
                <w:vertAlign w:val="baseline"/>
              </w:rPr>
            </w:pPr>
            <w:r w:rsidDel="00000000" w:rsidR="00000000" w:rsidRPr="00000000">
              <w:rPr>
                <w:sz w:val="20"/>
                <w:szCs w:val="20"/>
                <w:vertAlign w:val="baseline"/>
                <w:rtl w:val="0"/>
              </w:rPr>
              <w:t xml:space="preserve">j) available resources for administration, operations, training and research.</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6">
            <w:pPr>
              <w:spacing w:after="144" w:before="60" w:lineRule="auto"/>
              <w:rPr>
                <w:sz w:val="20"/>
                <w:szCs w:val="20"/>
                <w:vertAlign w:val="baseline"/>
              </w:rPr>
            </w:pPr>
            <w:r w:rsidDel="00000000" w:rsidR="00000000" w:rsidRPr="00000000">
              <w:rPr>
                <w:sz w:val="20"/>
                <w:szCs w:val="20"/>
                <w:vertAlign w:val="baseline"/>
                <w:rtl w:val="0"/>
              </w:rPr>
              <w:t xml:space="preserve">k) governance and law enforcement.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78">
            <w:pPr>
              <w:spacing w:after="100" w:lineRule="auto"/>
              <w:rPr>
                <w:sz w:val="20"/>
                <w:szCs w:val="20"/>
                <w:vertAlign w:val="baseline"/>
              </w:rPr>
            </w:pPr>
            <w:r w:rsidDel="00000000" w:rsidR="00000000" w:rsidRPr="00000000">
              <w:rPr>
                <w:b w:val="1"/>
                <w:sz w:val="20"/>
                <w:szCs w:val="20"/>
                <w:vertAlign w:val="baseline"/>
                <w:rtl w:val="0"/>
              </w:rPr>
              <w:t xml:space="preserve">15.3.3</w:t>
            </w:r>
            <w:r w:rsidDel="00000000" w:rsidR="00000000" w:rsidRPr="00000000">
              <w:rPr>
                <w:sz w:val="20"/>
                <w:szCs w:val="20"/>
                <w:vertAlign w:val="baseline"/>
                <w:rtl w:val="0"/>
              </w:rPr>
              <w:t xml:space="preserve"> The sample categories shall be established based on the results of a risk assessment. The indicators used in the risk assessment shall reflect the geographical scope of this document. The following non exhaustive list of indicators may be used for the risk assessment: </w:t>
            </w:r>
          </w:p>
          <w:p w:rsidR="00000000" w:rsidDel="00000000" w:rsidP="00000000" w:rsidRDefault="00000000" w:rsidRPr="00000000" w14:paraId="00000279">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7A">
            <w:pPr>
              <w:spacing w:after="100" w:lineRule="auto"/>
              <w:rPr>
                <w:sz w:val="20"/>
                <w:szCs w:val="20"/>
                <w:vertAlign w:val="baseline"/>
              </w:rPr>
            </w:pPr>
            <w:r w:rsidDel="00000000" w:rsidR="00000000" w:rsidRPr="00000000">
              <w:rPr>
                <w:sz w:val="20"/>
                <w:szCs w:val="20"/>
                <w:vertAlign w:val="baseline"/>
                <w:rtl w:val="0"/>
              </w:rPr>
              <w:t xml:space="preserve">k) governance and law enforcement.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B">
            <w:pPr>
              <w:spacing w:after="144" w:before="60" w:lineRule="auto"/>
              <w:rPr>
                <w:sz w:val="20"/>
                <w:szCs w:val="20"/>
                <w:vertAlign w:val="baseline"/>
              </w:rPr>
            </w:pPr>
            <w:r w:rsidDel="00000000" w:rsidR="00000000" w:rsidRPr="00000000">
              <w:rPr>
                <w:sz w:val="20"/>
                <w:szCs w:val="20"/>
                <w:vertAlign w:val="baseline"/>
                <w:rtl w:val="0"/>
              </w:rPr>
              <w:t xml:space="preserve">9.3.3.2 Conditions which constitute risk for each indicator on low, medium and high level and the respective consequences for the sampling shall be defined.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7D">
            <w:pPr>
              <w:spacing w:after="144" w:before="60" w:lineRule="auto"/>
              <w:rPr>
                <w:sz w:val="20"/>
                <w:szCs w:val="20"/>
                <w:vertAlign w:val="baseline"/>
              </w:rPr>
            </w:pPr>
            <w:r w:rsidDel="00000000" w:rsidR="00000000" w:rsidRPr="00000000">
              <w:rPr>
                <w:b w:val="1"/>
                <w:sz w:val="20"/>
                <w:szCs w:val="20"/>
                <w:vertAlign w:val="baseline"/>
                <w:rtl w:val="0"/>
              </w:rPr>
              <w:t xml:space="preserve">15.3.3.1</w:t>
            </w:r>
            <w:r w:rsidDel="00000000" w:rsidR="00000000" w:rsidRPr="00000000">
              <w:rPr>
                <w:sz w:val="20"/>
                <w:szCs w:val="20"/>
                <w:vertAlign w:val="baseline"/>
                <w:rtl w:val="0"/>
              </w:rPr>
              <w:t xml:space="preserve"> Conditions which constitute risk for each indicator at a low, medium, and high level and the respective consequences for the sampling shall be defined.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E">
            <w:pPr>
              <w:spacing w:after="144" w:before="60" w:lineRule="auto"/>
              <w:rPr>
                <w:sz w:val="20"/>
                <w:szCs w:val="20"/>
                <w:vertAlign w:val="baseline"/>
              </w:rPr>
            </w:pPr>
            <w:r w:rsidDel="00000000" w:rsidR="00000000" w:rsidRPr="00000000">
              <w:rPr>
                <w:sz w:val="20"/>
                <w:szCs w:val="20"/>
                <w:vertAlign w:val="baseline"/>
                <w:rtl w:val="0"/>
              </w:rPr>
              <w:t xml:space="preserve">9.3.4 Distribution of the sample</w:t>
            </w:r>
          </w:p>
          <w:p w:rsidR="00000000" w:rsidDel="00000000" w:rsidP="00000000" w:rsidRDefault="00000000" w:rsidRPr="00000000" w14:paraId="0000027F">
            <w:pPr>
              <w:spacing w:after="144" w:before="60" w:lineRule="auto"/>
              <w:rPr>
                <w:sz w:val="20"/>
                <w:szCs w:val="20"/>
                <w:vertAlign w:val="baseline"/>
              </w:rPr>
            </w:pPr>
            <w:r w:rsidDel="00000000" w:rsidR="00000000" w:rsidRPr="00000000">
              <w:rPr>
                <w:sz w:val="20"/>
                <w:szCs w:val="20"/>
                <w:vertAlign w:val="baseline"/>
                <w:rtl w:val="0"/>
              </w:rPr>
              <w:t xml:space="preserve">The sample shall be distributed to the categories according to the result of the risk assessment.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81">
            <w:pPr>
              <w:spacing w:after="144" w:before="60" w:lineRule="auto"/>
              <w:rPr>
                <w:sz w:val="20"/>
                <w:szCs w:val="20"/>
                <w:vertAlign w:val="baseline"/>
              </w:rPr>
            </w:pPr>
            <w:r w:rsidDel="00000000" w:rsidR="00000000" w:rsidRPr="00000000">
              <w:rPr>
                <w:b w:val="1"/>
                <w:sz w:val="20"/>
                <w:szCs w:val="20"/>
                <w:vertAlign w:val="baseline"/>
                <w:rtl w:val="0"/>
              </w:rPr>
              <w:t xml:space="preserve">15.3.4 </w:t>
            </w:r>
            <w:r w:rsidDel="00000000" w:rsidR="00000000" w:rsidRPr="00000000">
              <w:rPr>
                <w:sz w:val="20"/>
                <w:szCs w:val="20"/>
                <w:vertAlign w:val="baseline"/>
                <w:rtl w:val="0"/>
              </w:rPr>
              <w:t xml:space="preserve">The sample shall be distributed to the categories according to the result of the risk assessment.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82">
            <w:pPr>
              <w:spacing w:after="144" w:before="60" w:lineRule="auto"/>
              <w:rPr>
                <w:sz w:val="20"/>
                <w:szCs w:val="20"/>
                <w:vertAlign w:val="baseline"/>
              </w:rPr>
            </w:pPr>
            <w:r w:rsidDel="00000000" w:rsidR="00000000" w:rsidRPr="00000000">
              <w:rPr>
                <w:sz w:val="20"/>
                <w:szCs w:val="20"/>
                <w:vertAlign w:val="baseline"/>
                <w:rtl w:val="0"/>
              </w:rPr>
              <w:t xml:space="preserve">9.3.5 Selection of the participants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5">
            <w:pPr>
              <w:spacing w:after="144" w:before="60" w:lineRule="auto"/>
              <w:rPr>
                <w:sz w:val="20"/>
                <w:szCs w:val="20"/>
                <w:vertAlign w:val="baseline"/>
              </w:rPr>
            </w:pPr>
            <w:r w:rsidDel="00000000" w:rsidR="00000000" w:rsidRPr="00000000">
              <w:rPr>
                <w:sz w:val="20"/>
                <w:szCs w:val="20"/>
                <w:vertAlign w:val="baseline"/>
                <w:rtl w:val="0"/>
              </w:rPr>
              <w:t xml:space="preserve">9.3.5.1 At least 25% of the sample should be selected at random.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87">
            <w:pPr>
              <w:spacing w:after="144" w:before="60" w:lineRule="auto"/>
              <w:rPr>
                <w:sz w:val="20"/>
                <w:szCs w:val="20"/>
                <w:vertAlign w:val="baseline"/>
              </w:rPr>
            </w:pPr>
            <w:r w:rsidDel="00000000" w:rsidR="00000000" w:rsidRPr="00000000">
              <w:rPr>
                <w:b w:val="1"/>
                <w:sz w:val="20"/>
                <w:szCs w:val="20"/>
                <w:vertAlign w:val="baseline"/>
                <w:rtl w:val="0"/>
              </w:rPr>
              <w:t xml:space="preserve">15.3.5</w:t>
            </w:r>
            <w:r w:rsidDel="00000000" w:rsidR="00000000" w:rsidRPr="00000000">
              <w:rPr>
                <w:sz w:val="20"/>
                <w:szCs w:val="20"/>
                <w:vertAlign w:val="baseline"/>
                <w:rtl w:val="0"/>
              </w:rPr>
              <w:t xml:space="preserve"> At least 25% of the sample should be selected at random.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8">
            <w:pPr>
              <w:spacing w:after="144" w:before="60" w:lineRule="auto"/>
              <w:rPr>
                <w:sz w:val="20"/>
                <w:szCs w:val="20"/>
                <w:vertAlign w:val="baseline"/>
              </w:rPr>
            </w:pPr>
            <w:r w:rsidDel="00000000" w:rsidR="00000000" w:rsidRPr="00000000">
              <w:rPr>
                <w:sz w:val="20"/>
                <w:szCs w:val="20"/>
                <w:vertAlign w:val="baseline"/>
                <w:rtl w:val="0"/>
              </w:rPr>
              <w:t xml:space="preserve">9.3.5.2 A risk-based procedure for the selection of the participants shall be specified.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8A">
            <w:pPr>
              <w:spacing w:after="144" w:before="60" w:lineRule="auto"/>
              <w:rPr>
                <w:sz w:val="20"/>
                <w:szCs w:val="20"/>
                <w:vertAlign w:val="baseline"/>
              </w:rPr>
            </w:pPr>
            <w:r w:rsidDel="00000000" w:rsidR="00000000" w:rsidRPr="00000000">
              <w:rPr>
                <w:b w:val="1"/>
                <w:sz w:val="20"/>
                <w:szCs w:val="20"/>
                <w:vertAlign w:val="baseline"/>
                <w:rtl w:val="0"/>
              </w:rPr>
              <w:t xml:space="preserve">15.3.5.1</w:t>
            </w:r>
            <w:r w:rsidDel="00000000" w:rsidR="00000000" w:rsidRPr="00000000">
              <w:rPr>
                <w:sz w:val="20"/>
                <w:szCs w:val="20"/>
                <w:vertAlign w:val="baseline"/>
                <w:rtl w:val="0"/>
              </w:rPr>
              <w:t xml:space="preserve"> A risk-based procedure for the selection of the participants shall be specified.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8B">
            <w:pPr>
              <w:spacing w:after="144" w:before="60" w:lineRule="auto"/>
              <w:rPr>
                <w:sz w:val="20"/>
                <w:szCs w:val="20"/>
                <w:vertAlign w:val="baseline"/>
              </w:rPr>
            </w:pPr>
            <w:r w:rsidDel="00000000" w:rsidR="00000000" w:rsidRPr="00000000">
              <w:rPr>
                <w:sz w:val="20"/>
                <w:szCs w:val="20"/>
                <w:vertAlign w:val="baseline"/>
                <w:rtl w:val="0"/>
              </w:rPr>
              <w:t xml:space="preserve">9.4 Management review</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8E">
            <w:pPr>
              <w:spacing w:after="144" w:before="60" w:lineRule="auto"/>
              <w:rPr>
                <w:sz w:val="20"/>
                <w:szCs w:val="20"/>
                <w:vertAlign w:val="baseline"/>
              </w:rPr>
            </w:pPr>
            <w:r w:rsidDel="00000000" w:rsidR="00000000" w:rsidRPr="00000000">
              <w:rPr>
                <w:sz w:val="20"/>
                <w:szCs w:val="20"/>
                <w:vertAlign w:val="baseline"/>
                <w:rtl w:val="0"/>
              </w:rPr>
              <w:t xml:space="preserve">9.4.1 The standard requires that an annual management review shall at least include: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1">
            <w:pPr>
              <w:spacing w:after="144" w:before="60" w:lineRule="auto"/>
              <w:rPr>
                <w:sz w:val="20"/>
                <w:szCs w:val="20"/>
                <w:vertAlign w:val="baseline"/>
              </w:rPr>
            </w:pPr>
            <w:r w:rsidDel="00000000" w:rsidR="00000000" w:rsidRPr="00000000">
              <w:rPr>
                <w:sz w:val="20"/>
                <w:szCs w:val="20"/>
                <w:vertAlign w:val="baseline"/>
                <w:rtl w:val="0"/>
              </w:rPr>
              <w:t xml:space="preserve">a) the status of actions from previous management reviews;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93">
            <w:pPr>
              <w:spacing w:after="100" w:lineRule="auto"/>
              <w:rPr>
                <w:b w:val="0"/>
                <w:sz w:val="20"/>
                <w:szCs w:val="20"/>
                <w:vertAlign w:val="baseline"/>
              </w:rPr>
            </w:pPr>
            <w:r w:rsidDel="00000000" w:rsidR="00000000" w:rsidRPr="00000000">
              <w:rPr>
                <w:b w:val="1"/>
                <w:sz w:val="20"/>
                <w:szCs w:val="20"/>
                <w:vertAlign w:val="baseline"/>
                <w:rtl w:val="0"/>
              </w:rPr>
              <w:t xml:space="preserve">15.4 Management review</w:t>
            </w:r>
            <w:r w:rsidDel="00000000" w:rsidR="00000000" w:rsidRPr="00000000">
              <w:rPr>
                <w:rtl w:val="0"/>
              </w:rPr>
            </w:r>
          </w:p>
          <w:p w:rsidR="00000000" w:rsidDel="00000000" w:rsidP="00000000" w:rsidRDefault="00000000" w:rsidRPr="00000000" w14:paraId="00000294">
            <w:pPr>
              <w:spacing w:after="100" w:lineRule="auto"/>
              <w:rPr>
                <w:sz w:val="20"/>
                <w:szCs w:val="20"/>
                <w:vertAlign w:val="baseline"/>
              </w:rPr>
            </w:pPr>
            <w:r w:rsidDel="00000000" w:rsidR="00000000" w:rsidRPr="00000000">
              <w:rPr>
                <w:b w:val="1"/>
                <w:sz w:val="20"/>
                <w:szCs w:val="20"/>
                <w:vertAlign w:val="baseline"/>
                <w:rtl w:val="0"/>
              </w:rPr>
              <w:t xml:space="preserve">15.4.1</w:t>
            </w:r>
            <w:r w:rsidDel="00000000" w:rsidR="00000000" w:rsidRPr="00000000">
              <w:rPr>
                <w:sz w:val="20"/>
                <w:szCs w:val="20"/>
                <w:vertAlign w:val="baseline"/>
                <w:rtl w:val="0"/>
              </w:rPr>
              <w:t xml:space="preserve"> An annual management review shall include, at a minimum: </w:t>
            </w:r>
          </w:p>
          <w:p w:rsidR="00000000" w:rsidDel="00000000" w:rsidP="00000000" w:rsidRDefault="00000000" w:rsidRPr="00000000" w14:paraId="00000295">
            <w:pPr>
              <w:spacing w:after="100" w:lineRule="auto"/>
              <w:rPr>
                <w:sz w:val="20"/>
                <w:szCs w:val="20"/>
                <w:vertAlign w:val="baseline"/>
              </w:rPr>
            </w:pPr>
            <w:r w:rsidDel="00000000" w:rsidR="00000000" w:rsidRPr="00000000">
              <w:rPr>
                <w:sz w:val="20"/>
                <w:szCs w:val="20"/>
                <w:vertAlign w:val="baseline"/>
                <w:rtl w:val="0"/>
              </w:rPr>
              <w:t xml:space="preserve">a) the status of actions from previous management reviews.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6">
            <w:pPr>
              <w:spacing w:after="144" w:before="60" w:lineRule="auto"/>
              <w:rPr>
                <w:sz w:val="20"/>
                <w:szCs w:val="20"/>
                <w:vertAlign w:val="baseline"/>
              </w:rPr>
            </w:pPr>
            <w:r w:rsidDel="00000000" w:rsidR="00000000" w:rsidRPr="00000000">
              <w:rPr>
                <w:sz w:val="20"/>
                <w:szCs w:val="20"/>
                <w:vertAlign w:val="baseline"/>
                <w:rtl w:val="0"/>
              </w:rPr>
              <w:t xml:space="preserve">b) changes in external and internal issues that are relevant to the group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spacing w:after="144" w:before="60" w:lineRule="auto"/>
              <w:rPr>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98">
            <w:pPr>
              <w:spacing w:after="100" w:lineRule="auto"/>
              <w:rPr>
                <w:b w:val="0"/>
                <w:sz w:val="20"/>
                <w:szCs w:val="20"/>
                <w:vertAlign w:val="baseline"/>
              </w:rPr>
            </w:pPr>
            <w:r w:rsidDel="00000000" w:rsidR="00000000" w:rsidRPr="00000000">
              <w:rPr>
                <w:b w:val="1"/>
                <w:sz w:val="20"/>
                <w:szCs w:val="20"/>
                <w:vertAlign w:val="baseline"/>
                <w:rtl w:val="0"/>
              </w:rPr>
              <w:t xml:space="preserve">15.4 Management review</w:t>
            </w:r>
            <w:r w:rsidDel="00000000" w:rsidR="00000000" w:rsidRPr="00000000">
              <w:rPr>
                <w:rtl w:val="0"/>
              </w:rPr>
            </w:r>
          </w:p>
          <w:p w:rsidR="00000000" w:rsidDel="00000000" w:rsidP="00000000" w:rsidRDefault="00000000" w:rsidRPr="00000000" w14:paraId="00000299">
            <w:pPr>
              <w:spacing w:after="100" w:lineRule="auto"/>
              <w:rPr>
                <w:sz w:val="20"/>
                <w:szCs w:val="20"/>
                <w:vertAlign w:val="baseline"/>
              </w:rPr>
            </w:pPr>
            <w:r w:rsidDel="00000000" w:rsidR="00000000" w:rsidRPr="00000000">
              <w:rPr>
                <w:b w:val="1"/>
                <w:sz w:val="20"/>
                <w:szCs w:val="20"/>
                <w:vertAlign w:val="baseline"/>
                <w:rtl w:val="0"/>
              </w:rPr>
              <w:t xml:space="preserve">15.4.1</w:t>
            </w:r>
            <w:r w:rsidDel="00000000" w:rsidR="00000000" w:rsidRPr="00000000">
              <w:rPr>
                <w:sz w:val="20"/>
                <w:szCs w:val="20"/>
                <w:vertAlign w:val="baseline"/>
                <w:rtl w:val="0"/>
              </w:rPr>
              <w:t xml:space="preserve"> An annual management review shall include, at a minimum: </w:t>
            </w:r>
          </w:p>
          <w:p w:rsidR="00000000" w:rsidDel="00000000" w:rsidP="00000000" w:rsidRDefault="00000000" w:rsidRPr="00000000" w14:paraId="0000029A">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9B">
            <w:pPr>
              <w:spacing w:after="144" w:before="60" w:lineRule="auto"/>
              <w:rPr>
                <w:sz w:val="20"/>
                <w:szCs w:val="20"/>
                <w:vertAlign w:val="baseline"/>
              </w:rPr>
            </w:pPr>
            <w:r w:rsidDel="00000000" w:rsidR="00000000" w:rsidRPr="00000000">
              <w:rPr>
                <w:sz w:val="20"/>
                <w:szCs w:val="20"/>
                <w:vertAlign w:val="baseline"/>
                <w:rtl w:val="0"/>
              </w:rPr>
              <w:t xml:space="preserve">b) changes in external and internal issues that are relevant to the group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C">
            <w:pPr>
              <w:spacing w:after="144" w:before="60" w:lineRule="auto"/>
              <w:rPr>
                <w:sz w:val="20"/>
                <w:szCs w:val="20"/>
                <w:vertAlign w:val="baseline"/>
              </w:rPr>
            </w:pPr>
            <w:r w:rsidDel="00000000" w:rsidR="00000000" w:rsidRPr="00000000">
              <w:rPr>
                <w:sz w:val="20"/>
                <w:szCs w:val="20"/>
                <w:vertAlign w:val="baseline"/>
                <w:rtl w:val="0"/>
              </w:rPr>
              <w:t xml:space="preserve">c) the status of conformity with the sustainable forest management standard, that includes reviewing the results of the internal monitoring programme, the internal audit and the certification body’s evaluations and surveillance;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9E">
            <w:pPr>
              <w:spacing w:after="100" w:lineRule="auto"/>
              <w:rPr>
                <w:b w:val="0"/>
                <w:sz w:val="20"/>
                <w:szCs w:val="20"/>
                <w:vertAlign w:val="baseline"/>
              </w:rPr>
            </w:pPr>
            <w:r w:rsidDel="00000000" w:rsidR="00000000" w:rsidRPr="00000000">
              <w:rPr>
                <w:b w:val="1"/>
                <w:sz w:val="20"/>
                <w:szCs w:val="20"/>
                <w:vertAlign w:val="baseline"/>
                <w:rtl w:val="0"/>
              </w:rPr>
              <w:t xml:space="preserve">15.4 Management review</w:t>
            </w:r>
            <w:r w:rsidDel="00000000" w:rsidR="00000000" w:rsidRPr="00000000">
              <w:rPr>
                <w:rtl w:val="0"/>
              </w:rPr>
            </w:r>
          </w:p>
          <w:p w:rsidR="00000000" w:rsidDel="00000000" w:rsidP="00000000" w:rsidRDefault="00000000" w:rsidRPr="00000000" w14:paraId="0000029F">
            <w:pPr>
              <w:spacing w:after="100" w:lineRule="auto"/>
              <w:rPr>
                <w:sz w:val="20"/>
                <w:szCs w:val="20"/>
                <w:vertAlign w:val="baseline"/>
              </w:rPr>
            </w:pPr>
            <w:r w:rsidDel="00000000" w:rsidR="00000000" w:rsidRPr="00000000">
              <w:rPr>
                <w:b w:val="1"/>
                <w:sz w:val="20"/>
                <w:szCs w:val="20"/>
                <w:vertAlign w:val="baseline"/>
                <w:rtl w:val="0"/>
              </w:rPr>
              <w:t xml:space="preserve">15.4.1</w:t>
            </w:r>
            <w:r w:rsidDel="00000000" w:rsidR="00000000" w:rsidRPr="00000000">
              <w:rPr>
                <w:sz w:val="20"/>
                <w:szCs w:val="20"/>
                <w:vertAlign w:val="baseline"/>
                <w:rtl w:val="0"/>
              </w:rPr>
              <w:t xml:space="preserve"> An annual management review shall include, at a minimum: </w:t>
            </w:r>
          </w:p>
          <w:p w:rsidR="00000000" w:rsidDel="00000000" w:rsidP="00000000" w:rsidRDefault="00000000" w:rsidRPr="00000000" w14:paraId="000002A0">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A1">
            <w:pPr>
              <w:spacing w:after="144" w:before="60" w:lineRule="auto"/>
              <w:rPr>
                <w:sz w:val="20"/>
                <w:szCs w:val="20"/>
                <w:vertAlign w:val="baseline"/>
              </w:rPr>
            </w:pPr>
            <w:r w:rsidDel="00000000" w:rsidR="00000000" w:rsidRPr="00000000">
              <w:rPr>
                <w:sz w:val="20"/>
                <w:szCs w:val="20"/>
                <w:vertAlign w:val="baseline"/>
                <w:rtl w:val="0"/>
              </w:rPr>
              <w:t xml:space="preserve">c) the status of conformity with the sustainable forest management standard, that includes reviewing the results of the internal monitoring program, the internal audit and the certification body’s evaluations and surveillance.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A2">
            <w:pPr>
              <w:spacing w:after="144" w:before="60" w:lineRule="auto"/>
              <w:rPr>
                <w:sz w:val="20"/>
                <w:szCs w:val="20"/>
                <w:vertAlign w:val="baseline"/>
              </w:rPr>
            </w:pPr>
            <w:r w:rsidDel="00000000" w:rsidR="00000000" w:rsidRPr="00000000">
              <w:rPr>
                <w:sz w:val="20"/>
                <w:szCs w:val="20"/>
                <w:vertAlign w:val="baseline"/>
                <w:rtl w:val="0"/>
              </w:rPr>
              <w:t xml:space="preserve">d) information on the group performance, including trends in:</w:t>
            </w:r>
          </w:p>
          <w:p w:rsidR="00000000" w:rsidDel="00000000" w:rsidP="00000000" w:rsidRDefault="00000000" w:rsidRPr="00000000" w14:paraId="000002A3">
            <w:pPr>
              <w:spacing w:after="144" w:before="60" w:lineRule="auto"/>
              <w:rPr>
                <w:sz w:val="20"/>
                <w:szCs w:val="20"/>
                <w:vertAlign w:val="baseline"/>
              </w:rPr>
            </w:pPr>
            <w:r w:rsidDel="00000000" w:rsidR="00000000" w:rsidRPr="00000000">
              <w:rPr>
                <w:sz w:val="20"/>
                <w:szCs w:val="20"/>
                <w:vertAlign w:val="baseline"/>
                <w:rtl w:val="0"/>
              </w:rPr>
              <w:t xml:space="preserve">i. nonconformities and corrective actions;</w:t>
            </w:r>
          </w:p>
          <w:p w:rsidR="00000000" w:rsidDel="00000000" w:rsidP="00000000" w:rsidRDefault="00000000" w:rsidRPr="00000000" w14:paraId="000002A4">
            <w:pPr>
              <w:spacing w:after="144" w:before="60" w:lineRule="auto"/>
              <w:rPr>
                <w:sz w:val="20"/>
                <w:szCs w:val="20"/>
                <w:vertAlign w:val="baseline"/>
              </w:rPr>
            </w:pPr>
            <w:r w:rsidDel="00000000" w:rsidR="00000000" w:rsidRPr="00000000">
              <w:rPr>
                <w:sz w:val="20"/>
                <w:szCs w:val="20"/>
                <w:vertAlign w:val="baseline"/>
                <w:rtl w:val="0"/>
              </w:rPr>
              <w:t xml:space="preserve">ii. monitoring and measurement results;</w:t>
            </w:r>
          </w:p>
          <w:p w:rsidR="00000000" w:rsidDel="00000000" w:rsidP="00000000" w:rsidRDefault="00000000" w:rsidRPr="00000000" w14:paraId="000002A5">
            <w:pPr>
              <w:spacing w:after="144" w:before="60" w:lineRule="auto"/>
              <w:rPr>
                <w:sz w:val="20"/>
                <w:szCs w:val="20"/>
                <w:vertAlign w:val="baseline"/>
              </w:rPr>
            </w:pPr>
            <w:r w:rsidDel="00000000" w:rsidR="00000000" w:rsidRPr="00000000">
              <w:rPr>
                <w:sz w:val="20"/>
                <w:szCs w:val="20"/>
                <w:vertAlign w:val="baseline"/>
                <w:rtl w:val="0"/>
              </w:rPr>
              <w:t xml:space="preserve">iii. audit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A7">
            <w:pPr>
              <w:spacing w:after="100" w:lineRule="auto"/>
              <w:rPr>
                <w:b w:val="0"/>
                <w:sz w:val="20"/>
                <w:szCs w:val="20"/>
                <w:vertAlign w:val="baseline"/>
              </w:rPr>
            </w:pPr>
            <w:r w:rsidDel="00000000" w:rsidR="00000000" w:rsidRPr="00000000">
              <w:rPr>
                <w:b w:val="1"/>
                <w:sz w:val="20"/>
                <w:szCs w:val="20"/>
                <w:vertAlign w:val="baseline"/>
                <w:rtl w:val="0"/>
              </w:rPr>
              <w:t xml:space="preserve">15.4 Management review</w:t>
            </w:r>
            <w:r w:rsidDel="00000000" w:rsidR="00000000" w:rsidRPr="00000000">
              <w:rPr>
                <w:rtl w:val="0"/>
              </w:rPr>
            </w:r>
          </w:p>
          <w:p w:rsidR="00000000" w:rsidDel="00000000" w:rsidP="00000000" w:rsidRDefault="00000000" w:rsidRPr="00000000" w14:paraId="000002A8">
            <w:pPr>
              <w:spacing w:after="100" w:lineRule="auto"/>
              <w:rPr>
                <w:sz w:val="20"/>
                <w:szCs w:val="20"/>
                <w:vertAlign w:val="baseline"/>
              </w:rPr>
            </w:pPr>
            <w:r w:rsidDel="00000000" w:rsidR="00000000" w:rsidRPr="00000000">
              <w:rPr>
                <w:b w:val="1"/>
                <w:sz w:val="20"/>
                <w:szCs w:val="20"/>
                <w:vertAlign w:val="baseline"/>
                <w:rtl w:val="0"/>
              </w:rPr>
              <w:t xml:space="preserve">15.4.1</w:t>
            </w:r>
            <w:r w:rsidDel="00000000" w:rsidR="00000000" w:rsidRPr="00000000">
              <w:rPr>
                <w:sz w:val="20"/>
                <w:szCs w:val="20"/>
                <w:vertAlign w:val="baseline"/>
                <w:rtl w:val="0"/>
              </w:rPr>
              <w:t xml:space="preserve"> An annual management review shall include, at a minimum: </w:t>
            </w:r>
          </w:p>
          <w:p w:rsidR="00000000" w:rsidDel="00000000" w:rsidP="00000000" w:rsidRDefault="00000000" w:rsidRPr="00000000" w14:paraId="000002A9">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AA">
            <w:pPr>
              <w:spacing w:after="100" w:lineRule="auto"/>
              <w:rPr>
                <w:sz w:val="20"/>
                <w:szCs w:val="20"/>
                <w:vertAlign w:val="baseline"/>
              </w:rPr>
            </w:pPr>
            <w:r w:rsidDel="00000000" w:rsidR="00000000" w:rsidRPr="00000000">
              <w:rPr>
                <w:sz w:val="20"/>
                <w:szCs w:val="20"/>
                <w:vertAlign w:val="baseline"/>
                <w:rtl w:val="0"/>
              </w:rPr>
              <w:t xml:space="preserve">d) information on the group performance, including trends in: </w:t>
            </w:r>
          </w:p>
          <w:p w:rsidR="00000000" w:rsidDel="00000000" w:rsidP="00000000" w:rsidRDefault="00000000" w:rsidRPr="00000000" w14:paraId="000002AB">
            <w:pPr>
              <w:spacing w:after="100" w:lineRule="auto"/>
              <w:rPr>
                <w:sz w:val="20"/>
                <w:szCs w:val="20"/>
                <w:vertAlign w:val="baseline"/>
              </w:rPr>
            </w:pPr>
            <w:r w:rsidDel="00000000" w:rsidR="00000000" w:rsidRPr="00000000">
              <w:rPr>
                <w:sz w:val="20"/>
                <w:szCs w:val="20"/>
                <w:vertAlign w:val="baseline"/>
                <w:rtl w:val="0"/>
              </w:rPr>
              <w:t xml:space="preserve">i. nonconformities and corrective actions. </w:t>
            </w:r>
          </w:p>
          <w:p w:rsidR="00000000" w:rsidDel="00000000" w:rsidP="00000000" w:rsidRDefault="00000000" w:rsidRPr="00000000" w14:paraId="000002AC">
            <w:pPr>
              <w:spacing w:after="100" w:lineRule="auto"/>
              <w:rPr>
                <w:sz w:val="20"/>
                <w:szCs w:val="20"/>
                <w:vertAlign w:val="baseline"/>
              </w:rPr>
            </w:pPr>
            <w:r w:rsidDel="00000000" w:rsidR="00000000" w:rsidRPr="00000000">
              <w:rPr>
                <w:sz w:val="20"/>
                <w:szCs w:val="20"/>
                <w:vertAlign w:val="baseline"/>
                <w:rtl w:val="0"/>
              </w:rPr>
              <w:t xml:space="preserve">ii. monitoring and measuring results. </w:t>
            </w:r>
          </w:p>
          <w:p w:rsidR="00000000" w:rsidDel="00000000" w:rsidP="00000000" w:rsidRDefault="00000000" w:rsidRPr="00000000" w14:paraId="000002AD">
            <w:pPr>
              <w:spacing w:after="100" w:lineRule="auto"/>
              <w:rPr>
                <w:sz w:val="20"/>
                <w:szCs w:val="20"/>
                <w:vertAlign w:val="baseline"/>
              </w:rPr>
            </w:pPr>
            <w:r w:rsidDel="00000000" w:rsidR="00000000" w:rsidRPr="00000000">
              <w:rPr>
                <w:sz w:val="20"/>
                <w:szCs w:val="20"/>
                <w:vertAlign w:val="baseline"/>
                <w:rtl w:val="0"/>
              </w:rPr>
              <w:t xml:space="preserve">iii. audit results.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AE">
            <w:pPr>
              <w:spacing w:after="144" w:before="60" w:lineRule="auto"/>
              <w:rPr>
                <w:sz w:val="20"/>
                <w:szCs w:val="20"/>
                <w:vertAlign w:val="baseline"/>
              </w:rPr>
            </w:pPr>
            <w:r w:rsidDel="00000000" w:rsidR="00000000" w:rsidRPr="00000000">
              <w:rPr>
                <w:sz w:val="20"/>
                <w:szCs w:val="20"/>
                <w:vertAlign w:val="baseline"/>
                <w:rtl w:val="0"/>
              </w:rPr>
              <w:t xml:space="preserve">e) opportunities for continual improvement.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F">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B0">
            <w:pPr>
              <w:spacing w:after="100" w:lineRule="auto"/>
              <w:rPr>
                <w:b w:val="0"/>
                <w:sz w:val="20"/>
                <w:szCs w:val="20"/>
                <w:vertAlign w:val="baseline"/>
              </w:rPr>
            </w:pPr>
            <w:r w:rsidDel="00000000" w:rsidR="00000000" w:rsidRPr="00000000">
              <w:rPr>
                <w:b w:val="1"/>
                <w:sz w:val="20"/>
                <w:szCs w:val="20"/>
                <w:vertAlign w:val="baseline"/>
                <w:rtl w:val="0"/>
              </w:rPr>
              <w:t xml:space="preserve">15.4 Management review</w:t>
            </w:r>
            <w:r w:rsidDel="00000000" w:rsidR="00000000" w:rsidRPr="00000000">
              <w:rPr>
                <w:rtl w:val="0"/>
              </w:rPr>
            </w:r>
          </w:p>
          <w:p w:rsidR="00000000" w:rsidDel="00000000" w:rsidP="00000000" w:rsidRDefault="00000000" w:rsidRPr="00000000" w14:paraId="000002B1">
            <w:pPr>
              <w:spacing w:after="100" w:lineRule="auto"/>
              <w:rPr>
                <w:sz w:val="20"/>
                <w:szCs w:val="20"/>
                <w:vertAlign w:val="baseline"/>
              </w:rPr>
            </w:pPr>
            <w:r w:rsidDel="00000000" w:rsidR="00000000" w:rsidRPr="00000000">
              <w:rPr>
                <w:b w:val="1"/>
                <w:sz w:val="20"/>
                <w:szCs w:val="20"/>
                <w:vertAlign w:val="baseline"/>
                <w:rtl w:val="0"/>
              </w:rPr>
              <w:t xml:space="preserve">15.4.1</w:t>
            </w:r>
            <w:r w:rsidDel="00000000" w:rsidR="00000000" w:rsidRPr="00000000">
              <w:rPr>
                <w:sz w:val="20"/>
                <w:szCs w:val="20"/>
                <w:vertAlign w:val="baseline"/>
                <w:rtl w:val="0"/>
              </w:rPr>
              <w:t xml:space="preserve"> An annual management review shall include, at a minimum: </w:t>
            </w:r>
          </w:p>
          <w:p w:rsidR="00000000" w:rsidDel="00000000" w:rsidP="00000000" w:rsidRDefault="00000000" w:rsidRPr="00000000" w14:paraId="000002B2">
            <w:pPr>
              <w:spacing w:after="144" w:before="6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B3">
            <w:pPr>
              <w:spacing w:after="144" w:before="60" w:lineRule="auto"/>
              <w:rPr>
                <w:sz w:val="20"/>
                <w:szCs w:val="20"/>
                <w:vertAlign w:val="baseline"/>
              </w:rPr>
            </w:pPr>
            <w:r w:rsidDel="00000000" w:rsidR="00000000" w:rsidRPr="00000000">
              <w:rPr>
                <w:sz w:val="20"/>
                <w:szCs w:val="20"/>
                <w:vertAlign w:val="baseline"/>
                <w:rtl w:val="0"/>
              </w:rPr>
              <w:t xml:space="preserve">e) opportunities for continual improvement.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B4">
            <w:pPr>
              <w:spacing w:after="144" w:before="60" w:lineRule="auto"/>
              <w:rPr>
                <w:sz w:val="20"/>
                <w:szCs w:val="20"/>
                <w:vertAlign w:val="baseline"/>
              </w:rPr>
            </w:pPr>
            <w:r w:rsidDel="00000000" w:rsidR="00000000" w:rsidRPr="00000000">
              <w:rPr>
                <w:sz w:val="20"/>
                <w:szCs w:val="20"/>
                <w:vertAlign w:val="baseline"/>
                <w:rtl w:val="0"/>
              </w:rPr>
              <w:t xml:space="preserve">9.4.2 The standard requires that the outputs of the management review shall include decisions related to continual improvement opportunities and any need for changes to the group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5">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B6">
            <w:pPr>
              <w:spacing w:after="144" w:before="60" w:lineRule="auto"/>
              <w:rPr>
                <w:sz w:val="20"/>
                <w:szCs w:val="20"/>
                <w:vertAlign w:val="baseline"/>
              </w:rPr>
            </w:pPr>
            <w:r w:rsidDel="00000000" w:rsidR="00000000" w:rsidRPr="00000000">
              <w:rPr>
                <w:b w:val="1"/>
                <w:sz w:val="20"/>
                <w:szCs w:val="20"/>
                <w:vertAlign w:val="baseline"/>
                <w:rtl w:val="0"/>
              </w:rPr>
              <w:t xml:space="preserve">15.4.2</w:t>
            </w:r>
            <w:r w:rsidDel="00000000" w:rsidR="00000000" w:rsidRPr="00000000">
              <w:rPr>
                <w:sz w:val="20"/>
                <w:szCs w:val="20"/>
                <w:vertAlign w:val="baseline"/>
                <w:rtl w:val="0"/>
              </w:rPr>
              <w:t xml:space="preserve"> The outputs of the management review shall include decisions related to continual improvement opportunities and any need for changes to the group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B7">
            <w:pPr>
              <w:spacing w:after="144" w:before="60" w:lineRule="auto"/>
              <w:rPr>
                <w:sz w:val="20"/>
                <w:szCs w:val="20"/>
                <w:vertAlign w:val="baseline"/>
              </w:rPr>
            </w:pPr>
            <w:r w:rsidDel="00000000" w:rsidR="00000000" w:rsidRPr="00000000">
              <w:rPr>
                <w:sz w:val="20"/>
                <w:szCs w:val="20"/>
                <w:vertAlign w:val="baseline"/>
                <w:rtl w:val="0"/>
              </w:rPr>
              <w:t xml:space="preserve">9.4.3 The standard requires that the group organisation shall retain documented information as evidence of the results of management reviews.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B9">
            <w:pPr>
              <w:spacing w:after="144" w:before="60" w:lineRule="auto"/>
              <w:rPr>
                <w:sz w:val="20"/>
                <w:szCs w:val="20"/>
                <w:vertAlign w:val="baseline"/>
              </w:rPr>
            </w:pPr>
            <w:r w:rsidDel="00000000" w:rsidR="00000000" w:rsidRPr="00000000">
              <w:rPr>
                <w:b w:val="1"/>
                <w:sz w:val="20"/>
                <w:szCs w:val="20"/>
                <w:vertAlign w:val="baseline"/>
                <w:rtl w:val="0"/>
              </w:rPr>
              <w:t xml:space="preserve">15.4.3</w:t>
            </w:r>
            <w:r w:rsidDel="00000000" w:rsidR="00000000" w:rsidRPr="00000000">
              <w:rPr>
                <w:sz w:val="20"/>
                <w:szCs w:val="20"/>
                <w:vertAlign w:val="baseline"/>
                <w:rtl w:val="0"/>
              </w:rPr>
              <w:t xml:space="preserve"> The group organization shall retain documented information as evidence of the results of management reviews.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BA">
            <w:pPr>
              <w:spacing w:after="144" w:before="60" w:lineRule="auto"/>
              <w:rPr>
                <w:sz w:val="20"/>
                <w:szCs w:val="20"/>
                <w:vertAlign w:val="baseline"/>
              </w:rPr>
            </w:pPr>
            <w:r w:rsidDel="00000000" w:rsidR="00000000" w:rsidRPr="00000000">
              <w:rPr>
                <w:sz w:val="20"/>
                <w:szCs w:val="20"/>
                <w:vertAlign w:val="baseline"/>
                <w:rtl w:val="0"/>
              </w:rPr>
              <w:t xml:space="preserve">10. Improvement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BD">
            <w:pPr>
              <w:spacing w:after="144" w:before="60" w:lineRule="auto"/>
              <w:rPr>
                <w:sz w:val="20"/>
                <w:szCs w:val="20"/>
                <w:vertAlign w:val="baseline"/>
              </w:rPr>
            </w:pPr>
            <w:r w:rsidDel="00000000" w:rsidR="00000000" w:rsidRPr="00000000">
              <w:rPr>
                <w:sz w:val="20"/>
                <w:szCs w:val="20"/>
                <w:vertAlign w:val="baseline"/>
                <w:rtl w:val="0"/>
              </w:rPr>
              <w:t xml:space="preserve">10.1 Nonconformity and corrective action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C0">
            <w:pPr>
              <w:spacing w:after="144" w:before="60" w:lineRule="auto"/>
              <w:rPr>
                <w:sz w:val="20"/>
                <w:szCs w:val="20"/>
                <w:vertAlign w:val="baseline"/>
              </w:rPr>
            </w:pPr>
            <w:r w:rsidDel="00000000" w:rsidR="00000000" w:rsidRPr="00000000">
              <w:rPr>
                <w:sz w:val="20"/>
                <w:szCs w:val="20"/>
                <w:vertAlign w:val="baseline"/>
                <w:rtl w:val="0"/>
              </w:rPr>
              <w:t xml:space="preserve">10.1.1 The standard requires when a nonconformity occurs, the group organisation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C3">
            <w:pPr>
              <w:spacing w:after="144" w:before="60" w:lineRule="auto"/>
              <w:rPr>
                <w:sz w:val="20"/>
                <w:szCs w:val="20"/>
                <w:vertAlign w:val="baseline"/>
              </w:rPr>
            </w:pPr>
            <w:r w:rsidDel="00000000" w:rsidR="00000000" w:rsidRPr="00000000">
              <w:rPr>
                <w:sz w:val="20"/>
                <w:szCs w:val="20"/>
                <w:vertAlign w:val="baseline"/>
                <w:rtl w:val="0"/>
              </w:rPr>
              <w:t xml:space="preserve">a) react to the nonconformity and, as applicable:</w:t>
            </w:r>
          </w:p>
          <w:p w:rsidR="00000000" w:rsidDel="00000000" w:rsidP="00000000" w:rsidRDefault="00000000" w:rsidRPr="00000000" w14:paraId="000002C4">
            <w:pPr>
              <w:spacing w:after="144" w:before="60" w:lineRule="auto"/>
              <w:rPr>
                <w:sz w:val="20"/>
                <w:szCs w:val="20"/>
                <w:vertAlign w:val="baseline"/>
              </w:rPr>
            </w:pPr>
            <w:r w:rsidDel="00000000" w:rsidR="00000000" w:rsidRPr="00000000">
              <w:rPr>
                <w:sz w:val="20"/>
                <w:szCs w:val="20"/>
                <w:vertAlign w:val="baseline"/>
                <w:rtl w:val="0"/>
              </w:rPr>
              <w:t xml:space="preserve">i. take action to control and correct it;</w:t>
            </w:r>
          </w:p>
          <w:p w:rsidR="00000000" w:rsidDel="00000000" w:rsidP="00000000" w:rsidRDefault="00000000" w:rsidRPr="00000000" w14:paraId="000002C5">
            <w:pPr>
              <w:spacing w:after="144" w:before="60" w:lineRule="auto"/>
              <w:rPr>
                <w:sz w:val="20"/>
                <w:szCs w:val="20"/>
                <w:vertAlign w:val="baseline"/>
              </w:rPr>
            </w:pPr>
            <w:r w:rsidDel="00000000" w:rsidR="00000000" w:rsidRPr="00000000">
              <w:rPr>
                <w:sz w:val="20"/>
                <w:szCs w:val="20"/>
                <w:vertAlign w:val="baseline"/>
                <w:rtl w:val="0"/>
              </w:rPr>
              <w:t xml:space="preserve">ii. deal with the consequences;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C7">
            <w:pPr>
              <w:spacing w:after="100" w:lineRule="auto"/>
              <w:rPr>
                <w:sz w:val="20"/>
                <w:szCs w:val="20"/>
                <w:vertAlign w:val="baseline"/>
              </w:rPr>
            </w:pPr>
            <w:r w:rsidDel="00000000" w:rsidR="00000000" w:rsidRPr="00000000">
              <w:rPr>
                <w:b w:val="1"/>
                <w:sz w:val="20"/>
                <w:szCs w:val="20"/>
                <w:vertAlign w:val="baseline"/>
                <w:rtl w:val="0"/>
              </w:rPr>
              <w:t xml:space="preserve">16.1</w:t>
            </w: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Nonconformity and corrective action</w:t>
            </w:r>
            <w:r w:rsidDel="00000000" w:rsidR="00000000" w:rsidRPr="00000000">
              <w:rPr>
                <w:sz w:val="20"/>
                <w:szCs w:val="20"/>
                <w:vertAlign w:val="baseline"/>
                <w:rtl w:val="0"/>
              </w:rPr>
              <w:t xml:space="preserve"> </w:t>
            </w:r>
          </w:p>
          <w:p w:rsidR="00000000" w:rsidDel="00000000" w:rsidP="00000000" w:rsidRDefault="00000000" w:rsidRPr="00000000" w14:paraId="000002C8">
            <w:pPr>
              <w:spacing w:after="100" w:lineRule="auto"/>
              <w:rPr>
                <w:sz w:val="20"/>
                <w:szCs w:val="20"/>
                <w:vertAlign w:val="baseline"/>
              </w:rPr>
            </w:pPr>
            <w:r w:rsidDel="00000000" w:rsidR="00000000" w:rsidRPr="00000000">
              <w:rPr>
                <w:b w:val="1"/>
                <w:sz w:val="20"/>
                <w:szCs w:val="20"/>
                <w:vertAlign w:val="baseline"/>
                <w:rtl w:val="0"/>
              </w:rPr>
              <w:t xml:space="preserve">16.1.1</w:t>
            </w:r>
            <w:r w:rsidDel="00000000" w:rsidR="00000000" w:rsidRPr="00000000">
              <w:rPr>
                <w:sz w:val="20"/>
                <w:szCs w:val="20"/>
                <w:vertAlign w:val="baseline"/>
                <w:rtl w:val="0"/>
              </w:rPr>
              <w:tab/>
              <w:t xml:space="preserve">When a nonconformity occurs, the group organization shall: </w:t>
            </w:r>
          </w:p>
          <w:p w:rsidR="00000000" w:rsidDel="00000000" w:rsidP="00000000" w:rsidRDefault="00000000" w:rsidRPr="00000000" w14:paraId="000002C9">
            <w:pPr>
              <w:spacing w:after="100" w:lineRule="auto"/>
              <w:rPr>
                <w:sz w:val="20"/>
                <w:szCs w:val="20"/>
                <w:vertAlign w:val="baseline"/>
              </w:rPr>
            </w:pPr>
            <w:r w:rsidDel="00000000" w:rsidR="00000000" w:rsidRPr="00000000">
              <w:rPr>
                <w:sz w:val="20"/>
                <w:szCs w:val="20"/>
                <w:vertAlign w:val="baseline"/>
                <w:rtl w:val="0"/>
              </w:rPr>
              <w:t xml:space="preserve">a) take appropriate actions to control, correct, and mitigate the resulting damage, as applicable.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CA">
            <w:pPr>
              <w:spacing w:after="144" w:before="60" w:lineRule="auto"/>
              <w:rPr>
                <w:sz w:val="20"/>
                <w:szCs w:val="20"/>
                <w:vertAlign w:val="baseline"/>
              </w:rPr>
            </w:pPr>
            <w:r w:rsidDel="00000000" w:rsidR="00000000" w:rsidRPr="00000000">
              <w:rPr>
                <w:sz w:val="20"/>
                <w:szCs w:val="20"/>
                <w:vertAlign w:val="baseline"/>
                <w:rtl w:val="0"/>
              </w:rPr>
              <w:t xml:space="preserve">b) evaluate the need for action to eliminate the causes of the nonconformity, in order that it does not recur or occur elsewhere, by:</w:t>
            </w:r>
          </w:p>
          <w:p w:rsidR="00000000" w:rsidDel="00000000" w:rsidP="00000000" w:rsidRDefault="00000000" w:rsidRPr="00000000" w14:paraId="000002CB">
            <w:pPr>
              <w:spacing w:after="144" w:before="60" w:lineRule="auto"/>
              <w:rPr>
                <w:sz w:val="20"/>
                <w:szCs w:val="20"/>
                <w:vertAlign w:val="baseline"/>
              </w:rPr>
            </w:pPr>
            <w:r w:rsidDel="00000000" w:rsidR="00000000" w:rsidRPr="00000000">
              <w:rPr>
                <w:sz w:val="20"/>
                <w:szCs w:val="20"/>
                <w:vertAlign w:val="baseline"/>
                <w:rtl w:val="0"/>
              </w:rPr>
              <w:t xml:space="preserve">i. reviewing the nonconformity;</w:t>
            </w:r>
          </w:p>
          <w:p w:rsidR="00000000" w:rsidDel="00000000" w:rsidP="00000000" w:rsidRDefault="00000000" w:rsidRPr="00000000" w14:paraId="000002CC">
            <w:pPr>
              <w:spacing w:after="144" w:before="60" w:lineRule="auto"/>
              <w:rPr>
                <w:sz w:val="20"/>
                <w:szCs w:val="20"/>
                <w:vertAlign w:val="baseline"/>
              </w:rPr>
            </w:pPr>
            <w:r w:rsidDel="00000000" w:rsidR="00000000" w:rsidRPr="00000000">
              <w:rPr>
                <w:sz w:val="20"/>
                <w:szCs w:val="20"/>
                <w:vertAlign w:val="baseline"/>
                <w:rtl w:val="0"/>
              </w:rPr>
              <w:t xml:space="preserve">ii. determining the causes of the nonconformity;</w:t>
            </w:r>
          </w:p>
          <w:p w:rsidR="00000000" w:rsidDel="00000000" w:rsidP="00000000" w:rsidRDefault="00000000" w:rsidRPr="00000000" w14:paraId="000002CD">
            <w:pPr>
              <w:spacing w:after="144" w:before="60" w:lineRule="auto"/>
              <w:rPr>
                <w:sz w:val="20"/>
                <w:szCs w:val="20"/>
                <w:vertAlign w:val="baseline"/>
              </w:rPr>
            </w:pPr>
            <w:r w:rsidDel="00000000" w:rsidR="00000000" w:rsidRPr="00000000">
              <w:rPr>
                <w:sz w:val="20"/>
                <w:szCs w:val="20"/>
                <w:vertAlign w:val="baseline"/>
                <w:rtl w:val="0"/>
              </w:rPr>
              <w:t xml:space="preserve">iii. determining if similar nonconformities exist, or could potentially occur;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CF">
            <w:pPr>
              <w:spacing w:after="100" w:lineRule="auto"/>
              <w:rPr>
                <w:sz w:val="20"/>
                <w:szCs w:val="20"/>
                <w:vertAlign w:val="baseline"/>
              </w:rPr>
            </w:pPr>
            <w:r w:rsidDel="00000000" w:rsidR="00000000" w:rsidRPr="00000000">
              <w:rPr>
                <w:b w:val="1"/>
                <w:sz w:val="20"/>
                <w:szCs w:val="20"/>
                <w:vertAlign w:val="baseline"/>
                <w:rtl w:val="0"/>
              </w:rPr>
              <w:t xml:space="preserve">16.1</w:t>
            </w: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Nonconformity and corrective action</w:t>
            </w:r>
            <w:r w:rsidDel="00000000" w:rsidR="00000000" w:rsidRPr="00000000">
              <w:rPr>
                <w:sz w:val="20"/>
                <w:szCs w:val="20"/>
                <w:vertAlign w:val="baseline"/>
                <w:rtl w:val="0"/>
              </w:rPr>
              <w:t xml:space="preserve"> </w:t>
            </w:r>
          </w:p>
          <w:p w:rsidR="00000000" w:rsidDel="00000000" w:rsidP="00000000" w:rsidRDefault="00000000" w:rsidRPr="00000000" w14:paraId="000002D0">
            <w:pPr>
              <w:spacing w:after="100" w:lineRule="auto"/>
              <w:rPr>
                <w:sz w:val="20"/>
                <w:szCs w:val="20"/>
                <w:vertAlign w:val="baseline"/>
              </w:rPr>
            </w:pPr>
            <w:r w:rsidDel="00000000" w:rsidR="00000000" w:rsidRPr="00000000">
              <w:rPr>
                <w:b w:val="1"/>
                <w:sz w:val="20"/>
                <w:szCs w:val="20"/>
                <w:vertAlign w:val="baseline"/>
                <w:rtl w:val="0"/>
              </w:rPr>
              <w:t xml:space="preserve">16.1.1</w:t>
            </w:r>
            <w:r w:rsidDel="00000000" w:rsidR="00000000" w:rsidRPr="00000000">
              <w:rPr>
                <w:sz w:val="20"/>
                <w:szCs w:val="20"/>
                <w:vertAlign w:val="baseline"/>
                <w:rtl w:val="0"/>
              </w:rPr>
              <w:tab/>
              <w:t xml:space="preserve">When a nonconformity occurs, the group organization shall:</w:t>
            </w:r>
          </w:p>
          <w:p w:rsidR="00000000" w:rsidDel="00000000" w:rsidP="00000000" w:rsidRDefault="00000000" w:rsidRPr="00000000" w14:paraId="000002D1">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D2">
            <w:pPr>
              <w:spacing w:after="100" w:lineRule="auto"/>
              <w:rPr>
                <w:sz w:val="20"/>
                <w:szCs w:val="20"/>
                <w:vertAlign w:val="baseline"/>
              </w:rPr>
            </w:pPr>
            <w:r w:rsidDel="00000000" w:rsidR="00000000" w:rsidRPr="00000000">
              <w:rPr>
                <w:sz w:val="20"/>
                <w:szCs w:val="20"/>
                <w:vertAlign w:val="baseline"/>
                <w:rtl w:val="0"/>
              </w:rPr>
              <w:t xml:space="preserve">b) evaluate the identified nonconformities in order to:  </w:t>
            </w:r>
          </w:p>
          <w:p w:rsidR="00000000" w:rsidDel="00000000" w:rsidP="00000000" w:rsidRDefault="00000000" w:rsidRPr="00000000" w14:paraId="000002D3">
            <w:pPr>
              <w:spacing w:after="100" w:lineRule="auto"/>
              <w:rPr>
                <w:sz w:val="20"/>
                <w:szCs w:val="20"/>
                <w:vertAlign w:val="baseline"/>
              </w:rPr>
            </w:pPr>
            <w:r w:rsidDel="00000000" w:rsidR="00000000" w:rsidRPr="00000000">
              <w:rPr>
                <w:sz w:val="20"/>
                <w:szCs w:val="20"/>
                <w:vertAlign w:val="baseline"/>
                <w:rtl w:val="0"/>
              </w:rPr>
              <w:t xml:space="preserve">i. determine the causes. </w:t>
            </w:r>
          </w:p>
          <w:p w:rsidR="00000000" w:rsidDel="00000000" w:rsidP="00000000" w:rsidRDefault="00000000" w:rsidRPr="00000000" w14:paraId="000002D4">
            <w:pPr>
              <w:spacing w:after="100" w:lineRule="auto"/>
              <w:rPr>
                <w:sz w:val="20"/>
                <w:szCs w:val="20"/>
                <w:vertAlign w:val="baseline"/>
              </w:rPr>
            </w:pPr>
            <w:r w:rsidDel="00000000" w:rsidR="00000000" w:rsidRPr="00000000">
              <w:rPr>
                <w:sz w:val="20"/>
                <w:szCs w:val="20"/>
                <w:vertAlign w:val="baseline"/>
                <w:rtl w:val="0"/>
              </w:rPr>
              <w:t xml:space="preserve">ii. determine if similar nonconformities exist or could potentially occur.</w:t>
            </w:r>
          </w:p>
          <w:p w:rsidR="00000000" w:rsidDel="00000000" w:rsidP="00000000" w:rsidRDefault="00000000" w:rsidRPr="00000000" w14:paraId="000002D5">
            <w:pPr>
              <w:spacing w:after="100" w:lineRule="auto"/>
              <w:rPr>
                <w:sz w:val="20"/>
                <w:szCs w:val="20"/>
                <w:vertAlign w:val="baseline"/>
              </w:rPr>
            </w:pPr>
            <w:r w:rsidDel="00000000" w:rsidR="00000000" w:rsidRPr="00000000">
              <w:rPr>
                <w:sz w:val="20"/>
                <w:szCs w:val="20"/>
                <w:vertAlign w:val="baseline"/>
                <w:rtl w:val="0"/>
              </w:rPr>
              <w:t xml:space="preserve">iii. determine corrective actions to eliminate the causes and avoid recurrence.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D6">
            <w:pPr>
              <w:spacing w:after="144" w:before="60" w:lineRule="auto"/>
              <w:rPr>
                <w:sz w:val="20"/>
                <w:szCs w:val="20"/>
                <w:vertAlign w:val="baseline"/>
              </w:rPr>
            </w:pPr>
            <w:r w:rsidDel="00000000" w:rsidR="00000000" w:rsidRPr="00000000">
              <w:rPr>
                <w:sz w:val="20"/>
                <w:szCs w:val="20"/>
                <w:vertAlign w:val="baseline"/>
                <w:rtl w:val="0"/>
              </w:rPr>
              <w:t xml:space="preserve">c) implement any action needed;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7">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D8">
            <w:pPr>
              <w:spacing w:after="100" w:lineRule="auto"/>
              <w:rPr>
                <w:sz w:val="20"/>
                <w:szCs w:val="20"/>
                <w:vertAlign w:val="baseline"/>
              </w:rPr>
            </w:pPr>
            <w:r w:rsidDel="00000000" w:rsidR="00000000" w:rsidRPr="00000000">
              <w:rPr>
                <w:b w:val="1"/>
                <w:sz w:val="20"/>
                <w:szCs w:val="20"/>
                <w:vertAlign w:val="baseline"/>
                <w:rtl w:val="0"/>
              </w:rPr>
              <w:t xml:space="preserve">16.1</w:t>
            </w: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Nonconformity and corrective action</w:t>
            </w:r>
            <w:r w:rsidDel="00000000" w:rsidR="00000000" w:rsidRPr="00000000">
              <w:rPr>
                <w:sz w:val="20"/>
                <w:szCs w:val="20"/>
                <w:vertAlign w:val="baseline"/>
                <w:rtl w:val="0"/>
              </w:rPr>
              <w:t xml:space="preserve"> </w:t>
            </w:r>
          </w:p>
          <w:p w:rsidR="00000000" w:rsidDel="00000000" w:rsidP="00000000" w:rsidRDefault="00000000" w:rsidRPr="00000000" w14:paraId="000002D9">
            <w:pPr>
              <w:spacing w:after="100" w:lineRule="auto"/>
              <w:rPr>
                <w:sz w:val="20"/>
                <w:szCs w:val="20"/>
                <w:vertAlign w:val="baseline"/>
              </w:rPr>
            </w:pPr>
            <w:r w:rsidDel="00000000" w:rsidR="00000000" w:rsidRPr="00000000">
              <w:rPr>
                <w:b w:val="1"/>
                <w:sz w:val="20"/>
                <w:szCs w:val="20"/>
                <w:vertAlign w:val="baseline"/>
                <w:rtl w:val="0"/>
              </w:rPr>
              <w:t xml:space="preserve">16.1.1</w:t>
            </w:r>
            <w:r w:rsidDel="00000000" w:rsidR="00000000" w:rsidRPr="00000000">
              <w:rPr>
                <w:sz w:val="20"/>
                <w:szCs w:val="20"/>
                <w:vertAlign w:val="baseline"/>
                <w:rtl w:val="0"/>
              </w:rPr>
              <w:tab/>
              <w:t xml:space="preserve">When a nonconformity occurs, the group organization shall:</w:t>
            </w:r>
          </w:p>
          <w:p w:rsidR="00000000" w:rsidDel="00000000" w:rsidP="00000000" w:rsidRDefault="00000000" w:rsidRPr="00000000" w14:paraId="000002DA">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DB">
            <w:pPr>
              <w:spacing w:after="100" w:lineRule="auto"/>
              <w:rPr>
                <w:sz w:val="20"/>
                <w:szCs w:val="20"/>
                <w:vertAlign w:val="baseline"/>
              </w:rPr>
            </w:pPr>
            <w:r w:rsidDel="00000000" w:rsidR="00000000" w:rsidRPr="00000000">
              <w:rPr>
                <w:sz w:val="20"/>
                <w:szCs w:val="20"/>
                <w:vertAlign w:val="baseline"/>
                <w:rtl w:val="0"/>
              </w:rPr>
              <w:t xml:space="preserve">c) review the effectiveness of any corrective action taken.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DC">
            <w:pPr>
              <w:spacing w:after="144" w:before="60" w:lineRule="auto"/>
              <w:rPr>
                <w:sz w:val="20"/>
                <w:szCs w:val="20"/>
                <w:vertAlign w:val="baseline"/>
              </w:rPr>
            </w:pPr>
            <w:r w:rsidDel="00000000" w:rsidR="00000000" w:rsidRPr="00000000">
              <w:rPr>
                <w:sz w:val="20"/>
                <w:szCs w:val="20"/>
                <w:vertAlign w:val="baseline"/>
                <w:rtl w:val="0"/>
              </w:rPr>
              <w:t xml:space="preserve">d) review the effectiveness of any corrective action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D">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DE">
            <w:pPr>
              <w:spacing w:after="100" w:lineRule="auto"/>
              <w:rPr>
                <w:sz w:val="20"/>
                <w:szCs w:val="20"/>
                <w:vertAlign w:val="baseline"/>
              </w:rPr>
            </w:pPr>
            <w:r w:rsidDel="00000000" w:rsidR="00000000" w:rsidRPr="00000000">
              <w:rPr>
                <w:b w:val="1"/>
                <w:sz w:val="20"/>
                <w:szCs w:val="20"/>
                <w:vertAlign w:val="baseline"/>
                <w:rtl w:val="0"/>
              </w:rPr>
              <w:t xml:space="preserve">16.1</w:t>
            </w: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Nonconformity and corrective action</w:t>
            </w:r>
            <w:r w:rsidDel="00000000" w:rsidR="00000000" w:rsidRPr="00000000">
              <w:rPr>
                <w:sz w:val="20"/>
                <w:szCs w:val="20"/>
                <w:vertAlign w:val="baseline"/>
                <w:rtl w:val="0"/>
              </w:rPr>
              <w:t xml:space="preserve"> </w:t>
            </w:r>
          </w:p>
          <w:p w:rsidR="00000000" w:rsidDel="00000000" w:rsidP="00000000" w:rsidRDefault="00000000" w:rsidRPr="00000000" w14:paraId="000002DF">
            <w:pPr>
              <w:spacing w:after="100" w:lineRule="auto"/>
              <w:rPr>
                <w:sz w:val="20"/>
                <w:szCs w:val="20"/>
                <w:vertAlign w:val="baseline"/>
              </w:rPr>
            </w:pPr>
            <w:r w:rsidDel="00000000" w:rsidR="00000000" w:rsidRPr="00000000">
              <w:rPr>
                <w:b w:val="1"/>
                <w:sz w:val="20"/>
                <w:szCs w:val="20"/>
                <w:vertAlign w:val="baseline"/>
                <w:rtl w:val="0"/>
              </w:rPr>
              <w:t xml:space="preserve">16.1.1</w:t>
            </w:r>
            <w:r w:rsidDel="00000000" w:rsidR="00000000" w:rsidRPr="00000000">
              <w:rPr>
                <w:sz w:val="20"/>
                <w:szCs w:val="20"/>
                <w:vertAlign w:val="baseline"/>
                <w:rtl w:val="0"/>
              </w:rPr>
              <w:tab/>
              <w:t xml:space="preserve">When a nonconformity occurs, the group organization shall:</w:t>
            </w:r>
          </w:p>
          <w:p w:rsidR="00000000" w:rsidDel="00000000" w:rsidP="00000000" w:rsidRDefault="00000000" w:rsidRPr="00000000" w14:paraId="000002E0">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E1">
            <w:pPr>
              <w:spacing w:after="100" w:lineRule="auto"/>
              <w:rPr>
                <w:sz w:val="20"/>
                <w:szCs w:val="20"/>
                <w:vertAlign w:val="baseline"/>
              </w:rPr>
            </w:pPr>
            <w:r w:rsidDel="00000000" w:rsidR="00000000" w:rsidRPr="00000000">
              <w:rPr>
                <w:sz w:val="20"/>
                <w:szCs w:val="20"/>
                <w:vertAlign w:val="baseline"/>
                <w:rtl w:val="0"/>
              </w:rPr>
              <w:t xml:space="preserve">d) make changes to the group management system, if necessary.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E2">
            <w:pPr>
              <w:spacing w:after="144" w:before="60" w:lineRule="auto"/>
              <w:rPr>
                <w:sz w:val="20"/>
                <w:szCs w:val="20"/>
                <w:vertAlign w:val="baseline"/>
              </w:rPr>
            </w:pPr>
            <w:r w:rsidDel="00000000" w:rsidR="00000000" w:rsidRPr="00000000">
              <w:rPr>
                <w:sz w:val="20"/>
                <w:szCs w:val="20"/>
                <w:vertAlign w:val="baseline"/>
                <w:rtl w:val="0"/>
              </w:rPr>
              <w:t xml:space="preserve">e) make changes to the group management system, if necessary.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3">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E4">
            <w:pPr>
              <w:spacing w:after="100" w:lineRule="auto"/>
              <w:rPr>
                <w:sz w:val="20"/>
                <w:szCs w:val="20"/>
                <w:vertAlign w:val="baseline"/>
              </w:rPr>
            </w:pPr>
            <w:r w:rsidDel="00000000" w:rsidR="00000000" w:rsidRPr="00000000">
              <w:rPr>
                <w:b w:val="1"/>
                <w:sz w:val="20"/>
                <w:szCs w:val="20"/>
                <w:vertAlign w:val="baseline"/>
                <w:rtl w:val="0"/>
              </w:rPr>
              <w:t xml:space="preserve">16.1</w:t>
            </w: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Nonconformity and corrective action</w:t>
            </w:r>
            <w:r w:rsidDel="00000000" w:rsidR="00000000" w:rsidRPr="00000000">
              <w:rPr>
                <w:sz w:val="20"/>
                <w:szCs w:val="20"/>
                <w:vertAlign w:val="baseline"/>
                <w:rtl w:val="0"/>
              </w:rPr>
              <w:t xml:space="preserve"> </w:t>
            </w:r>
          </w:p>
          <w:p w:rsidR="00000000" w:rsidDel="00000000" w:rsidP="00000000" w:rsidRDefault="00000000" w:rsidRPr="00000000" w14:paraId="000002E5">
            <w:pPr>
              <w:spacing w:after="100" w:lineRule="auto"/>
              <w:rPr>
                <w:sz w:val="20"/>
                <w:szCs w:val="20"/>
                <w:vertAlign w:val="baseline"/>
              </w:rPr>
            </w:pPr>
            <w:r w:rsidDel="00000000" w:rsidR="00000000" w:rsidRPr="00000000">
              <w:rPr>
                <w:b w:val="1"/>
                <w:sz w:val="20"/>
                <w:szCs w:val="20"/>
                <w:vertAlign w:val="baseline"/>
                <w:rtl w:val="0"/>
              </w:rPr>
              <w:t xml:space="preserve">16.1.1</w:t>
            </w:r>
            <w:r w:rsidDel="00000000" w:rsidR="00000000" w:rsidRPr="00000000">
              <w:rPr>
                <w:sz w:val="20"/>
                <w:szCs w:val="20"/>
                <w:vertAlign w:val="baseline"/>
                <w:rtl w:val="0"/>
              </w:rPr>
              <w:tab/>
              <w:t xml:space="preserve">When a nonconformity occurs, the group organization shall:</w:t>
            </w:r>
          </w:p>
          <w:p w:rsidR="00000000" w:rsidDel="00000000" w:rsidP="00000000" w:rsidRDefault="00000000" w:rsidRPr="00000000" w14:paraId="000002E6">
            <w:pPr>
              <w:spacing w:after="100" w:lineRule="auto"/>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E7">
            <w:pPr>
              <w:spacing w:after="144" w:before="60" w:lineRule="auto"/>
              <w:rPr>
                <w:sz w:val="20"/>
                <w:szCs w:val="20"/>
                <w:vertAlign w:val="baseline"/>
              </w:rPr>
            </w:pPr>
            <w:r w:rsidDel="00000000" w:rsidR="00000000" w:rsidRPr="00000000">
              <w:rPr>
                <w:sz w:val="20"/>
                <w:szCs w:val="20"/>
                <w:vertAlign w:val="baseline"/>
                <w:rtl w:val="0"/>
              </w:rPr>
              <w:t xml:space="preserve">e) retain documented information as evidence of reviews related to nonconformities and any subsequent actions taken.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E8">
            <w:pPr>
              <w:spacing w:after="144" w:before="60" w:lineRule="auto"/>
              <w:rPr>
                <w:sz w:val="20"/>
                <w:szCs w:val="20"/>
                <w:vertAlign w:val="baseline"/>
              </w:rPr>
            </w:pPr>
            <w:r w:rsidDel="00000000" w:rsidR="00000000" w:rsidRPr="00000000">
              <w:rPr>
                <w:sz w:val="20"/>
                <w:szCs w:val="20"/>
                <w:vertAlign w:val="baseline"/>
                <w:rtl w:val="0"/>
              </w:rPr>
              <w:t xml:space="preserve">10.1.2 The standard requires that the group organisation shall retain documented information as evidence of:</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EB">
            <w:pPr>
              <w:spacing w:after="144" w:before="60" w:lineRule="auto"/>
              <w:rPr>
                <w:sz w:val="20"/>
                <w:szCs w:val="20"/>
                <w:vertAlign w:val="baseline"/>
              </w:rPr>
            </w:pPr>
            <w:r w:rsidDel="00000000" w:rsidR="00000000" w:rsidRPr="00000000">
              <w:rPr>
                <w:sz w:val="20"/>
                <w:szCs w:val="20"/>
                <w:vertAlign w:val="baseline"/>
                <w:rtl w:val="0"/>
              </w:rPr>
              <w:t xml:space="preserve">a) the nature of the nonconformities and any subsequent actions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C">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ED">
            <w:pPr>
              <w:spacing w:after="100" w:before="100" w:lineRule="auto"/>
              <w:ind w:left="720" w:hanging="720"/>
              <w:rPr>
                <w:sz w:val="20"/>
                <w:szCs w:val="20"/>
                <w:vertAlign w:val="baseline"/>
              </w:rPr>
            </w:pPr>
            <w:r w:rsidDel="00000000" w:rsidR="00000000" w:rsidRPr="00000000">
              <w:rPr>
                <w:b w:val="1"/>
                <w:sz w:val="20"/>
                <w:szCs w:val="20"/>
                <w:vertAlign w:val="baseline"/>
                <w:rtl w:val="0"/>
              </w:rPr>
              <w:t xml:space="preserve">16.1.2</w:t>
            </w:r>
            <w:r w:rsidDel="00000000" w:rsidR="00000000" w:rsidRPr="00000000">
              <w:rPr>
                <w:sz w:val="20"/>
                <w:szCs w:val="20"/>
                <w:vertAlign w:val="baseline"/>
                <w:rtl w:val="0"/>
              </w:rPr>
              <w:t xml:space="preserve"> The group organization shall retain documented information as evidence of: </w:t>
            </w:r>
          </w:p>
          <w:p w:rsidR="00000000" w:rsidDel="00000000" w:rsidP="00000000" w:rsidRDefault="00000000" w:rsidRPr="00000000" w14:paraId="000002EE">
            <w:pPr>
              <w:spacing w:after="100" w:before="100" w:lineRule="auto"/>
              <w:rPr>
                <w:sz w:val="20"/>
                <w:szCs w:val="20"/>
                <w:vertAlign w:val="baseline"/>
              </w:rPr>
            </w:pPr>
            <w:r w:rsidDel="00000000" w:rsidR="00000000" w:rsidRPr="00000000">
              <w:rPr>
                <w:sz w:val="20"/>
                <w:szCs w:val="20"/>
                <w:vertAlign w:val="baseline"/>
                <w:rtl w:val="0"/>
              </w:rPr>
              <w:t xml:space="preserve">a) the nature of the nonconformities and any subsequent actions taken; </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EF">
            <w:pPr>
              <w:spacing w:after="144" w:before="60" w:lineRule="auto"/>
              <w:rPr>
                <w:sz w:val="20"/>
                <w:szCs w:val="20"/>
                <w:vertAlign w:val="baseline"/>
              </w:rPr>
            </w:pPr>
            <w:r w:rsidDel="00000000" w:rsidR="00000000" w:rsidRPr="00000000">
              <w:rPr>
                <w:sz w:val="20"/>
                <w:szCs w:val="20"/>
                <w:vertAlign w:val="baseline"/>
                <w:rtl w:val="0"/>
              </w:rPr>
              <w:t xml:space="preserve">b) the results of any corrective action.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0">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1">
            <w:pPr>
              <w:spacing w:after="100" w:before="100" w:lineRule="auto"/>
              <w:ind w:left="720" w:hanging="720"/>
              <w:rPr>
                <w:sz w:val="20"/>
                <w:szCs w:val="20"/>
                <w:vertAlign w:val="baseline"/>
              </w:rPr>
            </w:pPr>
            <w:r w:rsidDel="00000000" w:rsidR="00000000" w:rsidRPr="00000000">
              <w:rPr>
                <w:b w:val="1"/>
                <w:sz w:val="20"/>
                <w:szCs w:val="20"/>
                <w:vertAlign w:val="baseline"/>
                <w:rtl w:val="0"/>
              </w:rPr>
              <w:t xml:space="preserve">16.1.2</w:t>
            </w:r>
            <w:r w:rsidDel="00000000" w:rsidR="00000000" w:rsidRPr="00000000">
              <w:rPr>
                <w:sz w:val="20"/>
                <w:szCs w:val="20"/>
                <w:vertAlign w:val="baseline"/>
                <w:rtl w:val="0"/>
              </w:rPr>
              <w:t xml:space="preserve"> The group organization shall retain documented information as evidence of:</w:t>
            </w:r>
          </w:p>
          <w:p w:rsidR="00000000" w:rsidDel="00000000" w:rsidP="00000000" w:rsidRDefault="00000000" w:rsidRPr="00000000" w14:paraId="000002F2">
            <w:pPr>
              <w:spacing w:after="100" w:before="100" w:lineRule="auto"/>
              <w:ind w:left="720" w:hanging="720"/>
              <w:rPr>
                <w:sz w:val="20"/>
                <w:szCs w:val="20"/>
                <w:vertAlign w:val="baseline"/>
              </w:rPr>
            </w:pPr>
            <w:r w:rsidDel="00000000" w:rsidR="00000000" w:rsidRPr="00000000">
              <w:rPr>
                <w:sz w:val="20"/>
                <w:szCs w:val="20"/>
                <w:vertAlign w:val="baseline"/>
                <w:rtl w:val="0"/>
              </w:rPr>
              <w:t xml:space="preserve">…</w:t>
            </w:r>
          </w:p>
          <w:p w:rsidR="00000000" w:rsidDel="00000000" w:rsidP="00000000" w:rsidRDefault="00000000" w:rsidRPr="00000000" w14:paraId="000002F3">
            <w:pPr>
              <w:spacing w:after="144" w:before="60" w:lineRule="auto"/>
              <w:rPr>
                <w:sz w:val="20"/>
                <w:szCs w:val="20"/>
                <w:vertAlign w:val="baseline"/>
              </w:rPr>
            </w:pPr>
            <w:r w:rsidDel="00000000" w:rsidR="00000000" w:rsidRPr="00000000">
              <w:rPr>
                <w:sz w:val="20"/>
                <w:szCs w:val="20"/>
                <w:vertAlign w:val="baseline"/>
                <w:rtl w:val="0"/>
              </w:rPr>
              <w:t xml:space="preserve">b) the results of any corrective action.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4">
            <w:pPr>
              <w:spacing w:after="144" w:before="60" w:lineRule="auto"/>
              <w:rPr>
                <w:sz w:val="20"/>
                <w:szCs w:val="20"/>
                <w:vertAlign w:val="baseline"/>
              </w:rPr>
            </w:pPr>
            <w:r w:rsidDel="00000000" w:rsidR="00000000" w:rsidRPr="00000000">
              <w:rPr>
                <w:sz w:val="20"/>
                <w:szCs w:val="20"/>
                <w:vertAlign w:val="baseline"/>
                <w:rtl w:val="0"/>
              </w:rPr>
              <w:t xml:space="preserve">10.1.3 The standard requires that a participant who was excluded from a group certification shall be internally audited by the group entity before it is allowed to re-enter the group certification. The internal audit shall not take place sooner than 12 months after the exclusion.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5">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6">
            <w:pPr>
              <w:spacing w:after="144" w:before="60" w:lineRule="auto"/>
              <w:rPr>
                <w:sz w:val="20"/>
                <w:szCs w:val="20"/>
                <w:vertAlign w:val="baseline"/>
              </w:rPr>
            </w:pPr>
            <w:r w:rsidDel="00000000" w:rsidR="00000000" w:rsidRPr="00000000">
              <w:rPr>
                <w:b w:val="1"/>
                <w:sz w:val="20"/>
                <w:szCs w:val="20"/>
                <w:vertAlign w:val="baseline"/>
                <w:rtl w:val="0"/>
              </w:rPr>
              <w:t xml:space="preserve">16.1.3</w:t>
            </w:r>
            <w:r w:rsidDel="00000000" w:rsidR="00000000" w:rsidRPr="00000000">
              <w:rPr>
                <w:sz w:val="20"/>
                <w:szCs w:val="20"/>
                <w:vertAlign w:val="baseline"/>
                <w:rtl w:val="0"/>
              </w:rPr>
              <w:t xml:space="preserve"> A participant who was excluded from a group certification shall be internally audited by the group entity before being allowed to re-enter the group certification. </w:t>
            </w:r>
          </w:p>
          <w:p w:rsidR="00000000" w:rsidDel="00000000" w:rsidP="00000000" w:rsidRDefault="00000000" w:rsidRPr="00000000" w14:paraId="000002F7">
            <w:pPr>
              <w:spacing w:after="144" w:before="60" w:lineRule="auto"/>
              <w:rPr>
                <w:sz w:val="20"/>
                <w:szCs w:val="20"/>
                <w:vertAlign w:val="baseline"/>
              </w:rPr>
            </w:pPr>
            <w:r w:rsidDel="00000000" w:rsidR="00000000" w:rsidRPr="00000000">
              <w:rPr>
                <w:sz w:val="20"/>
                <w:szCs w:val="20"/>
                <w:vertAlign w:val="baseline"/>
                <w:rtl w:val="0"/>
              </w:rPr>
              <w:t xml:space="preserve">The internal audit shall not take place sooner than 12 months after the exclusion.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8">
            <w:pPr>
              <w:spacing w:after="144" w:before="60" w:lineRule="auto"/>
              <w:rPr>
                <w:sz w:val="20"/>
                <w:szCs w:val="20"/>
                <w:vertAlign w:val="baseline"/>
              </w:rPr>
            </w:pPr>
            <w:r w:rsidDel="00000000" w:rsidR="00000000" w:rsidRPr="00000000">
              <w:rPr>
                <w:sz w:val="20"/>
                <w:szCs w:val="20"/>
                <w:vertAlign w:val="baseline"/>
                <w:rtl w:val="0"/>
              </w:rPr>
              <w:t xml:space="preserve">10.2 Continual improvement</w:t>
            </w:r>
          </w:p>
          <w:p w:rsidR="00000000" w:rsidDel="00000000" w:rsidP="00000000" w:rsidRDefault="00000000" w:rsidRPr="00000000" w14:paraId="000002F9">
            <w:pPr>
              <w:spacing w:after="144" w:before="60" w:lineRule="auto"/>
              <w:rPr>
                <w:sz w:val="20"/>
                <w:szCs w:val="20"/>
                <w:vertAlign w:val="baseline"/>
              </w:rPr>
            </w:pPr>
            <w:r w:rsidDel="00000000" w:rsidR="00000000" w:rsidRPr="00000000">
              <w:rPr>
                <w:sz w:val="20"/>
                <w:szCs w:val="20"/>
                <w:vertAlign w:val="baseline"/>
                <w:rtl w:val="0"/>
              </w:rPr>
              <w:t xml:space="preserve">The standard requires that the suitability, adequacy and effectiveness of the group management system and the sustainable management of the forest shall be continuously improved.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A">
            <w:pPr>
              <w:spacing w:after="144" w:before="60" w:lineRule="auto"/>
              <w:rPr>
                <w:sz w:val="20"/>
                <w:szCs w:val="20"/>
                <w:vertAlign w:val="baseline"/>
              </w:rPr>
            </w:pPr>
            <w:r w:rsidDel="00000000" w:rsidR="00000000" w:rsidRPr="00000000">
              <w:rPr>
                <w:sz w:val="20"/>
                <w:szCs w:val="20"/>
                <w:vertAlign w:val="baseline"/>
                <w:rtl w:val="0"/>
              </w:rPr>
              <w:t xml:space="preserve">YES</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B">
            <w:pPr>
              <w:spacing w:after="100" w:lineRule="auto"/>
              <w:rPr>
                <w:b w:val="0"/>
                <w:sz w:val="20"/>
                <w:szCs w:val="20"/>
                <w:vertAlign w:val="baseline"/>
              </w:rPr>
            </w:pPr>
            <w:r w:rsidDel="00000000" w:rsidR="00000000" w:rsidRPr="00000000">
              <w:rPr>
                <w:b w:val="1"/>
                <w:sz w:val="20"/>
                <w:szCs w:val="20"/>
                <w:vertAlign w:val="baseline"/>
                <w:rtl w:val="0"/>
              </w:rPr>
              <w:t xml:space="preserve">16.2 Continuous Improvement </w:t>
            </w:r>
            <w:r w:rsidDel="00000000" w:rsidR="00000000" w:rsidRPr="00000000">
              <w:rPr>
                <w:rtl w:val="0"/>
              </w:rPr>
            </w:r>
          </w:p>
          <w:p w:rsidR="00000000" w:rsidDel="00000000" w:rsidP="00000000" w:rsidRDefault="00000000" w:rsidRPr="00000000" w14:paraId="000002FC">
            <w:pPr>
              <w:spacing w:after="144" w:before="60" w:lineRule="auto"/>
              <w:rPr>
                <w:sz w:val="20"/>
                <w:szCs w:val="20"/>
                <w:vertAlign w:val="baseline"/>
              </w:rPr>
            </w:pPr>
            <w:r w:rsidDel="00000000" w:rsidR="00000000" w:rsidRPr="00000000">
              <w:rPr>
                <w:b w:val="1"/>
                <w:sz w:val="20"/>
                <w:szCs w:val="20"/>
                <w:vertAlign w:val="baseline"/>
                <w:rtl w:val="0"/>
              </w:rPr>
              <w:t xml:space="preserve">16.2.1</w:t>
            </w:r>
            <w:r w:rsidDel="00000000" w:rsidR="00000000" w:rsidRPr="00000000">
              <w:rPr>
                <w:sz w:val="20"/>
                <w:szCs w:val="20"/>
                <w:vertAlign w:val="baseline"/>
                <w:rtl w:val="0"/>
              </w:rPr>
              <w:t xml:space="preserve"> The suitability, adequacy and effectiveness of the group management system and the sustainable management of the forest shall be continuously improved.</w:t>
            </w:r>
          </w:p>
        </w:tc>
      </w:tr>
    </w:tbl>
    <w:p w:rsidR="00000000" w:rsidDel="00000000" w:rsidP="00000000" w:rsidRDefault="00000000" w:rsidRPr="00000000" w14:paraId="000002FD">
      <w:pPr>
        <w:rPr>
          <w:sz w:val="20"/>
          <w:szCs w:val="20"/>
          <w:vertAlign w:val="baseline"/>
        </w:rPr>
      </w:pPr>
      <w:r w:rsidDel="00000000" w:rsidR="00000000" w:rsidRPr="00000000">
        <w:rPr>
          <w:rtl w:val="0"/>
        </w:rPr>
      </w:r>
    </w:p>
    <w:p w:rsidR="00000000" w:rsidDel="00000000" w:rsidP="00000000" w:rsidRDefault="00000000" w:rsidRPr="00000000" w14:paraId="000002FE">
      <w:pPr>
        <w:ind w:left="709" w:hanging="709"/>
        <w:rPr>
          <w:sz w:val="20"/>
          <w:szCs w:val="20"/>
          <w:vertAlign w:val="baseline"/>
        </w:rPr>
      </w:pPr>
      <w:r w:rsidDel="00000000" w:rsidR="00000000" w:rsidRPr="00000000">
        <w:rPr>
          <w:b w:val="1"/>
          <w:sz w:val="20"/>
          <w:szCs w:val="20"/>
          <w:vertAlign w:val="baseline"/>
          <w:rtl w:val="0"/>
        </w:rPr>
        <w:t xml:space="preserve">* </w:t>
        <w:tab/>
      </w:r>
      <w:r w:rsidDel="00000000" w:rsidR="00000000" w:rsidRPr="00000000">
        <w:rPr>
          <w:sz w:val="20"/>
          <w:szCs w:val="20"/>
          <w:vertAlign w:val="baseline"/>
          <w:rtl w:val="0"/>
        </w:rPr>
        <w:t xml:space="preserve">If the answer to any question is no, the application documentation shall indicate for each element why and what alternative measures have been taken to address the element in question.</w:t>
      </w:r>
    </w:p>
    <w:sectPr>
      <w:footerReference r:id="rId7" w:type="default"/>
      <w:footerReference r:id="rId8" w:type="first"/>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PEFC Checklist PEFC ST 1002:2018</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center" w:pos="8250"/>
      </w:tabs>
      <w:spacing w:after="12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PEFC IGD 1007-04:2012</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1" name=""/>
              <a:graphic>
                <a:graphicData uri="http://schemas.microsoft.com/office/word/2010/wordprocessingShape">
                  <wps:wsp>
                    <wps:cNvCnPr/>
                    <wps:spPr>
                      <a:xfrm>
                        <a:off x="2691700" y="3780000"/>
                        <a:ext cx="530860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w w:val="100"/>
      <w:position w:val="-1"/>
      <w:sz w:val="22"/>
      <w:szCs w:val="22"/>
      <w:effect w:val="none"/>
      <w:vertAlign w:val="baseline"/>
      <w:cs w:val="0"/>
      <w:em w:val="none"/>
      <w:lang w:bidi="ar-SA" w:eastAsia="en-GB" w:val="en-GB"/>
    </w:rPr>
  </w:style>
  <w:style w:type="paragraph" w:styleId="Título1">
    <w:name w:val="Título 1"/>
    <w:basedOn w:val="Normal"/>
    <w:next w:val="Normal"/>
    <w:autoRedefine w:val="0"/>
    <w:hidden w:val="0"/>
    <w:qFormat w:val="0"/>
    <w:pPr>
      <w:keepNext w:val="1"/>
      <w:suppressAutoHyphens w:val="1"/>
      <w:spacing w:after="240" w:before="120" w:line="1" w:lineRule="atLeast"/>
      <w:ind w:leftChars="-1" w:rightChars="0" w:firstLineChars="-1"/>
      <w:textDirection w:val="btLr"/>
      <w:textAlignment w:val="top"/>
      <w:outlineLvl w:val="0"/>
    </w:pPr>
    <w:rPr>
      <w:rFonts w:ascii="Arial" w:cs="Arial" w:hAnsi="Arial"/>
      <w:b w:val="1"/>
      <w:bCs w:val="1"/>
      <w:w w:val="100"/>
      <w:kern w:val="32"/>
      <w:position w:val="-1"/>
      <w:sz w:val="28"/>
      <w:szCs w:val="32"/>
      <w:effect w:val="none"/>
      <w:vertAlign w:val="baseline"/>
      <w:cs w:val="0"/>
      <w:em w:val="none"/>
      <w:lang w:bidi="ar-SA" w:eastAsia="en-GB" w:val="en-GB"/>
    </w:rPr>
  </w:style>
  <w:style w:type="paragraph" w:styleId="Título2">
    <w:name w:val="Título 2"/>
    <w:basedOn w:val="Título1"/>
    <w:next w:val="Normal"/>
    <w:autoRedefine w:val="0"/>
    <w:hidden w:val="0"/>
    <w:qFormat w:val="0"/>
    <w:pPr>
      <w:keepNext w:val="1"/>
      <w:suppressAutoHyphens w:val="1"/>
      <w:spacing w:after="240" w:before="240" w:line="1" w:lineRule="atLeast"/>
      <w:ind w:leftChars="-1" w:rightChars="0" w:firstLineChars="-1"/>
      <w:textDirection w:val="btLr"/>
      <w:textAlignment w:val="top"/>
      <w:outlineLvl w:val="1"/>
    </w:pPr>
    <w:rPr>
      <w:rFonts w:ascii="Arial" w:cs="Arial" w:hAnsi="Arial"/>
      <w:b w:val="1"/>
      <w:bCs w:val="1"/>
      <w:iCs w:val="1"/>
      <w:w w:val="100"/>
      <w:kern w:val="32"/>
      <w:position w:val="-1"/>
      <w:sz w:val="24"/>
      <w:szCs w:val="24"/>
      <w:effect w:val="none"/>
      <w:vertAlign w:val="baseline"/>
      <w:cs w:val="0"/>
      <w:em w:val="none"/>
      <w:lang w:bidi="ar-SA" w:eastAsia="en-GB" w:val="en-GB"/>
    </w:rPr>
  </w:style>
  <w:style w:type="paragraph" w:styleId="Título3">
    <w:name w:val="Título 3"/>
    <w:basedOn w:val="Normal"/>
    <w:next w:val="Normal"/>
    <w:autoRedefine w:val="0"/>
    <w:hidden w:val="0"/>
    <w:qFormat w:val="0"/>
    <w:pPr>
      <w:keepNext w:val="1"/>
      <w:suppressAutoHyphens w:val="1"/>
      <w:spacing w:after="240" w:before="240" w:line="1" w:lineRule="atLeast"/>
      <w:ind w:leftChars="-1" w:rightChars="0" w:firstLineChars="-1"/>
      <w:textDirection w:val="btLr"/>
      <w:textAlignment w:val="top"/>
      <w:outlineLvl w:val="2"/>
    </w:pPr>
    <w:rPr>
      <w:rFonts w:ascii="Arial" w:cs="Arial" w:hAnsi="Arial"/>
      <w:b w:val="1"/>
      <w:bCs w:val="1"/>
      <w:w w:val="100"/>
      <w:position w:val="-1"/>
      <w:sz w:val="22"/>
      <w:szCs w:val="22"/>
      <w:effect w:val="none"/>
      <w:vertAlign w:val="baseline"/>
      <w:cs w:val="0"/>
      <w:em w:val="none"/>
      <w:lang w:bidi="ar-SA" w:eastAsia="en-GB" w:val="en-GB"/>
    </w:rPr>
  </w:style>
  <w:style w:type="paragraph" w:styleId="Título4">
    <w:name w:val="Título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Arial" w:cs="Times New Roman" w:hAnsi="Arial"/>
      <w:b w:val="1"/>
      <w:bCs w:val="1"/>
      <w:w w:val="100"/>
      <w:position w:val="-1"/>
      <w:sz w:val="20"/>
      <w:szCs w:val="28"/>
      <w:effect w:val="none"/>
      <w:vertAlign w:val="baseline"/>
      <w:cs w:val="0"/>
      <w:em w:val="none"/>
      <w:lang w:bidi="ar-SA" w:eastAsia="en-GB" w:val="en-GB"/>
    </w:rPr>
  </w:style>
  <w:style w:type="paragraph" w:styleId="Título5">
    <w:name w:val="Título 5"/>
    <w:basedOn w:val="Normal"/>
    <w:next w:val="Normal"/>
    <w:autoRedefine w:val="0"/>
    <w:hidden w:val="0"/>
    <w:qFormat w:val="0"/>
    <w:pPr>
      <w:keepNext w:val="1"/>
      <w:tabs>
        <w:tab w:val="num" w:leader="none" w:pos="1008"/>
      </w:tabs>
      <w:suppressAutoHyphens w:val="1"/>
      <w:spacing w:after="120" w:line="1" w:lineRule="atLeast"/>
      <w:ind w:left="1008" w:leftChars="-1" w:rightChars="0" w:hanging="1008" w:firstLineChars="-1"/>
      <w:jc w:val="both"/>
      <w:textDirection w:val="btLr"/>
      <w:textAlignment w:val="top"/>
      <w:outlineLvl w:val="4"/>
    </w:pPr>
    <w:rPr>
      <w:rFonts w:ascii="Times New Roman" w:cs="Times New Roman" w:hAnsi="Times New Roman"/>
      <w:b w:val="1"/>
      <w:i w:val="1"/>
      <w:w w:val="100"/>
      <w:position w:val="-1"/>
      <w:sz w:val="24"/>
      <w:szCs w:val="24"/>
      <w:effect w:val="none"/>
      <w:vertAlign w:val="baseline"/>
      <w:cs w:val="0"/>
      <w:em w:val="none"/>
      <w:lang w:bidi="ar-SA" w:eastAsia="en-GB" w:val="en-GB"/>
    </w:rPr>
  </w:style>
  <w:style w:type="paragraph" w:styleId="Título6">
    <w:name w:val="Título 6"/>
    <w:basedOn w:val="Normal"/>
    <w:next w:val="Normal"/>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cs="Times New Roman" w:hAnsi="Calibri"/>
      <w:b w:val="1"/>
      <w:bCs w:val="1"/>
      <w:w w:val="100"/>
      <w:position w:val="-1"/>
      <w:sz w:val="22"/>
      <w:szCs w:val="22"/>
      <w:effect w:val="none"/>
      <w:vertAlign w:val="baseline"/>
      <w:cs w:val="0"/>
      <w:em w:val="none"/>
      <w:lang w:bidi="ar-SA" w:eastAsia="en-GB" w:val="en-GB"/>
    </w:rPr>
  </w:style>
  <w:style w:type="paragraph" w:styleId="Título7">
    <w:name w:val="Título 7"/>
    <w:basedOn w:val="Normal"/>
    <w:next w:val="Normal"/>
    <w:autoRedefine w:val="0"/>
    <w:hidden w:val="0"/>
    <w:qFormat w:val="0"/>
    <w:pPr>
      <w:tabs>
        <w:tab w:val="num" w:leader="none" w:pos="1296"/>
      </w:tabs>
      <w:suppressAutoHyphens w:val="1"/>
      <w:spacing w:after="60" w:before="240" w:line="1" w:lineRule="atLeast"/>
      <w:ind w:left="1296" w:leftChars="-1" w:rightChars="0" w:hanging="1296" w:firstLineChars="-1"/>
      <w:textDirection w:val="btLr"/>
      <w:textAlignment w:val="top"/>
      <w:outlineLvl w:val="6"/>
    </w:pPr>
    <w:rPr>
      <w:rFonts w:ascii="Times New Roman" w:cs="Times New Roman" w:hAnsi="Times New Roman"/>
      <w:w w:val="100"/>
      <w:position w:val="-1"/>
      <w:sz w:val="24"/>
      <w:szCs w:val="24"/>
      <w:effect w:val="none"/>
      <w:vertAlign w:val="baseline"/>
      <w:cs w:val="0"/>
      <w:em w:val="none"/>
      <w:lang w:bidi="ar-SA" w:eastAsia="en-GB" w:val="en-GB"/>
    </w:rPr>
  </w:style>
  <w:style w:type="paragraph" w:styleId="Título8">
    <w:name w:val="Título 8"/>
    <w:basedOn w:val="Normal"/>
    <w:next w:val="Normal"/>
    <w:autoRedefine w:val="0"/>
    <w:hidden w:val="0"/>
    <w:qFormat w:val="0"/>
    <w:pPr>
      <w:tabs>
        <w:tab w:val="num" w:leader="none" w:pos="1440"/>
      </w:tabs>
      <w:suppressAutoHyphens w:val="1"/>
      <w:spacing w:after="60" w:before="240" w:line="1" w:lineRule="atLeast"/>
      <w:ind w:left="1440" w:leftChars="-1" w:rightChars="0" w:hanging="1440" w:firstLineChars="-1"/>
      <w:textDirection w:val="btLr"/>
      <w:textAlignment w:val="top"/>
      <w:outlineLvl w:val="7"/>
    </w:pPr>
    <w:rPr>
      <w:rFonts w:ascii="Times New Roman" w:cs="Times New Roman" w:hAnsi="Times New Roman"/>
      <w:i w:val="1"/>
      <w:iCs w:val="1"/>
      <w:w w:val="100"/>
      <w:position w:val="-1"/>
      <w:sz w:val="24"/>
      <w:szCs w:val="24"/>
      <w:effect w:val="none"/>
      <w:vertAlign w:val="baseline"/>
      <w:cs w:val="0"/>
      <w:em w:val="none"/>
      <w:lang w:bidi="ar-SA" w:eastAsia="en-GB" w:val="en-GB"/>
    </w:rPr>
  </w:style>
  <w:style w:type="paragraph" w:styleId="Título9">
    <w:name w:val="Título 9"/>
    <w:basedOn w:val="Normal"/>
    <w:next w:val="Normal"/>
    <w:autoRedefine w:val="0"/>
    <w:hidden w:val="0"/>
    <w:qFormat w:val="0"/>
    <w:pPr>
      <w:tabs>
        <w:tab w:val="num" w:leader="none" w:pos="1584"/>
      </w:tabs>
      <w:suppressAutoHyphens w:val="1"/>
      <w:spacing w:after="60" w:before="240" w:line="1" w:lineRule="atLeast"/>
      <w:ind w:left="1584" w:leftChars="-1" w:rightChars="0" w:hanging="1584" w:firstLineChars="-1"/>
      <w:textDirection w:val="btLr"/>
      <w:textAlignment w:val="top"/>
      <w:outlineLvl w:val="8"/>
    </w:pPr>
    <w:rPr>
      <w:rFonts w:ascii="Arial" w:cs="Times New Roman" w:hAnsi="Arial"/>
      <w:w w:val="100"/>
      <w:position w:val="-1"/>
      <w:sz w:val="22"/>
      <w:szCs w:val="22"/>
      <w:effect w:val="none"/>
      <w:vertAlign w:val="baseline"/>
      <w:cs w:val="0"/>
      <w:em w:val="none"/>
      <w:lang w:bidi="ar-SA" w:eastAsia="en-GB" w:val="en-GB"/>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0"/>
    <w:pPr>
      <w:suppressAutoHyphens w:val="1"/>
      <w:spacing w:line="1" w:lineRule="atLeast"/>
      <w:ind w:leftChars="-1" w:rightChars="0" w:firstLineChars="-1"/>
      <w:textDirection w:val="btLr"/>
      <w:textAlignment w:val="top"/>
      <w:outlineLvl w:val="0"/>
    </w:pPr>
  </w:style>
  <w:style w:type="paragraph" w:styleId="Textodenotaderodapé">
    <w:name w:val="Texto de nota de rodapé"/>
    <w:basedOn w:val="Normal"/>
    <w:next w:val="Textodenotaderodapé"/>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en-GB" w:val="en-GB"/>
    </w:rPr>
  </w:style>
  <w:style w:type="character" w:styleId="Ref.denotaderodapé">
    <w:name w:val="Ref. de nota de rodapé"/>
    <w:next w:val="Ref.denotaderodapé"/>
    <w:autoRedefine w:val="0"/>
    <w:hidden w:val="0"/>
    <w:qFormat w:val="0"/>
    <w:rPr>
      <w:w w:val="100"/>
      <w:position w:val="-1"/>
      <w:effect w:val="none"/>
      <w:vertAlign w:val="superscript"/>
      <w:cs w:val="0"/>
      <w:em w:val="none"/>
      <w:lang/>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ítulo1Char">
    <w:name w:val="Título 1 Char"/>
    <w:next w:val="Título1Char"/>
    <w:autoRedefine w:val="0"/>
    <w:hidden w:val="0"/>
    <w:qFormat w:val="0"/>
    <w:rPr>
      <w:rFonts w:ascii="Arial" w:cs="Arial" w:hAnsi="Arial"/>
      <w:b w:val="1"/>
      <w:bCs w:val="1"/>
      <w:w w:val="100"/>
      <w:kern w:val="32"/>
      <w:position w:val="-1"/>
      <w:sz w:val="28"/>
      <w:szCs w:val="32"/>
      <w:effect w:val="none"/>
      <w:vertAlign w:val="baseline"/>
      <w:cs w:val="0"/>
      <w:em w:val="none"/>
      <w:lang w:bidi="ar-SA" w:eastAsia="en-GB" w:val="en-GB"/>
    </w:rPr>
  </w:style>
  <w:style w:type="paragraph" w:styleId="Sumário1">
    <w:name w:val="Sumário 1"/>
    <w:basedOn w:val="Normal"/>
    <w:next w:val="Normal"/>
    <w:autoRedefine w:val="0"/>
    <w:hidden w:val="0"/>
    <w:qFormat w:val="0"/>
    <w:pPr>
      <w:tabs>
        <w:tab w:val="left" w:leader="none" w:pos="1134"/>
        <w:tab w:val="right" w:leader="dot" w:pos="8296"/>
      </w:tabs>
      <w:suppressAutoHyphens w:val="1"/>
      <w:spacing w:after="120" w:line="1" w:lineRule="atLeast"/>
      <w:ind w:left="1134" w:leftChars="-1" w:rightChars="0" w:hanging="850" w:firstLineChars="-1"/>
      <w:textDirection w:val="btLr"/>
      <w:textAlignment w:val="top"/>
      <w:outlineLvl w:val="0"/>
    </w:pPr>
    <w:rPr>
      <w:rFonts w:ascii="Arial" w:cs="Arial" w:hAnsi="Arial"/>
      <w:w w:val="100"/>
      <w:position w:val="-1"/>
      <w:sz w:val="20"/>
      <w:szCs w:val="22"/>
      <w:effect w:val="none"/>
      <w:vertAlign w:val="baseline"/>
      <w:cs w:val="0"/>
      <w:em w:val="none"/>
      <w:lang w:bidi="ar-SA" w:eastAsia="en-GB" w:val="en-GB"/>
    </w:rPr>
  </w:style>
  <w:style w:type="character" w:styleId="Título2Char">
    <w:name w:val="Título 2 Char"/>
    <w:next w:val="Título2Char"/>
    <w:autoRedefine w:val="0"/>
    <w:hidden w:val="0"/>
    <w:qFormat w:val="0"/>
    <w:rPr>
      <w:rFonts w:ascii="Arial" w:cs="Arial" w:hAnsi="Arial"/>
      <w:b w:val="1"/>
      <w:bCs w:val="1"/>
      <w:iCs w:val="1"/>
      <w:w w:val="100"/>
      <w:kern w:val="32"/>
      <w:position w:val="-1"/>
      <w:sz w:val="24"/>
      <w:szCs w:val="24"/>
      <w:effect w:val="none"/>
      <w:vertAlign w:val="baseline"/>
      <w:cs w:val="0"/>
      <w:em w:val="none"/>
      <w:lang w:bidi="ar-SA" w:eastAsia="en-GB" w:val="en-GB"/>
    </w:rPr>
  </w:style>
  <w:style w:type="paragraph" w:styleId="Cabeçalho">
    <w:name w:val="Cabeçalho"/>
    <w:basedOn w:val="Normal"/>
    <w:next w:val="Cabeçalho"/>
    <w:autoRedefine w:val="0"/>
    <w:hidden w:val="0"/>
    <w:qFormat w:val="0"/>
    <w:pPr>
      <w:tabs>
        <w:tab w:val="center" w:leader="none" w:pos="4536"/>
        <w:tab w:val="right" w:leader="none" w:pos="9072"/>
      </w:tabs>
      <w:suppressAutoHyphens w:val="1"/>
      <w:spacing w:after="120" w:line="1" w:lineRule="atLeast"/>
      <w:ind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GB"/>
    </w:rPr>
  </w:style>
  <w:style w:type="paragraph" w:styleId="Rodapé">
    <w:name w:val="Rodapé"/>
    <w:basedOn w:val="Normal"/>
    <w:next w:val="Rodapé"/>
    <w:autoRedefine w:val="0"/>
    <w:hidden w:val="0"/>
    <w:qFormat w:val="0"/>
    <w:pPr>
      <w:tabs>
        <w:tab w:val="center" w:leader="none" w:pos="4536"/>
        <w:tab w:val="right" w:leader="none" w:pos="9072"/>
      </w:tabs>
      <w:suppressAutoHyphens w:val="1"/>
      <w:spacing w:after="120" w:line="1" w:lineRule="atLeast"/>
      <w:ind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GB"/>
    </w:rPr>
  </w:style>
  <w:style w:type="character" w:styleId="Númerodepágina">
    <w:name w:val="Número de página"/>
    <w:basedOn w:val="Fonteparág.padrão"/>
    <w:next w:val="Númerodepágina"/>
    <w:autoRedefine w:val="0"/>
    <w:hidden w:val="0"/>
    <w:qFormat w:val="0"/>
    <w:rPr>
      <w:w w:val="100"/>
      <w:position w:val="-1"/>
      <w:effect w:val="none"/>
      <w:vertAlign w:val="baseline"/>
      <w:cs w:val="0"/>
      <w:em w:val="none"/>
      <w:lang/>
    </w:rPr>
  </w:style>
  <w:style w:type="paragraph" w:styleId="MapadoDocumento">
    <w:name w:val="Mapa do Documento"/>
    <w:basedOn w:val="Normal"/>
    <w:next w:val="MapadoDocumento"/>
    <w:autoRedefine w:val="0"/>
    <w:hidden w:val="0"/>
    <w:qFormat w:val="0"/>
    <w:pPr>
      <w:shd w:color="auto" w:fill="000080" w:val="clear"/>
      <w:suppressAutoHyphens w:val="1"/>
      <w:spacing w:after="120" w:line="1" w:lineRule="atLeast"/>
      <w:ind w:leftChars="-1" w:rightChars="0" w:firstLineChars="-1"/>
      <w:textDirection w:val="btLr"/>
      <w:textAlignment w:val="top"/>
      <w:outlineLvl w:val="0"/>
    </w:pPr>
    <w:rPr>
      <w:rFonts w:ascii="Tahoma" w:cs="Tahoma" w:hAnsi="Tahoma"/>
      <w:w w:val="100"/>
      <w:position w:val="-1"/>
      <w:sz w:val="20"/>
      <w:szCs w:val="20"/>
      <w:effect w:val="none"/>
      <w:vertAlign w:val="baseline"/>
      <w:cs w:val="0"/>
      <w:em w:val="none"/>
      <w:lang w:bidi="ar-SA" w:eastAsia="en-GB" w:val="en-GB"/>
    </w:rPr>
  </w:style>
  <w:style w:type="paragraph" w:styleId="TDHeading1">
    <w:name w:val="TD Heading 1"/>
    <w:basedOn w:val="Título1"/>
    <w:next w:val="TDHeading1"/>
    <w:autoRedefine w:val="0"/>
    <w:hidden w:val="0"/>
    <w:qFormat w:val="0"/>
    <w:pPr>
      <w:keepNext w:val="1"/>
      <w:numPr>
        <w:ilvl w:val="0"/>
        <w:numId w:val="1"/>
      </w:numPr>
      <w:suppressAutoHyphens w:val="1"/>
      <w:spacing w:after="360" w:before="240" w:line="1" w:lineRule="atLeast"/>
      <w:ind w:leftChars="-1" w:rightChars="0" w:firstLineChars="-1"/>
      <w:textDirection w:val="btLr"/>
      <w:textAlignment w:val="top"/>
      <w:outlineLvl w:val="0"/>
    </w:pPr>
    <w:rPr>
      <w:rFonts w:ascii="Arial" w:cs="Times New Roman" w:hAnsi="Arial"/>
      <w:b w:val="1"/>
      <w:bCs w:val="1"/>
      <w:w w:val="100"/>
      <w:kern w:val="32"/>
      <w:position w:val="-1"/>
      <w:sz w:val="24"/>
      <w:szCs w:val="32"/>
      <w:effect w:val="none"/>
      <w:vertAlign w:val="baseline"/>
      <w:cs w:val="0"/>
      <w:em w:val="none"/>
      <w:lang w:bidi="ar-SA" w:eastAsia="en-GB" w:val="en-GB"/>
    </w:rPr>
  </w:style>
  <w:style w:type="paragraph" w:styleId="TDHeading2">
    <w:name w:val="TD Heading 2"/>
    <w:basedOn w:val="Título2"/>
    <w:next w:val="TDHeading2"/>
    <w:autoRedefine w:val="0"/>
    <w:hidden w:val="0"/>
    <w:qFormat w:val="0"/>
    <w:pPr>
      <w:keepNext w:val="1"/>
      <w:numPr>
        <w:ilvl w:val="1"/>
        <w:numId w:val="1"/>
      </w:numPr>
      <w:suppressAutoHyphens w:val="1"/>
      <w:spacing w:after="240" w:before="240" w:line="1" w:lineRule="atLeast"/>
      <w:ind w:leftChars="-1" w:rightChars="0" w:firstLineChars="-1"/>
      <w:textDirection w:val="btLr"/>
      <w:textAlignment w:val="top"/>
      <w:outlineLvl w:val="1"/>
    </w:pPr>
    <w:rPr>
      <w:rFonts w:ascii="Arial" w:cs="Times New Roman" w:hAnsi="Arial"/>
      <w:b w:val="1"/>
      <w:bCs w:val="1"/>
      <w:iCs w:val="1"/>
      <w:w w:val="100"/>
      <w:kern w:val="32"/>
      <w:position w:val="-1"/>
      <w:sz w:val="24"/>
      <w:szCs w:val="24"/>
      <w:effect w:val="none"/>
      <w:vertAlign w:val="baseline"/>
      <w:cs w:val="0"/>
      <w:em w:val="none"/>
      <w:lang w:bidi="ar-SA" w:eastAsia="en-GB" w:val="en-GB"/>
    </w:rPr>
  </w:style>
  <w:style w:type="character" w:styleId="TDHeading1CharChar">
    <w:name w:val="TD Heading 1 Char Char"/>
    <w:next w:val="TDHeading1CharChar"/>
    <w:autoRedefine w:val="0"/>
    <w:hidden w:val="0"/>
    <w:qFormat w:val="0"/>
    <w:rPr>
      <w:rFonts w:ascii="Arial" w:hAnsi="Arial"/>
      <w:b w:val="1"/>
      <w:bCs w:val="1"/>
      <w:w w:val="100"/>
      <w:kern w:val="32"/>
      <w:position w:val="-1"/>
      <w:sz w:val="24"/>
      <w:szCs w:val="32"/>
      <w:effect w:val="none"/>
      <w:vertAlign w:val="baseline"/>
      <w:cs w:val="0"/>
      <w:em w:val="none"/>
      <w:lang w:eastAsia="en-GB" w:val="en-GB"/>
    </w:rPr>
  </w:style>
  <w:style w:type="paragraph" w:styleId="TDNormaltext">
    <w:name w:val="TD Normal text"/>
    <w:basedOn w:val="Normal"/>
    <w:next w:val="TDNormaltext"/>
    <w:autoRedefine w:val="0"/>
    <w:hidden w:val="0"/>
    <w:qFormat w:val="0"/>
    <w:pPr>
      <w:suppressAutoHyphens w:val="1"/>
      <w:spacing w:after="120" w:line="1" w:lineRule="atLeast"/>
      <w:ind w:leftChars="-1" w:rightChars="0" w:firstLineChars="-1"/>
      <w:jc w:val="both"/>
      <w:textDirection w:val="btLr"/>
      <w:textAlignment w:val="top"/>
      <w:outlineLvl w:val="0"/>
    </w:pPr>
    <w:rPr>
      <w:rFonts w:ascii="Arial" w:cs="Times New Roman" w:hAnsi="Arial"/>
      <w:w w:val="100"/>
      <w:position w:val="-1"/>
      <w:sz w:val="22"/>
      <w:szCs w:val="22"/>
      <w:effect w:val="none"/>
      <w:vertAlign w:val="baseline"/>
      <w:cs w:val="0"/>
      <w:em w:val="none"/>
      <w:lang w:bidi="ar-SA" w:eastAsia="en-GB" w:val="en-GB"/>
    </w:rPr>
  </w:style>
  <w:style w:type="character" w:styleId="TDHeading2CharChar">
    <w:name w:val="TD Heading 2 Char Char"/>
    <w:next w:val="TDHeading2CharChar"/>
    <w:autoRedefine w:val="0"/>
    <w:hidden w:val="0"/>
    <w:qFormat w:val="0"/>
    <w:rPr>
      <w:rFonts w:ascii="Arial" w:cs="Arial" w:hAnsi="Arial"/>
      <w:b w:val="1"/>
      <w:bCs w:val="1"/>
      <w:iCs w:val="1"/>
      <w:w w:val="100"/>
      <w:kern w:val="32"/>
      <w:position w:val="-1"/>
      <w:sz w:val="24"/>
      <w:szCs w:val="24"/>
      <w:effect w:val="none"/>
      <w:vertAlign w:val="baseline"/>
      <w:cs w:val="0"/>
      <w:em w:val="none"/>
      <w:lang w:eastAsia="en-GB" w:val="en-GB"/>
    </w:rPr>
  </w:style>
  <w:style w:type="character" w:styleId="TDNote">
    <w:name w:val="TD Note"/>
    <w:next w:val="TDNote"/>
    <w:autoRedefine w:val="0"/>
    <w:hidden w:val="0"/>
    <w:qFormat w:val="0"/>
    <w:rPr>
      <w:rFonts w:ascii="Arial" w:hAnsi="Arial"/>
      <w:w w:val="100"/>
      <w:position w:val="-1"/>
      <w:sz w:val="18"/>
      <w:szCs w:val="18"/>
      <w:effect w:val="none"/>
      <w:vertAlign w:val="baseline"/>
      <w:cs w:val="0"/>
      <w:em w:val="none"/>
      <w:lang/>
    </w:rPr>
  </w:style>
  <w:style w:type="character" w:styleId="TDNormaltextChar">
    <w:name w:val="TD Normal text Char"/>
    <w:next w:val="TDNormaltextChar"/>
    <w:autoRedefine w:val="0"/>
    <w:hidden w:val="0"/>
    <w:qFormat w:val="0"/>
    <w:rPr>
      <w:rFonts w:ascii="Arial" w:cs="Arial" w:hAnsi="Arial"/>
      <w:w w:val="100"/>
      <w:position w:val="-1"/>
      <w:sz w:val="22"/>
      <w:szCs w:val="22"/>
      <w:effect w:val="none"/>
      <w:vertAlign w:val="baseline"/>
      <w:cs w:val="0"/>
      <w:em w:val="none"/>
      <w:lang w:eastAsia="en-GB" w:val="en-GB"/>
    </w:rPr>
  </w:style>
  <w:style w:type="character" w:styleId="TDNormaltext+Bold">
    <w:name w:val="TD Normal text + Bold"/>
    <w:next w:val="TDNormaltext+Bold"/>
    <w:autoRedefine w:val="0"/>
    <w:hidden w:val="0"/>
    <w:qFormat w:val="0"/>
    <w:rPr>
      <w:rFonts w:ascii="Arial" w:hAnsi="Arial"/>
      <w:b w:val="1"/>
      <w:bCs w:val="1"/>
      <w:w w:val="100"/>
      <w:position w:val="-1"/>
      <w:sz w:val="20"/>
      <w:szCs w:val="20"/>
      <w:effect w:val="none"/>
      <w:vertAlign w:val="baseline"/>
      <w:cs w:val="0"/>
      <w:em w:val="none"/>
      <w:lang/>
    </w:rPr>
  </w:style>
  <w:style w:type="paragraph" w:styleId="TDHeading3">
    <w:name w:val="TD Heading 3"/>
    <w:basedOn w:val="Título3"/>
    <w:next w:val="TDHeading3"/>
    <w:autoRedefine w:val="0"/>
    <w:hidden w:val="0"/>
    <w:qFormat w:val="0"/>
    <w:pPr>
      <w:keepNext w:val="1"/>
      <w:numPr>
        <w:ilvl w:val="2"/>
        <w:numId w:val="1"/>
      </w:numPr>
      <w:suppressAutoHyphens w:val="1"/>
      <w:spacing w:after="240" w:before="240" w:line="1" w:lineRule="atLeast"/>
      <w:ind w:leftChars="-1" w:rightChars="0" w:firstLineChars="-1"/>
      <w:textDirection w:val="btLr"/>
      <w:textAlignment w:val="top"/>
      <w:outlineLvl w:val="2"/>
    </w:pPr>
    <w:rPr>
      <w:rFonts w:ascii="Arial" w:cs="Arial" w:hAnsi="Arial"/>
      <w:b w:val="1"/>
      <w:bCs w:val="1"/>
      <w:w w:val="100"/>
      <w:position w:val="-1"/>
      <w:sz w:val="20"/>
      <w:szCs w:val="20"/>
      <w:effect w:val="none"/>
      <w:vertAlign w:val="baseline"/>
      <w:cs w:val="0"/>
      <w:em w:val="none"/>
      <w:lang w:bidi="ar-SA" w:eastAsia="en-GB" w:val="en-GB"/>
    </w:rPr>
  </w:style>
  <w:style w:type="paragraph" w:styleId="TDComment">
    <w:name w:val="TD Comment"/>
    <w:basedOn w:val="TDNormaltext"/>
    <w:next w:val="TDComment"/>
    <w:autoRedefine w:val="0"/>
    <w:hidden w:val="0"/>
    <w:qFormat w:val="0"/>
    <w:pPr>
      <w:suppressAutoHyphens w:val="1"/>
      <w:spacing w:after="120" w:line="1" w:lineRule="atLeast"/>
      <w:ind w:leftChars="-1" w:rightChars="0" w:firstLineChars="-1"/>
      <w:jc w:val="both"/>
      <w:textDirection w:val="btLr"/>
      <w:textAlignment w:val="top"/>
      <w:outlineLvl w:val="0"/>
    </w:pPr>
    <w:rPr>
      <w:rFonts w:ascii="Arial" w:cs="Times New Roman" w:hAnsi="Arial"/>
      <w:i w:val="1"/>
      <w:iCs w:val="1"/>
      <w:w w:val="100"/>
      <w:position w:val="-1"/>
      <w:sz w:val="22"/>
      <w:szCs w:val="22"/>
      <w:effect w:val="none"/>
      <w:vertAlign w:val="baseline"/>
      <w:cs w:val="0"/>
      <w:em w:val="none"/>
      <w:lang w:bidi="ar-SA" w:eastAsia="en-GB" w:val="en-GB"/>
    </w:rPr>
  </w:style>
  <w:style w:type="character" w:styleId="Título3Char">
    <w:name w:val="Título 3 Char"/>
    <w:next w:val="Título3Char"/>
    <w:autoRedefine w:val="0"/>
    <w:hidden w:val="0"/>
    <w:qFormat w:val="0"/>
    <w:rPr>
      <w:rFonts w:ascii="Arial" w:cs="Arial" w:hAnsi="Arial"/>
      <w:b w:val="1"/>
      <w:bCs w:val="1"/>
      <w:w w:val="100"/>
      <w:position w:val="-1"/>
      <w:sz w:val="22"/>
      <w:szCs w:val="22"/>
      <w:effect w:val="none"/>
      <w:vertAlign w:val="baseline"/>
      <w:cs w:val="0"/>
      <w:em w:val="none"/>
      <w:lang w:bidi="ar-SA" w:eastAsia="en-GB" w:val="en-GB"/>
    </w:rPr>
  </w:style>
  <w:style w:type="character" w:styleId="TDHeading3Char">
    <w:name w:val="TD Heading 3 Char"/>
    <w:basedOn w:val="Título3Char"/>
    <w:next w:val="TDHeading3Char"/>
    <w:autoRedefine w:val="0"/>
    <w:hidden w:val="0"/>
    <w:qFormat w:val="0"/>
    <w:rPr>
      <w:rFonts w:ascii="Arial" w:cs="Arial" w:hAnsi="Arial"/>
      <w:b w:val="1"/>
      <w:bCs w:val="1"/>
      <w:w w:val="100"/>
      <w:position w:val="-1"/>
      <w:sz w:val="22"/>
      <w:szCs w:val="22"/>
      <w:effect w:val="none"/>
      <w:vertAlign w:val="baseline"/>
      <w:cs w:val="0"/>
      <w:em w:val="none"/>
      <w:lang w:bidi="ar-SA" w:eastAsia="en-GB" w:val="en-GB"/>
    </w:rPr>
  </w:style>
  <w:style w:type="paragraph" w:styleId="TDDocumenttitle">
    <w:name w:val="TD Document title"/>
    <w:basedOn w:val="Normal"/>
    <w:next w:val="TDDocumenttitle"/>
    <w:autoRedefine w:val="0"/>
    <w:hidden w:val="0"/>
    <w:qFormat w:val="0"/>
    <w:pPr>
      <w:suppressAutoHyphens w:val="1"/>
      <w:autoSpaceDE w:val="0"/>
      <w:autoSpaceDN w:val="0"/>
      <w:adjustRightInd w:val="0"/>
      <w:spacing w:after="120" w:line="1" w:lineRule="atLeast"/>
      <w:ind w:leftChars="-1" w:rightChars="0" w:firstLineChars="-1"/>
      <w:textDirection w:val="btLr"/>
      <w:textAlignment w:val="top"/>
      <w:outlineLvl w:val="0"/>
    </w:pPr>
    <w:rPr>
      <w:rFonts w:ascii="Arial" w:cs="Times New Roman" w:hAnsi="Arial"/>
      <w:b w:val="1"/>
      <w:bCs w:val="1"/>
      <w:w w:val="100"/>
      <w:position w:val="-1"/>
      <w:sz w:val="32"/>
      <w:szCs w:val="32"/>
      <w:effect w:val="none"/>
      <w:vertAlign w:val="baseline"/>
      <w:cs w:val="0"/>
      <w:em w:val="none"/>
      <w:lang w:bidi="ar-SA" w:eastAsia="en-GB" w:val="en-GB"/>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TDDocumenttitleChar">
    <w:name w:val="TD Document title Char"/>
    <w:next w:val="TDDocumenttitleChar"/>
    <w:autoRedefine w:val="0"/>
    <w:hidden w:val="0"/>
    <w:qFormat w:val="0"/>
    <w:rPr>
      <w:rFonts w:ascii="Arial" w:cs="Arial" w:hAnsi="Arial"/>
      <w:b w:val="1"/>
      <w:bCs w:val="1"/>
      <w:w w:val="100"/>
      <w:position w:val="-1"/>
      <w:sz w:val="32"/>
      <w:szCs w:val="32"/>
      <w:effect w:val="none"/>
      <w:vertAlign w:val="baseline"/>
      <w:cs w:val="0"/>
      <w:em w:val="none"/>
      <w:lang w:eastAsia="en-GB" w:val="en-GB"/>
    </w:rPr>
  </w:style>
  <w:style w:type="paragraph" w:styleId="TDheading0">
    <w:name w:val="TD heading 0"/>
    <w:basedOn w:val="Normal"/>
    <w:next w:val="TDNormaltext"/>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b w:val="1"/>
      <w:w w:val="100"/>
      <w:position w:val="-1"/>
      <w:sz w:val="24"/>
      <w:szCs w:val="24"/>
      <w:effect w:val="none"/>
      <w:vertAlign w:val="baseline"/>
      <w:cs w:val="0"/>
      <w:em w:val="none"/>
      <w:lang w:bidi="ar-SA" w:eastAsia="en-GB" w:val="en-GB"/>
    </w:rPr>
  </w:style>
  <w:style w:type="paragraph" w:styleId="Sumário2">
    <w:name w:val="Sumário 2"/>
    <w:basedOn w:val="Normal"/>
    <w:next w:val="Normal"/>
    <w:autoRedefine w:val="0"/>
    <w:hidden w:val="0"/>
    <w:qFormat w:val="0"/>
    <w:pPr>
      <w:suppressAutoHyphens w:val="1"/>
      <w:spacing w:after="120" w:line="1" w:lineRule="atLeast"/>
      <w:ind w:left="220" w:leftChars="-1" w:rightChars="0" w:firstLineChars="-1"/>
      <w:textDirection w:val="btLr"/>
      <w:textAlignment w:val="top"/>
      <w:outlineLvl w:val="0"/>
    </w:pPr>
    <w:rPr>
      <w:rFonts w:ascii="Arial" w:cs="Arial" w:hAnsi="Arial"/>
      <w:w w:val="100"/>
      <w:position w:val="-1"/>
      <w:sz w:val="20"/>
      <w:szCs w:val="22"/>
      <w:effect w:val="none"/>
      <w:vertAlign w:val="baseline"/>
      <w:cs w:val="0"/>
      <w:em w:val="none"/>
      <w:lang w:bidi="ar-SA" w:eastAsia="en-GB" w:val="en-GB"/>
    </w:rPr>
  </w:style>
  <w:style w:type="paragraph" w:styleId="Sumário4">
    <w:name w:val="Sumário 4"/>
    <w:basedOn w:val="Normal"/>
    <w:next w:val="Normal"/>
    <w:autoRedefine w:val="0"/>
    <w:hidden w:val="0"/>
    <w:qFormat w:val="0"/>
    <w:pPr>
      <w:suppressAutoHyphens w:val="1"/>
      <w:spacing w:after="120" w:line="1" w:lineRule="atLeast"/>
      <w:ind w:left="660" w:leftChars="-1" w:rightChars="0" w:firstLineChars="-1"/>
      <w:textDirection w:val="btLr"/>
      <w:textAlignment w:val="top"/>
      <w:outlineLvl w:val="0"/>
    </w:pPr>
    <w:rPr>
      <w:rFonts w:ascii="Arial" w:cs="Arial" w:hAnsi="Arial"/>
      <w:w w:val="100"/>
      <w:position w:val="-1"/>
      <w:sz w:val="20"/>
      <w:szCs w:val="22"/>
      <w:effect w:val="none"/>
      <w:vertAlign w:val="baseline"/>
      <w:cs w:val="0"/>
      <w:em w:val="none"/>
      <w:lang w:bidi="ar-SA" w:eastAsia="en-GB" w:val="en-GB"/>
    </w:rPr>
  </w:style>
  <w:style w:type="paragraph" w:styleId="Sumário3">
    <w:name w:val="Sumário 3"/>
    <w:basedOn w:val="Normal"/>
    <w:next w:val="Normal"/>
    <w:autoRedefine w:val="0"/>
    <w:hidden w:val="0"/>
    <w:qFormat w:val="0"/>
    <w:pPr>
      <w:tabs>
        <w:tab w:val="left" w:leader="none" w:pos="1200"/>
        <w:tab w:val="right" w:leader="dot" w:pos="8296"/>
      </w:tabs>
      <w:suppressAutoHyphens w:val="1"/>
      <w:spacing w:after="120" w:line="1" w:lineRule="atLeast"/>
      <w:ind w:left="440" w:leftChars="-1" w:rightChars="0" w:firstLineChars="-1"/>
      <w:textDirection w:val="btLr"/>
      <w:textAlignment w:val="top"/>
      <w:outlineLvl w:val="0"/>
    </w:pPr>
    <w:rPr>
      <w:rFonts w:ascii="Arial" w:cs="Arial" w:hAnsi="Arial"/>
      <w:noProof w:val="1"/>
      <w:w w:val="100"/>
      <w:position w:val="-1"/>
      <w:sz w:val="20"/>
      <w:szCs w:val="20"/>
      <w:effect w:val="none"/>
      <w:vertAlign w:val="baseline"/>
      <w:cs w:val="0"/>
      <w:em w:val="none"/>
      <w:lang w:bidi="ar-SA" w:eastAsia="und" w:val="und"/>
    </w:rPr>
  </w:style>
  <w:style w:type="paragraph" w:styleId="TDcontents">
    <w:name w:val="TD contents"/>
    <w:basedOn w:val="Normal"/>
    <w:next w:val="TDcontents"/>
    <w:autoRedefine w:val="0"/>
    <w:hidden w:val="0"/>
    <w:qFormat w:val="0"/>
    <w:pPr>
      <w:suppressAutoHyphens w:val="1"/>
      <w:spacing w:after="120" w:line="1" w:lineRule="atLeast"/>
      <w:ind w:leftChars="-1" w:rightChars="0" w:firstLineChars="-1"/>
      <w:textDirection w:val="btLr"/>
      <w:textAlignment w:val="top"/>
      <w:outlineLvl w:val="0"/>
    </w:pPr>
    <w:rPr>
      <w:rFonts w:ascii="Arial" w:cs="Arial" w:hAnsi="Arial"/>
      <w:b w:val="1"/>
      <w:w w:val="100"/>
      <w:position w:val="-1"/>
      <w:sz w:val="24"/>
      <w:szCs w:val="24"/>
      <w:effect w:val="none"/>
      <w:vertAlign w:val="baseline"/>
      <w:cs w:val="0"/>
      <w:em w:val="none"/>
      <w:lang w:bidi="ar-SA" w:eastAsia="en-GB" w:val="en-GB"/>
    </w:rPr>
  </w:style>
  <w:style w:type="paragraph" w:styleId="TDdefinitionname">
    <w:name w:val="TD definition name"/>
    <w:basedOn w:val="TDNormaltext"/>
    <w:next w:val="TDdefinitionname"/>
    <w:autoRedefine w:val="0"/>
    <w:hidden w:val="0"/>
    <w:qFormat w:val="0"/>
    <w:pPr>
      <w:suppressAutoHyphens w:val="1"/>
      <w:spacing w:after="120" w:line="1" w:lineRule="atLeast"/>
      <w:ind w:leftChars="-1" w:rightChars="0" w:firstLineChars="-1"/>
      <w:jc w:val="both"/>
      <w:textDirection w:val="btLr"/>
      <w:textAlignment w:val="top"/>
      <w:outlineLvl w:val="0"/>
    </w:pPr>
    <w:rPr>
      <w:rFonts w:ascii="Arial" w:cs="Times New Roman" w:hAnsi="Arial"/>
      <w:w w:val="100"/>
      <w:position w:val="-1"/>
      <w:sz w:val="22"/>
      <w:szCs w:val="22"/>
      <w:effect w:val="none"/>
      <w:vertAlign w:val="baseline"/>
      <w:cs w:val="0"/>
      <w:em w:val="none"/>
      <w:lang w:bidi="ar-SA" w:eastAsia="en-GB" w:val="en-GB"/>
    </w:rPr>
  </w:style>
  <w:style w:type="character" w:styleId="Forte">
    <w:name w:val="Forte"/>
    <w:next w:val="Forte"/>
    <w:autoRedefine w:val="0"/>
    <w:hidden w:val="0"/>
    <w:qFormat w:val="0"/>
    <w:rPr>
      <w:b w:val="1"/>
      <w:bCs w:val="1"/>
      <w:w w:val="100"/>
      <w:position w:val="-1"/>
      <w:effect w:val="none"/>
      <w:vertAlign w:val="baseline"/>
      <w:cs w:val="0"/>
      <w:em w:val="none"/>
      <w:lang/>
    </w:rPr>
  </w:style>
  <w:style w:type="paragraph" w:styleId="TDHeading4">
    <w:name w:val="TD Heading 4"/>
    <w:basedOn w:val="Título4"/>
    <w:next w:val="TDNormaltext"/>
    <w:autoRedefine w:val="0"/>
    <w:hidden w:val="0"/>
    <w:qFormat w:val="0"/>
    <w:pPr>
      <w:keepNext w:val="1"/>
      <w:numPr>
        <w:ilvl w:val="3"/>
        <w:numId w:val="1"/>
      </w:numPr>
      <w:suppressAutoHyphens w:val="1"/>
      <w:spacing w:after="120" w:before="240" w:line="1" w:lineRule="atLeast"/>
      <w:ind w:leftChars="-1" w:rightChars="0" w:firstLineChars="-1"/>
      <w:textDirection w:val="btLr"/>
      <w:textAlignment w:val="top"/>
      <w:outlineLvl w:val="3"/>
    </w:pPr>
    <w:rPr>
      <w:rFonts w:ascii="Arial" w:cs="Times New Roman" w:hAnsi="Arial"/>
      <w:b w:val="1"/>
      <w:bCs w:val="1"/>
      <w:w w:val="100"/>
      <w:position w:val="-1"/>
      <w:sz w:val="20"/>
      <w:szCs w:val="22"/>
      <w:effect w:val="none"/>
      <w:vertAlign w:val="baseline"/>
      <w:cs w:val="0"/>
      <w:em w:val="none"/>
      <w:lang w:bidi="ar-SA" w:eastAsia="en-GB" w:val="en-GB"/>
    </w:rPr>
  </w:style>
  <w:style w:type="paragraph" w:styleId="Corpodetexto">
    <w:name w:val="Corpo de texto"/>
    <w:basedOn w:val="Normal"/>
    <w:next w:val="Corpodetexto"/>
    <w:autoRedefine w:val="0"/>
    <w:hidden w:val="0"/>
    <w:qFormat w:val="0"/>
    <w:pPr>
      <w:suppressAutoHyphens w:val="1"/>
      <w:spacing w:after="120" w:line="1" w:lineRule="atLeast"/>
      <w:ind w:leftChars="-1" w:rightChars="0" w:firstLineChars="-1"/>
      <w:textDirection w:val="btLr"/>
      <w:textAlignment w:val="top"/>
      <w:outlineLvl w:val="0"/>
    </w:pPr>
    <w:rPr>
      <w:rFonts w:ascii="Times New Roman" w:cs="Times New Roman" w:hAnsi="Times New Roman"/>
      <w:w w:val="100"/>
      <w:position w:val="-1"/>
      <w:sz w:val="20"/>
      <w:szCs w:val="24"/>
      <w:effect w:val="none"/>
      <w:vertAlign w:val="baseline"/>
      <w:cs w:val="0"/>
      <w:em w:val="none"/>
      <w:lang w:bidi="ar-SA" w:eastAsia="en-GB" w:val="en-GB"/>
    </w:rPr>
  </w:style>
  <w:style w:type="paragraph" w:styleId="Heading0">
    <w:name w:val="Heading 0"/>
    <w:basedOn w:val="Título1"/>
    <w:next w:val="Heading0"/>
    <w:autoRedefine w:val="0"/>
    <w:hidden w:val="0"/>
    <w:qFormat w:val="0"/>
    <w:pPr>
      <w:keepNext w:val="1"/>
      <w:suppressAutoHyphens w:val="1"/>
      <w:spacing w:after="240" w:before="240" w:line="1" w:lineRule="atLeast"/>
      <w:ind w:leftChars="-1" w:rightChars="0" w:firstLineChars="-1"/>
      <w:textDirection w:val="btLr"/>
      <w:textAlignment w:val="top"/>
      <w:outlineLvl w:val="0"/>
    </w:pPr>
    <w:rPr>
      <w:rFonts w:ascii="Arial" w:cs="Arial" w:hAnsi="Arial"/>
      <w:b w:val="1"/>
      <w:bCs w:val="1"/>
      <w:iCs w:val="1"/>
      <w:w w:val="100"/>
      <w:kern w:val="32"/>
      <w:position w:val="-1"/>
      <w:sz w:val="28"/>
      <w:szCs w:val="24"/>
      <w:effect w:val="none"/>
      <w:vertAlign w:val="baseline"/>
      <w:cs w:val="0"/>
      <w:em w:val="none"/>
      <w:lang w:bidi="ar-SA" w:eastAsia="en-GB" w:val="en-GB"/>
    </w:rPr>
  </w:style>
  <w:style w:type="character" w:styleId="Heading0Char">
    <w:name w:val="Heading 0 Char"/>
    <w:next w:val="Heading0Char"/>
    <w:autoRedefine w:val="0"/>
    <w:hidden w:val="0"/>
    <w:qFormat w:val="0"/>
    <w:rPr>
      <w:rFonts w:ascii="Arial" w:cs="Arial" w:hAnsi="Arial"/>
      <w:b w:val="1"/>
      <w:bCs w:val="1"/>
      <w:iCs w:val="1"/>
      <w:w w:val="100"/>
      <w:kern w:val="32"/>
      <w:position w:val="-1"/>
      <w:sz w:val="28"/>
      <w:szCs w:val="24"/>
      <w:effect w:val="none"/>
      <w:vertAlign w:val="baseline"/>
      <w:cs w:val="0"/>
      <w:em w:val="none"/>
      <w:lang w:bidi="ar-SA" w:eastAsia="en-GB" w:val="en-GB"/>
    </w:rPr>
  </w:style>
  <w:style w:type="paragraph" w:styleId="TDAppendix">
    <w:name w:val="TD Appendix"/>
    <w:basedOn w:val="TDHeading1"/>
    <w:next w:val="TDAppendix"/>
    <w:autoRedefine w:val="0"/>
    <w:hidden w:val="0"/>
    <w:qFormat w:val="0"/>
    <w:pPr>
      <w:keepNext w:val="1"/>
      <w:numPr>
        <w:ilvl w:val="0"/>
        <w:numId w:val="0"/>
      </w:numPr>
      <w:suppressAutoHyphens w:val="1"/>
      <w:spacing w:after="360" w:before="240" w:line="1" w:lineRule="atLeast"/>
      <w:ind w:leftChars="-1" w:rightChars="0" w:firstLineChars="-1"/>
      <w:textDirection w:val="btLr"/>
      <w:textAlignment w:val="top"/>
      <w:outlineLvl w:val="0"/>
    </w:pPr>
    <w:rPr>
      <w:rFonts w:ascii="Arial" w:cs="Times New Roman" w:hAnsi="Arial"/>
      <w:b w:val="1"/>
      <w:bCs w:val="1"/>
      <w:w w:val="100"/>
      <w:kern w:val="32"/>
      <w:position w:val="-1"/>
      <w:sz w:val="24"/>
      <w:szCs w:val="32"/>
      <w:effect w:val="none"/>
      <w:vertAlign w:val="baseline"/>
      <w:cs w:val="0"/>
      <w:em w:val="none"/>
      <w:lang w:bidi="ar-SA" w:eastAsia="en-GB" w:val="en-GB"/>
    </w:rPr>
  </w:style>
  <w:style w:type="paragraph" w:styleId="TDAppendixheading1">
    <w:name w:val="TD Appendix heading 1"/>
    <w:basedOn w:val="TDNormaltext"/>
    <w:next w:val="TDAppendixheading1"/>
    <w:autoRedefine w:val="0"/>
    <w:hidden w:val="0"/>
    <w:qFormat w:val="0"/>
    <w:pPr>
      <w:suppressAutoHyphens w:val="1"/>
      <w:spacing w:after="240" w:before="120" w:line="1" w:lineRule="atLeast"/>
      <w:ind w:leftChars="-1" w:rightChars="0" w:firstLineChars="-1"/>
      <w:jc w:val="both"/>
      <w:textDirection w:val="btLr"/>
      <w:textAlignment w:val="top"/>
      <w:outlineLvl w:val="0"/>
    </w:pPr>
    <w:rPr>
      <w:rFonts w:ascii="Arial" w:cs="Arial" w:hAnsi="Arial"/>
      <w:b w:val="1"/>
      <w:w w:val="100"/>
      <w:position w:val="-1"/>
      <w:sz w:val="20"/>
      <w:szCs w:val="22"/>
      <w:effect w:val="none"/>
      <w:vertAlign w:val="baseline"/>
      <w:cs w:val="0"/>
      <w:em w:val="none"/>
      <w:lang w:bidi="ar-SA" w:eastAsia="en-GB" w:val="en-GB"/>
    </w:rPr>
  </w:style>
  <w:style w:type="paragraph" w:styleId="TDAppendix2level">
    <w:name w:val="TD Appendix 2 level"/>
    <w:basedOn w:val="TDAppendixheading1"/>
    <w:next w:val="TDNormaltext"/>
    <w:autoRedefine w:val="0"/>
    <w:hidden w:val="0"/>
    <w:qFormat w:val="0"/>
    <w:pPr>
      <w:numPr>
        <w:ilvl w:val="1"/>
        <w:numId w:val="2"/>
      </w:numPr>
      <w:suppressAutoHyphens w:val="1"/>
      <w:spacing w:after="240" w:before="120" w:line="1" w:lineRule="atLeast"/>
      <w:ind w:leftChars="-1" w:rightChars="0" w:firstLineChars="-1"/>
      <w:jc w:val="both"/>
      <w:textDirection w:val="btLr"/>
      <w:textAlignment w:val="top"/>
      <w:outlineLvl w:val="0"/>
    </w:pPr>
    <w:rPr>
      <w:rFonts w:ascii="Arial" w:cs="Arial" w:hAnsi="Arial"/>
      <w:b w:val="1"/>
      <w:w w:val="100"/>
      <w:position w:val="-1"/>
      <w:sz w:val="20"/>
      <w:szCs w:val="22"/>
      <w:effect w:val="none"/>
      <w:vertAlign w:val="baseline"/>
      <w:cs w:val="0"/>
      <w:em w:val="none"/>
      <w:lang w:bidi="ar-SA" w:eastAsia="en-GB" w:val="en-GB"/>
    </w:rPr>
  </w:style>
  <w:style w:type="paragraph" w:styleId="Corpodetexto2">
    <w:name w:val="Corpo de texto 2"/>
    <w:basedOn w:val="Normal"/>
    <w:next w:val="Corpodetexto2"/>
    <w:autoRedefine w:val="0"/>
    <w:hidden w:val="0"/>
    <w:qFormat w:val="0"/>
    <w:pPr>
      <w:suppressAutoHyphens w:val="1"/>
      <w:spacing w:after="120" w:line="480" w:lineRule="auto"/>
      <w:ind w:leftChars="-1" w:rightChars="0" w:firstLineChars="-1"/>
      <w:textDirection w:val="btLr"/>
      <w:textAlignment w:val="top"/>
      <w:outlineLvl w:val="0"/>
    </w:pPr>
    <w:rPr>
      <w:rFonts w:ascii="Arial" w:cs="Arial" w:hAnsi="Arial"/>
      <w:w w:val="100"/>
      <w:position w:val="-1"/>
      <w:sz w:val="22"/>
      <w:szCs w:val="22"/>
      <w:effect w:val="none"/>
      <w:vertAlign w:val="baseline"/>
      <w:cs w:val="0"/>
      <w:em w:val="none"/>
      <w:lang w:bidi="ar-SA" w:eastAsia="en-GB" w:val="en-GB"/>
    </w:rPr>
  </w:style>
  <w:style w:type="character" w:styleId="TDAppendixheading1Char">
    <w:name w:val="TD Appendix heading 1 Char"/>
    <w:next w:val="TDAppendixheading1Char"/>
    <w:autoRedefine w:val="0"/>
    <w:hidden w:val="0"/>
    <w:qFormat w:val="0"/>
    <w:rPr>
      <w:rFonts w:ascii="Arial" w:cs="Arial" w:hAnsi="Arial"/>
      <w:b w:val="1"/>
      <w:w w:val="100"/>
      <w:position w:val="-1"/>
      <w:szCs w:val="22"/>
      <w:effect w:val="none"/>
      <w:vertAlign w:val="baseline"/>
      <w:cs w:val="0"/>
      <w:em w:val="none"/>
      <w:lang w:bidi="ar-SA" w:eastAsia="en-GB" w:val="en-GB"/>
    </w:rPr>
  </w:style>
  <w:style w:type="paragraph" w:styleId="Sumário9">
    <w:name w:val="Sumário 9"/>
    <w:basedOn w:val="Normal"/>
    <w:next w:val="Normal"/>
    <w:autoRedefine w:val="0"/>
    <w:hidden w:val="0"/>
    <w:qFormat w:val="0"/>
    <w:pPr>
      <w:suppressAutoHyphens w:val="1"/>
      <w:spacing w:after="120" w:line="1" w:lineRule="atLeast"/>
      <w:ind w:left="192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numbering" w:styleId="1/1.1/1.1.1">
    <w:name w:val="1 / 1.1 / 1.1.1"/>
    <w:basedOn w:val="Semlista"/>
    <w:next w:val="1/1.1/1.1.1"/>
    <w:autoRedefine w:val="0"/>
    <w:hidden w:val="0"/>
    <w:qFormat w:val="0"/>
    <w:pPr>
      <w:numPr>
        <w:ilvl w:val="0"/>
        <w:numId w:val="3"/>
      </w:numPr>
      <w:suppressAutoHyphens w:val="1"/>
      <w:spacing w:line="1" w:lineRule="atLeast"/>
      <w:ind w:leftChars="-1" w:rightChars="0" w:firstLineChars="-1"/>
      <w:textDirection w:val="btLr"/>
      <w:textAlignment w:val="top"/>
      <w:outlineLvl w:val="0"/>
    </w:pPr>
  </w:style>
  <w:style w:type="paragraph" w:styleId="ParágrafodaLista">
    <w:name w:val="Parágrafo da Lista"/>
    <w:basedOn w:val="Normal"/>
    <w:next w:val="ParágrafodaLista"/>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US" w:val="en-US"/>
    </w:rPr>
  </w:style>
  <w:style w:type="paragraph" w:styleId="Textodebalão">
    <w:name w:val="Texto de balão"/>
    <w:basedOn w:val="Normal"/>
    <w:next w:val="Textodebalão"/>
    <w:autoRedefine w:val="0"/>
    <w:hidden w:val="0"/>
    <w:qFormat w:val="1"/>
    <w:pPr>
      <w:tabs>
        <w:tab w:val="left" w:leader="none" w:pos="567"/>
        <w:tab w:val="left" w:leader="none" w:pos="1134"/>
      </w:tabs>
      <w:suppressAutoHyphens w:val="1"/>
      <w:spacing w:after="0" w:line="1" w:lineRule="atLeast"/>
      <w:ind w:leftChars="-1" w:rightChars="0" w:firstLineChars="-1"/>
      <w:jc w:val="both"/>
      <w:textDirection w:val="btLr"/>
      <w:textAlignment w:val="top"/>
      <w:outlineLvl w:val="0"/>
    </w:pPr>
    <w:rPr>
      <w:rFonts w:ascii="Tahoma" w:cs="Times New Roman" w:eastAsia="Calibri" w:hAnsi="Tahoma"/>
      <w:w w:val="100"/>
      <w:position w:val="-1"/>
      <w:sz w:val="16"/>
      <w:szCs w:val="16"/>
      <w:effect w:val="none"/>
      <w:vertAlign w:val="baseline"/>
      <w:cs w:val="0"/>
      <w:em w:val="none"/>
      <w:lang w:bidi="ar-SA" w:eastAsia="und" w:val="en-AU"/>
    </w:rPr>
  </w:style>
  <w:style w:type="character" w:styleId="TextodebalãoChar">
    <w:name w:val="Texto de balão Char"/>
    <w:next w:val="TextodebalãoChar"/>
    <w:autoRedefine w:val="0"/>
    <w:hidden w:val="0"/>
    <w:qFormat w:val="0"/>
    <w:rPr>
      <w:rFonts w:ascii="Tahoma" w:cs="Tahoma" w:eastAsia="Calibri" w:hAnsi="Tahoma"/>
      <w:w w:val="100"/>
      <w:position w:val="-1"/>
      <w:sz w:val="16"/>
      <w:szCs w:val="16"/>
      <w:effect w:val="none"/>
      <w:vertAlign w:val="baseline"/>
      <w:cs w:val="0"/>
      <w:em w:val="none"/>
      <w:lang w:val="en-AU"/>
    </w:rPr>
  </w:style>
  <w:style w:type="paragraph" w:styleId="Título">
    <w:name w:val="Título"/>
    <w:basedOn w:val="Normal"/>
    <w:next w:val="Normal"/>
    <w:autoRedefine w:val="0"/>
    <w:hidden w:val="0"/>
    <w:qFormat w:val="0"/>
    <w:pPr>
      <w:suppressAutoHyphens w:val="1"/>
      <w:spacing w:after="60" w:before="240" w:line="1" w:lineRule="atLeast"/>
      <w:ind w:leftChars="-1" w:rightChars="0" w:firstLineChars="-1"/>
      <w:jc w:val="center"/>
      <w:textDirection w:val="btLr"/>
      <w:textAlignment w:val="top"/>
      <w:outlineLvl w:val="0"/>
    </w:pPr>
    <w:rPr>
      <w:rFonts w:ascii="Cambria" w:cs="Times New Roman" w:hAnsi="Cambria"/>
      <w:b w:val="1"/>
      <w:bCs w:val="1"/>
      <w:w w:val="100"/>
      <w:kern w:val="28"/>
      <w:position w:val="-1"/>
      <w:sz w:val="32"/>
      <w:szCs w:val="32"/>
      <w:effect w:val="none"/>
      <w:vertAlign w:val="baseline"/>
      <w:cs w:val="0"/>
      <w:em w:val="none"/>
      <w:lang w:bidi="ar-SA" w:eastAsia="und" w:val="und"/>
    </w:rPr>
  </w:style>
  <w:style w:type="character" w:styleId="TítuloChar">
    <w:name w:val="Título Char"/>
    <w:next w:val="TítuloChar"/>
    <w:autoRedefine w:val="0"/>
    <w:hidden w:val="0"/>
    <w:qFormat w:val="0"/>
    <w:rPr>
      <w:rFonts w:ascii="Cambria" w:cs="Times New Roman" w:eastAsia="Times New Roman" w:hAnsi="Cambria"/>
      <w:b w:val="1"/>
      <w:bCs w:val="1"/>
      <w:w w:val="100"/>
      <w:kern w:val="28"/>
      <w:position w:val="-1"/>
      <w:sz w:val="32"/>
      <w:szCs w:val="32"/>
      <w:effect w:val="none"/>
      <w:vertAlign w:val="baseline"/>
      <w:cs w:val="0"/>
      <w:em w:val="none"/>
      <w:lang/>
    </w:rPr>
  </w:style>
  <w:style w:type="character" w:styleId="Título6Char">
    <w:name w:val="Título 6 Char"/>
    <w:next w:val="Título6Char"/>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en-GB" w:val="en-GB"/>
    </w:rPr>
  </w:style>
  <w:style w:type="paragraph" w:styleId="Legenda">
    <w:name w:val="Legenda"/>
    <w:basedOn w:val="Normal"/>
    <w:next w:val="Normal"/>
    <w:autoRedefine w:val="0"/>
    <w:hidden w:val="0"/>
    <w:qFormat w:val="0"/>
    <w:pPr>
      <w:keepNext w:val="1"/>
      <w:keepLines w:val="1"/>
      <w:numPr>
        <w:ilvl w:val="0"/>
        <w:numId w:val="7"/>
      </w:numPr>
      <w:suppressAutoHyphens w:val="1"/>
      <w:spacing w:after="240" w:line="1" w:lineRule="atLeast"/>
      <w:ind w:leftChars="-1" w:rightChars="0" w:firstLineChars="-1"/>
      <w:jc w:val="both"/>
      <w:textDirection w:val="btLr"/>
      <w:textAlignment w:val="top"/>
      <w:outlineLvl w:val="0"/>
    </w:pPr>
    <w:rPr>
      <w:rFonts w:ascii="Times New Roman" w:cs="Times New Roman" w:hAnsi="Times New Roman"/>
      <w:b w:val="1"/>
      <w:w w:val="100"/>
      <w:position w:val="-1"/>
      <w:sz w:val="24"/>
      <w:szCs w:val="20"/>
      <w:effect w:val="none"/>
      <w:vertAlign w:val="baseline"/>
      <w:cs w:val="0"/>
      <w:em w:val="none"/>
      <w:lang w:bidi="ar-SA" w:eastAsia="en-US" w:val="en-US"/>
    </w:rPr>
  </w:style>
  <w:style w:type="character" w:styleId="Ref.decomentário">
    <w:name w:val="Ref. de comentário"/>
    <w:next w:val="Ref.decomentário"/>
    <w:autoRedefine w:val="0"/>
    <w:hidden w:val="0"/>
    <w:qFormat w:val="0"/>
    <w:rPr>
      <w:w w:val="100"/>
      <w:position w:val="-1"/>
      <w:sz w:val="16"/>
      <w:szCs w:val="16"/>
      <w:effect w:val="none"/>
      <w:vertAlign w:val="baseline"/>
      <w:cs w:val="0"/>
      <w:em w:val="none"/>
      <w:lang/>
    </w:rPr>
  </w:style>
  <w:style w:type="paragraph" w:styleId="Textodecomentário">
    <w:name w:val="Texto de comentário"/>
    <w:basedOn w:val="Normal"/>
    <w:next w:val="Textodecomentário"/>
    <w:autoRedefine w:val="0"/>
    <w:hidden w:val="0"/>
    <w:qFormat w:val="0"/>
    <w:pPr>
      <w:suppressAutoHyphens w:val="1"/>
      <w:spacing w:after="120" w:line="1" w:lineRule="atLeast"/>
      <w:ind w:leftChars="-1" w:rightChars="0" w:firstLineChars="-1"/>
      <w:jc w:val="both"/>
      <w:textDirection w:val="btLr"/>
      <w:textAlignment w:val="top"/>
      <w:outlineLvl w:val="0"/>
    </w:pPr>
    <w:rPr>
      <w:rFonts w:ascii="Times New Roman" w:cs="Times New Roman" w:hAnsi="Times New Roman"/>
      <w:w w:val="100"/>
      <w:position w:val="-1"/>
      <w:sz w:val="20"/>
      <w:szCs w:val="20"/>
      <w:effect w:val="none"/>
      <w:vertAlign w:val="baseline"/>
      <w:cs w:val="0"/>
      <w:em w:val="none"/>
      <w:lang w:bidi="ar-SA" w:eastAsia="en-US" w:val="en-US"/>
    </w:rPr>
  </w:style>
  <w:style w:type="character" w:styleId="TextodecomentárioChar">
    <w:name w:val="Texto de comentário Char"/>
    <w:basedOn w:val="Fonteparág.padrão"/>
    <w:next w:val="TextodecomentárioChar"/>
    <w:autoRedefine w:val="0"/>
    <w:hidden w:val="0"/>
    <w:qFormat w:val="0"/>
    <w:rPr>
      <w:w w:val="100"/>
      <w:position w:val="-1"/>
      <w:effect w:val="none"/>
      <w:vertAlign w:val="baseline"/>
      <w:cs w:val="0"/>
      <w:em w:val="none"/>
      <w:lang/>
    </w:rPr>
  </w:style>
  <w:style w:type="paragraph" w:styleId="StyleHeading4+Left:0cmHanging:15cm">
    <w:name w:val="Style Heading 4 + Left:  0 cm Hanging:  15 cm"/>
    <w:basedOn w:val="Título4"/>
    <w:next w:val="StyleHeading4+Left:0cmHanging:15cm"/>
    <w:autoRedefine w:val="0"/>
    <w:hidden w:val="0"/>
    <w:qFormat w:val="0"/>
    <w:pPr>
      <w:keepNext w:val="1"/>
      <w:numPr>
        <w:ilvl w:val="3"/>
        <w:numId w:val="8"/>
      </w:numPr>
      <w:suppressAutoHyphens w:val="1"/>
      <w:spacing w:after="120" w:before="240" w:line="1" w:lineRule="atLeast"/>
      <w:ind w:leftChars="-1" w:rightChars="0" w:firstLineChars="-1"/>
      <w:jc w:val="both"/>
      <w:textDirection w:val="btLr"/>
      <w:textAlignment w:val="top"/>
      <w:outlineLvl w:val="3"/>
    </w:pPr>
    <w:rPr>
      <w:rFonts w:ascii="Arial" w:cs="Times New Roman" w:hAnsi="Arial"/>
      <w:b w:val="1"/>
      <w:bCs w:val="1"/>
      <w:i w:val="1"/>
      <w:w w:val="100"/>
      <w:position w:val="-1"/>
      <w:sz w:val="24"/>
      <w:szCs w:val="20"/>
      <w:effect w:val="none"/>
      <w:vertAlign w:val="baseline"/>
      <w:cs w:val="0"/>
      <w:em w:val="none"/>
      <w:lang w:bidi="ar-SA" w:eastAsia="en-US" w:val="en-US"/>
    </w:rPr>
  </w:style>
  <w:style w:type="paragraph" w:styleId="Corpodetexto3">
    <w:name w:val="Corpo de texto 3"/>
    <w:basedOn w:val="Normal"/>
    <w:next w:val="Corpodetexto3"/>
    <w:autoRedefine w:val="0"/>
    <w:hidden w:val="0"/>
    <w:qFormat w:val="0"/>
    <w:pPr>
      <w:suppressAutoHyphens w:val="1"/>
      <w:spacing w:after="120" w:line="1" w:lineRule="atLeast"/>
      <w:ind w:leftChars="-1" w:rightChars="0" w:firstLineChars="-1"/>
      <w:textDirection w:val="btLr"/>
      <w:textAlignment w:val="top"/>
      <w:outlineLvl w:val="0"/>
    </w:pPr>
    <w:rPr>
      <w:rFonts w:ascii="Arial" w:cs="Times New Roman" w:hAnsi="Arial"/>
      <w:w w:val="100"/>
      <w:position w:val="-1"/>
      <w:sz w:val="16"/>
      <w:szCs w:val="16"/>
      <w:effect w:val="none"/>
      <w:vertAlign w:val="baseline"/>
      <w:cs w:val="0"/>
      <w:em w:val="none"/>
      <w:lang w:bidi="ar-SA" w:eastAsia="en-GB" w:val="en-GB"/>
    </w:rPr>
  </w:style>
  <w:style w:type="character" w:styleId="Corpodetexto3Char">
    <w:name w:val="Corpo de texto 3 Char"/>
    <w:next w:val="Corpodetexto3Char"/>
    <w:autoRedefine w:val="0"/>
    <w:hidden w:val="0"/>
    <w:qFormat w:val="0"/>
    <w:rPr>
      <w:rFonts w:ascii="Arial" w:cs="Arial" w:hAnsi="Arial"/>
      <w:w w:val="100"/>
      <w:position w:val="-1"/>
      <w:sz w:val="16"/>
      <w:szCs w:val="16"/>
      <w:effect w:val="none"/>
      <w:vertAlign w:val="baseline"/>
      <w:cs w:val="0"/>
      <w:em w:val="none"/>
      <w:lang w:eastAsia="en-GB" w:val="en-GB"/>
    </w:rPr>
  </w:style>
  <w:style w:type="paragraph" w:styleId="Recuodecorpodetexto2">
    <w:name w:val="Recuo de corpo de texto 2"/>
    <w:basedOn w:val="Normal"/>
    <w:next w:val="Recuodecorpodetexto2"/>
    <w:autoRedefine w:val="0"/>
    <w:hidden w:val="0"/>
    <w:qFormat w:val="0"/>
    <w:pPr>
      <w:suppressAutoHyphens w:val="1"/>
      <w:spacing w:after="120" w:line="480" w:lineRule="auto"/>
      <w:ind w:left="360"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GB"/>
    </w:rPr>
  </w:style>
  <w:style w:type="character" w:styleId="Recuodecorpodetexto2Char">
    <w:name w:val="Recuo de corpo de texto 2 Char"/>
    <w:next w:val="Recuodecorpodetexto2Char"/>
    <w:autoRedefine w:val="0"/>
    <w:hidden w:val="0"/>
    <w:qFormat w:val="0"/>
    <w:rPr>
      <w:rFonts w:ascii="Arial" w:cs="Arial" w:hAnsi="Arial"/>
      <w:w w:val="100"/>
      <w:position w:val="-1"/>
      <w:sz w:val="22"/>
      <w:szCs w:val="22"/>
      <w:effect w:val="none"/>
      <w:vertAlign w:val="baseline"/>
      <w:cs w:val="0"/>
      <w:em w:val="none"/>
      <w:lang w:eastAsia="en-GB" w:val="en-GB"/>
    </w:rPr>
  </w:style>
  <w:style w:type="paragraph" w:styleId="Recuodecorpodetexto3">
    <w:name w:val="Recuo de corpo de texto 3"/>
    <w:basedOn w:val="Normal"/>
    <w:next w:val="Recuodecorpodetexto3"/>
    <w:autoRedefine w:val="0"/>
    <w:hidden w:val="0"/>
    <w:qFormat w:val="0"/>
    <w:pPr>
      <w:suppressAutoHyphens w:val="1"/>
      <w:spacing w:after="120" w:line="1" w:lineRule="atLeast"/>
      <w:ind w:left="360" w:leftChars="-1" w:rightChars="0" w:firstLineChars="-1"/>
      <w:textDirection w:val="btLr"/>
      <w:textAlignment w:val="top"/>
      <w:outlineLvl w:val="0"/>
    </w:pPr>
    <w:rPr>
      <w:rFonts w:ascii="Arial" w:cs="Times New Roman" w:hAnsi="Arial"/>
      <w:w w:val="100"/>
      <w:position w:val="-1"/>
      <w:sz w:val="16"/>
      <w:szCs w:val="16"/>
      <w:effect w:val="none"/>
      <w:vertAlign w:val="baseline"/>
      <w:cs w:val="0"/>
      <w:em w:val="none"/>
      <w:lang w:bidi="ar-SA" w:eastAsia="en-GB" w:val="en-GB"/>
    </w:rPr>
  </w:style>
  <w:style w:type="character" w:styleId="Recuodecorpodetexto3Char">
    <w:name w:val="Recuo de corpo de texto 3 Char"/>
    <w:next w:val="Recuodecorpodetexto3Char"/>
    <w:autoRedefine w:val="0"/>
    <w:hidden w:val="0"/>
    <w:qFormat w:val="0"/>
    <w:rPr>
      <w:rFonts w:ascii="Arial" w:cs="Arial" w:hAnsi="Arial"/>
      <w:w w:val="100"/>
      <w:position w:val="-1"/>
      <w:sz w:val="16"/>
      <w:szCs w:val="16"/>
      <w:effect w:val="none"/>
      <w:vertAlign w:val="baseline"/>
      <w:cs w:val="0"/>
      <w:em w:val="none"/>
      <w:lang w:eastAsia="en-GB" w:val="en-GB"/>
    </w:rPr>
  </w:style>
  <w:style w:type="paragraph" w:styleId="Recuodecorpodetexto">
    <w:name w:val="Recuo de corpo de texto"/>
    <w:basedOn w:val="Normal"/>
    <w:next w:val="Recuodecorpodetexto"/>
    <w:autoRedefine w:val="0"/>
    <w:hidden w:val="0"/>
    <w:qFormat w:val="0"/>
    <w:pPr>
      <w:suppressAutoHyphens w:val="1"/>
      <w:spacing w:after="120" w:line="1" w:lineRule="atLeast"/>
      <w:ind w:left="360" w:leftChars="-1" w:rightChars="0" w:firstLineChars="-1"/>
      <w:textDirection w:val="btLr"/>
      <w:textAlignment w:val="top"/>
      <w:outlineLvl w:val="0"/>
    </w:pPr>
    <w:rPr>
      <w:rFonts w:ascii="Arial" w:cs="Times New Roman" w:hAnsi="Arial"/>
      <w:w w:val="100"/>
      <w:position w:val="-1"/>
      <w:sz w:val="22"/>
      <w:szCs w:val="22"/>
      <w:effect w:val="none"/>
      <w:vertAlign w:val="baseline"/>
      <w:cs w:val="0"/>
      <w:em w:val="none"/>
      <w:lang w:bidi="ar-SA" w:eastAsia="en-GB" w:val="en-GB"/>
    </w:rPr>
  </w:style>
  <w:style w:type="character" w:styleId="RecuodecorpodetextoChar">
    <w:name w:val="Recuo de corpo de texto Char"/>
    <w:next w:val="RecuodecorpodetextoChar"/>
    <w:autoRedefine w:val="0"/>
    <w:hidden w:val="0"/>
    <w:qFormat w:val="0"/>
    <w:rPr>
      <w:rFonts w:ascii="Arial" w:cs="Arial" w:hAnsi="Arial"/>
      <w:w w:val="100"/>
      <w:position w:val="-1"/>
      <w:sz w:val="22"/>
      <w:szCs w:val="22"/>
      <w:effect w:val="none"/>
      <w:vertAlign w:val="baseline"/>
      <w:cs w:val="0"/>
      <w:em w:val="none"/>
      <w:lang w:eastAsia="en-GB" w:val="en-GB"/>
    </w:rPr>
  </w:style>
  <w:style w:type="character" w:styleId="Título5Char">
    <w:name w:val="Título 5 Char"/>
    <w:next w:val="Título5Char"/>
    <w:autoRedefine w:val="0"/>
    <w:hidden w:val="0"/>
    <w:qFormat w:val="0"/>
    <w:rPr>
      <w:b w:val="1"/>
      <w:i w:val="1"/>
      <w:w w:val="100"/>
      <w:position w:val="-1"/>
      <w:sz w:val="24"/>
      <w:szCs w:val="24"/>
      <w:effect w:val="none"/>
      <w:vertAlign w:val="baseline"/>
      <w:cs w:val="0"/>
      <w:em w:val="none"/>
      <w:lang w:eastAsia="en-GB" w:val="en-GB"/>
    </w:rPr>
  </w:style>
  <w:style w:type="character" w:styleId="Título7Char">
    <w:name w:val="Título 7 Char"/>
    <w:next w:val="Título7Char"/>
    <w:autoRedefine w:val="0"/>
    <w:hidden w:val="0"/>
    <w:qFormat w:val="0"/>
    <w:rPr>
      <w:w w:val="100"/>
      <w:position w:val="-1"/>
      <w:sz w:val="24"/>
      <w:szCs w:val="24"/>
      <w:effect w:val="none"/>
      <w:vertAlign w:val="baseline"/>
      <w:cs w:val="0"/>
      <w:em w:val="none"/>
      <w:lang w:eastAsia="en-GB" w:val="en-GB"/>
    </w:rPr>
  </w:style>
  <w:style w:type="character" w:styleId="Título8Char">
    <w:name w:val="Título 8 Char"/>
    <w:next w:val="Título8Char"/>
    <w:autoRedefine w:val="0"/>
    <w:hidden w:val="0"/>
    <w:qFormat w:val="0"/>
    <w:rPr>
      <w:i w:val="1"/>
      <w:iCs w:val="1"/>
      <w:w w:val="100"/>
      <w:position w:val="-1"/>
      <w:sz w:val="24"/>
      <w:szCs w:val="24"/>
      <w:effect w:val="none"/>
      <w:vertAlign w:val="baseline"/>
      <w:cs w:val="0"/>
      <w:em w:val="none"/>
      <w:lang w:eastAsia="en-GB" w:val="en-GB"/>
    </w:rPr>
  </w:style>
  <w:style w:type="character" w:styleId="Título9Char">
    <w:name w:val="Título 9 Char"/>
    <w:next w:val="Título9Char"/>
    <w:autoRedefine w:val="0"/>
    <w:hidden w:val="0"/>
    <w:qFormat w:val="0"/>
    <w:rPr>
      <w:rFonts w:ascii="Arial" w:cs="Arial" w:hAnsi="Arial"/>
      <w:w w:val="100"/>
      <w:position w:val="-1"/>
      <w:sz w:val="22"/>
      <w:szCs w:val="22"/>
      <w:effect w:val="none"/>
      <w:vertAlign w:val="baseline"/>
      <w:cs w:val="0"/>
      <w:em w:val="none"/>
      <w:lang w:eastAsia="en-GB" w:val="en-GB"/>
    </w:rPr>
  </w:style>
  <w:style w:type="character" w:styleId="Título4Char">
    <w:name w:val="Título 4 Char"/>
    <w:next w:val="Título4Char"/>
    <w:autoRedefine w:val="0"/>
    <w:hidden w:val="0"/>
    <w:qFormat w:val="0"/>
    <w:rPr>
      <w:rFonts w:ascii="Arial" w:hAnsi="Arial"/>
      <w:b w:val="1"/>
      <w:bCs w:val="1"/>
      <w:w w:val="100"/>
      <w:position w:val="-1"/>
      <w:szCs w:val="28"/>
      <w:effect w:val="none"/>
      <w:vertAlign w:val="baseline"/>
      <w:cs w:val="0"/>
      <w:em w:val="none"/>
      <w:lang w:eastAsia="en-GB" w:val="en-GB"/>
    </w:rPr>
  </w:style>
  <w:style w:type="character" w:styleId="HiperlinkVisitado">
    <w:name w:val="HiperlinkVisitado"/>
    <w:next w:val="HiperlinkVisitado"/>
    <w:autoRedefine w:val="0"/>
    <w:hidden w:val="0"/>
    <w:qFormat w:val="1"/>
    <w:rPr>
      <w:color w:val="800080"/>
      <w:w w:val="100"/>
      <w:position w:val="-1"/>
      <w:u w:val="single"/>
      <w:effect w:val="none"/>
      <w:vertAlign w:val="baseline"/>
      <w:cs w:val="0"/>
      <w:em w:val="none"/>
      <w:lang/>
    </w:rPr>
  </w:style>
  <w:style w:type="paragraph" w:styleId="Sumário5">
    <w:name w:val="Sumário 5"/>
    <w:basedOn w:val="Normal"/>
    <w:next w:val="Normal"/>
    <w:autoRedefine w:val="0"/>
    <w:hidden w:val="0"/>
    <w:qFormat w:val="1"/>
    <w:pPr>
      <w:suppressAutoHyphens w:val="1"/>
      <w:spacing w:after="0" w:line="1" w:lineRule="atLeast"/>
      <w:ind w:left="96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Sumário6">
    <w:name w:val="Sumário 6"/>
    <w:basedOn w:val="Normal"/>
    <w:next w:val="Normal"/>
    <w:autoRedefine w:val="0"/>
    <w:hidden w:val="0"/>
    <w:qFormat w:val="1"/>
    <w:pPr>
      <w:suppressAutoHyphens w:val="1"/>
      <w:spacing w:after="0" w:line="1" w:lineRule="atLeast"/>
      <w:ind w:left="120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Sumário7">
    <w:name w:val="Sumário 7"/>
    <w:basedOn w:val="Normal"/>
    <w:next w:val="Normal"/>
    <w:autoRedefine w:val="0"/>
    <w:hidden w:val="0"/>
    <w:qFormat w:val="1"/>
    <w:pPr>
      <w:suppressAutoHyphens w:val="1"/>
      <w:spacing w:after="0" w:line="1" w:lineRule="atLeast"/>
      <w:ind w:left="144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Sumário8">
    <w:name w:val="Sumário 8"/>
    <w:basedOn w:val="Normal"/>
    <w:next w:val="Normal"/>
    <w:autoRedefine w:val="0"/>
    <w:hidden w:val="0"/>
    <w:qFormat w:val="1"/>
    <w:pPr>
      <w:suppressAutoHyphens w:val="1"/>
      <w:spacing w:after="0" w:line="1" w:lineRule="atLeast"/>
      <w:ind w:left="1680"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character" w:styleId="CabeçalhoChar">
    <w:name w:val="Cabeçalho Char"/>
    <w:next w:val="CabeçalhoChar"/>
    <w:autoRedefine w:val="0"/>
    <w:hidden w:val="0"/>
    <w:qFormat w:val="0"/>
    <w:rPr>
      <w:rFonts w:ascii="Arial" w:cs="Arial" w:hAnsi="Arial"/>
      <w:w w:val="100"/>
      <w:position w:val="-1"/>
      <w:sz w:val="22"/>
      <w:szCs w:val="22"/>
      <w:effect w:val="none"/>
      <w:vertAlign w:val="baseline"/>
      <w:cs w:val="0"/>
      <w:em w:val="none"/>
      <w:lang w:eastAsia="en-GB" w:val="en-GB"/>
    </w:rPr>
  </w:style>
  <w:style w:type="character" w:styleId="RodapéChar">
    <w:name w:val="Rodapé Char"/>
    <w:next w:val="RodapéChar"/>
    <w:autoRedefine w:val="0"/>
    <w:hidden w:val="0"/>
    <w:qFormat w:val="0"/>
    <w:rPr>
      <w:rFonts w:ascii="Arial" w:cs="Arial" w:hAnsi="Arial"/>
      <w:w w:val="100"/>
      <w:position w:val="-1"/>
      <w:sz w:val="22"/>
      <w:szCs w:val="22"/>
      <w:effect w:val="none"/>
      <w:vertAlign w:val="baseline"/>
      <w:cs w:val="0"/>
      <w:em w:val="none"/>
      <w:lang w:eastAsia="en-GB" w:val="en-GB"/>
    </w:rPr>
  </w:style>
  <w:style w:type="paragraph" w:styleId="Títulodeíndicedeautoridades">
    <w:name w:val="Título de índice de autoridades"/>
    <w:basedOn w:val="Normal"/>
    <w:next w:val="Normal"/>
    <w:autoRedefine w:val="0"/>
    <w:hidden w:val="0"/>
    <w:qFormat w:val="1"/>
    <w:pPr>
      <w:widowControl w:val="0"/>
      <w:tabs>
        <w:tab w:val="right" w:leader="none" w:pos="9360"/>
      </w:tabs>
      <w:suppressAutoHyphens w:val="0"/>
      <w:autoSpaceDE w:val="0"/>
      <w:autoSpaceDN w:val="0"/>
      <w:adjustRightInd w:val="0"/>
      <w:spacing w:after="0" w:line="240" w:lineRule="atLeast"/>
      <w:ind w:leftChars="-1" w:rightChars="0" w:firstLineChars="-1"/>
      <w:textDirection w:val="btLr"/>
      <w:textAlignment w:val="top"/>
      <w:outlineLvl w:val="0"/>
    </w:pPr>
    <w:rPr>
      <w:rFonts w:ascii="Courier" w:cs="Times New Roman" w:hAnsi="Courier"/>
      <w:w w:val="100"/>
      <w:position w:val="-1"/>
      <w:sz w:val="20"/>
      <w:szCs w:val="20"/>
      <w:effect w:val="none"/>
      <w:vertAlign w:val="baseline"/>
      <w:cs w:val="0"/>
      <w:em w:val="none"/>
      <w:lang w:bidi="ar-SA" w:eastAsia="en-US" w:val="en-US"/>
    </w:rPr>
  </w:style>
  <w:style w:type="character" w:styleId="CorpodetextoChar">
    <w:name w:val="Corpo de texto Char"/>
    <w:next w:val="CorpodetextoChar"/>
    <w:autoRedefine w:val="0"/>
    <w:hidden w:val="0"/>
    <w:qFormat w:val="0"/>
    <w:rPr>
      <w:w w:val="100"/>
      <w:position w:val="-1"/>
      <w:szCs w:val="24"/>
      <w:effect w:val="none"/>
      <w:vertAlign w:val="baseline"/>
      <w:cs w:val="0"/>
      <w:em w:val="none"/>
      <w:lang w:eastAsia="en-GB" w:val="en-GB"/>
    </w:rPr>
  </w:style>
  <w:style w:type="paragraph" w:styleId="TextosemFormatação">
    <w:name w:val="Texto sem Formatação"/>
    <w:basedOn w:val="Normal"/>
    <w:next w:val="TextosemFormatação"/>
    <w:autoRedefine w:val="0"/>
    <w:hidden w:val="0"/>
    <w:qFormat w:val="1"/>
    <w:pPr>
      <w:suppressAutoHyphens w:val="1"/>
      <w:spacing w:after="0" w:line="1" w:lineRule="atLeast"/>
      <w:ind w:leftChars="-1" w:rightChars="0" w:firstLineChars="-1"/>
      <w:textDirection w:val="btLr"/>
      <w:textAlignment w:val="top"/>
      <w:outlineLvl w:val="0"/>
    </w:pPr>
    <w:rPr>
      <w:rFonts w:ascii="Courier New" w:cs="Times New Roman" w:hAnsi="Courier New"/>
      <w:w w:val="100"/>
      <w:position w:val="-1"/>
      <w:sz w:val="20"/>
      <w:szCs w:val="20"/>
      <w:effect w:val="none"/>
      <w:vertAlign w:val="baseline"/>
      <w:cs w:val="0"/>
      <w:em w:val="none"/>
      <w:lang w:bidi="ar-SA" w:eastAsia="und" w:val="und"/>
    </w:rPr>
  </w:style>
  <w:style w:type="character" w:styleId="TextosemFormataçãoChar">
    <w:name w:val="Texto sem Formatação Char"/>
    <w:next w:val="TextosemFormataçãoChar"/>
    <w:autoRedefine w:val="0"/>
    <w:hidden w:val="0"/>
    <w:qFormat w:val="0"/>
    <w:rPr>
      <w:rFonts w:ascii="Courier New" w:cs="Courier New" w:hAnsi="Courier New"/>
      <w:w w:val="100"/>
      <w:position w:val="-1"/>
      <w:effect w:val="none"/>
      <w:vertAlign w:val="baseline"/>
      <w:cs w:val="0"/>
      <w:em w:val="none"/>
      <w:lang/>
    </w:rPr>
  </w:style>
  <w:style w:type="paragraph" w:styleId="Assuntodocomentário">
    <w:name w:val="Assunto do comentário"/>
    <w:basedOn w:val="Textodecomentário"/>
    <w:next w:val="Textodecomentário"/>
    <w:autoRedefine w:val="0"/>
    <w:hidden w:val="0"/>
    <w:qFormat w:val="0"/>
    <w:pPr>
      <w:suppressAutoHyphens w:val="1"/>
      <w:spacing w:after="120" w:line="1" w:lineRule="atLeast"/>
      <w:ind w:leftChars="-1" w:rightChars="0" w:firstLineChars="-1"/>
      <w:jc w:val="left"/>
      <w:textDirection w:val="btLr"/>
      <w:textAlignment w:val="top"/>
      <w:outlineLvl w:val="0"/>
    </w:pPr>
    <w:rPr>
      <w:rFonts w:ascii="Arial" w:cs="Times New Roman" w:hAnsi="Arial"/>
      <w:b w:val="1"/>
      <w:bCs w:val="1"/>
      <w:w w:val="100"/>
      <w:position w:val="-1"/>
      <w:sz w:val="20"/>
      <w:szCs w:val="20"/>
      <w:effect w:val="none"/>
      <w:vertAlign w:val="baseline"/>
      <w:cs w:val="0"/>
      <w:em w:val="none"/>
      <w:lang w:bidi="ar-SA" w:eastAsia="en-GB" w:val="en-GB"/>
    </w:rPr>
  </w:style>
  <w:style w:type="character" w:styleId="AssuntodocomentárioChar">
    <w:name w:val="Assunto do comentário Char"/>
    <w:next w:val="AssuntodocomentárioChar"/>
    <w:autoRedefine w:val="0"/>
    <w:hidden w:val="0"/>
    <w:qFormat w:val="0"/>
    <w:rPr>
      <w:rFonts w:ascii="Arial" w:cs="Arial" w:hAnsi="Arial"/>
      <w:b w:val="1"/>
      <w:bCs w:val="1"/>
      <w:w w:val="100"/>
      <w:position w:val="-1"/>
      <w:effect w:val="none"/>
      <w:vertAlign w:val="baseline"/>
      <w:cs w:val="0"/>
      <w:em w:val="none"/>
      <w:lang w:eastAsia="en-GB" w:val="en-GB"/>
    </w:rPr>
  </w:style>
  <w:style w:type="paragraph" w:styleId="TDH4">
    <w:name w:val="TDH4"/>
    <w:basedOn w:val="TDHeading4"/>
    <w:next w:val="TDH4"/>
    <w:autoRedefine w:val="0"/>
    <w:hidden w:val="0"/>
    <w:qFormat w:val="0"/>
    <w:pPr>
      <w:keepNext w:val="1"/>
      <w:numPr>
        <w:ilvl w:val="3"/>
        <w:numId w:val="1"/>
      </w:numPr>
      <w:tabs>
        <w:tab w:val="left" w:leader="none" w:pos="1080"/>
      </w:tabs>
      <w:suppressAutoHyphens w:val="1"/>
      <w:spacing w:after="120" w:before="240" w:line="1" w:lineRule="atLeast"/>
      <w:ind w:left="720" w:leftChars="-1" w:rightChars="0" w:firstLineChars="-1"/>
      <w:textDirection w:val="btLr"/>
      <w:textAlignment w:val="top"/>
      <w:outlineLvl w:val="3"/>
    </w:pPr>
    <w:rPr>
      <w:rFonts w:ascii="Arial" w:cs="Times New Roman" w:hAnsi="Arial"/>
      <w:b w:val="1"/>
      <w:bCs w:val="1"/>
      <w:w w:val="100"/>
      <w:position w:val="-1"/>
      <w:sz w:val="20"/>
      <w:szCs w:val="22"/>
      <w:effect w:val="none"/>
      <w:vertAlign w:val="baseline"/>
      <w:cs w:val="0"/>
      <w:em w:val="none"/>
      <w:lang w:bidi="ar-SA" w:eastAsia="en-GB" w:val="en-GB"/>
    </w:rPr>
  </w:style>
  <w:style w:type="paragraph" w:styleId="Pa23">
    <w:name w:val="Pa23"/>
    <w:basedOn w:val="Normal"/>
    <w:next w:val="Normal"/>
    <w:autoRedefine w:val="0"/>
    <w:hidden w:val="0"/>
    <w:qFormat w:val="0"/>
    <w:pPr>
      <w:suppressAutoHyphens w:val="1"/>
      <w:autoSpaceDE w:val="0"/>
      <w:autoSpaceDN w:val="0"/>
      <w:adjustRightInd w:val="0"/>
      <w:spacing w:after="0" w:line="221" w:lineRule="atLeast"/>
      <w:ind w:leftChars="-1" w:rightChars="0" w:firstLineChars="-1"/>
      <w:textDirection w:val="btLr"/>
      <w:textAlignment w:val="top"/>
      <w:outlineLvl w:val="0"/>
    </w:pPr>
    <w:rPr>
      <w:rFonts w:ascii="Akzidenz Grotesk BE Bold" w:cs="Times New Roman" w:hAnsi="Akzidenz Grotesk BE Bold"/>
      <w:w w:val="100"/>
      <w:position w:val="-1"/>
      <w:sz w:val="24"/>
      <w:szCs w:val="24"/>
      <w:effect w:val="none"/>
      <w:vertAlign w:val="baseline"/>
      <w:cs w:val="0"/>
      <w:em w:val="none"/>
      <w:lang w:bidi="ar-SA" w:eastAsia="en-GB" w:val="en-GB"/>
    </w:rPr>
  </w:style>
  <w:style w:type="character" w:styleId="TDHeading4Char">
    <w:name w:val="TD Heading 4 Char"/>
    <w:next w:val="TDHeading4Char"/>
    <w:autoRedefine w:val="0"/>
    <w:hidden w:val="0"/>
    <w:qFormat w:val="0"/>
    <w:rPr>
      <w:rFonts w:ascii="Arial" w:hAnsi="Arial"/>
      <w:b w:val="1"/>
      <w:bCs w:val="1"/>
      <w:w w:val="100"/>
      <w:position w:val="-1"/>
      <w:szCs w:val="22"/>
      <w:effect w:val="none"/>
      <w:vertAlign w:val="baseline"/>
      <w:cs w:val="0"/>
      <w:em w:val="none"/>
      <w:lang w:eastAsia="en-GB" w:val="en-GB"/>
    </w:rPr>
  </w:style>
  <w:style w:type="character" w:styleId="TDH4Char">
    <w:name w:val="TDH4 Char"/>
    <w:basedOn w:val="TDHeading4Char"/>
    <w:next w:val="TDH4Char"/>
    <w:autoRedefine w:val="0"/>
    <w:hidden w:val="0"/>
    <w:qFormat w:val="0"/>
    <w:rPr>
      <w:rFonts w:ascii="Arial" w:hAnsi="Arial"/>
      <w:b w:val="1"/>
      <w:bCs w:val="1"/>
      <w:w w:val="100"/>
      <w:position w:val="-1"/>
      <w:szCs w:val="22"/>
      <w:effect w:val="none"/>
      <w:vertAlign w:val="baseline"/>
      <w:cs w:val="0"/>
      <w:em w:val="none"/>
      <w:lang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9Yi6c+c3wmC3H1WJjCyt7IVjQw==">AMUW2mVs2JRhCe/DxpekNc3Q3GNFS38s+EDB9E8V+boF59GvTdHxB0yuHp8WVaO/O5l0DNU67RG84OY4waMVbUVWqA7ktFmfUjWwD0tEQywBxyb6odQXblJBzblgMqZRNtWhlh+JHv7knnN6WR6zsrbFeSp153hvmVyXRXbvuYohKQWkB59ISdPysTi0hcQd6uSgdVR44VJh4cm0FhJUgSi3pNkF8Fg2Uz6uWiXKJDpR7V6IdJeLoTFimd8rTl8JolIWDO4MHbgzrq1GJsu++ryR6+SDkYHy9uK2tvS3AV8ZF1AHkP9GxZN9wZ0L9HkrW0Kq+rIj1nJqwQksM/MiP42jr/r0IbaGe6Rgbx2x7jfTlzL45Vdr4Kc+1ycvTzN6UqdOkK6Hm7GxwW0c4odvKAuVCyyT+PqWua7IFW8/ChI3TvEuWbZxy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2015-06-17T07:18:00Z</dcterms:created>
  <dc:creator>user03</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22274407</vt:i4>
  </property>
</Properties>
</file>