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B1D9C" w14:textId="77777777" w:rsidR="00F363AC" w:rsidRDefault="00F363AC">
      <w:pPr>
        <w:pStyle w:val="Corpodetexto"/>
        <w:rPr>
          <w:i/>
          <w:sz w:val="20"/>
        </w:rPr>
      </w:pPr>
    </w:p>
    <w:p w14:paraId="3CCBCBAE" w14:textId="77777777" w:rsidR="00F363AC" w:rsidRDefault="00F363AC">
      <w:pPr>
        <w:pStyle w:val="Corpodetexto"/>
        <w:rPr>
          <w:i/>
          <w:sz w:val="20"/>
        </w:rPr>
      </w:pPr>
    </w:p>
    <w:p w14:paraId="71519C2A" w14:textId="77777777" w:rsidR="00F363AC" w:rsidRDefault="00F363AC">
      <w:pPr>
        <w:pStyle w:val="Corpodetexto"/>
        <w:spacing w:before="7"/>
        <w:rPr>
          <w:i/>
        </w:rPr>
      </w:pPr>
    </w:p>
    <w:p w14:paraId="62E0DBCF" w14:textId="77777777" w:rsidR="00C75F14" w:rsidRPr="00C75F14" w:rsidRDefault="00C75F14" w:rsidP="00C75F14">
      <w:pPr>
        <w:rPr>
          <w:b/>
          <w:sz w:val="28"/>
        </w:rPr>
      </w:pPr>
      <w:bookmarkStart w:id="0" w:name="_TOC_250038"/>
      <w:bookmarkEnd w:id="0"/>
      <w:r>
        <w:rPr>
          <w:b/>
          <w:sz w:val="28"/>
        </w:rPr>
        <w:t>ABNT NBR 14789:2021 - Sustainable forest management — Principles, criteria, and indicators for planted forests</w:t>
      </w:r>
    </w:p>
    <w:p w14:paraId="675D8B68" w14:textId="77777777" w:rsidR="00C75F14" w:rsidRPr="00C75F14" w:rsidRDefault="00C75F14" w:rsidP="00C75F14">
      <w:pPr>
        <w:rPr>
          <w:b/>
          <w:sz w:val="28"/>
        </w:rPr>
      </w:pPr>
    </w:p>
    <w:p w14:paraId="0ABA149D" w14:textId="77777777" w:rsidR="00F363AC" w:rsidRPr="00C75F14" w:rsidRDefault="00C75F14" w:rsidP="00C75F14">
      <w:pPr>
        <w:rPr>
          <w:b/>
          <w:sz w:val="28"/>
        </w:rPr>
      </w:pPr>
      <w:r>
        <w:rPr>
          <w:b/>
          <w:sz w:val="28"/>
        </w:rPr>
        <w:t>Introduction</w:t>
      </w:r>
    </w:p>
    <w:p w14:paraId="1FB579DE" w14:textId="77777777" w:rsidR="00F363AC" w:rsidRDefault="00F363AC">
      <w:pPr>
        <w:pStyle w:val="Corpodetexto"/>
        <w:spacing w:before="4"/>
        <w:rPr>
          <w:b/>
          <w:sz w:val="39"/>
        </w:rPr>
      </w:pPr>
    </w:p>
    <w:p w14:paraId="10110148" w14:textId="77777777" w:rsidR="00F363AC" w:rsidRDefault="00C75F14">
      <w:pPr>
        <w:pStyle w:val="Corpodetexto"/>
        <w:spacing w:line="249" w:lineRule="auto"/>
        <w:ind w:left="107" w:right="352"/>
        <w:jc w:val="both"/>
      </w:pPr>
      <w:r>
        <w:rPr>
          <w:color w:val="2B2A29"/>
        </w:rPr>
        <w:t>Sustainable forest management is the holistic administration of forests to obtain economic, social, and environmental benefits while respecting the mechanisms that permit resilience and support of the ecosystem that is being managed. This process considers, additionally or as alternatives, the use of multiple wood-producing species, multiple non-timber products and sub-products, and utilization and preservation of other tangible and intangible benefits that exist there.</w:t>
      </w:r>
    </w:p>
    <w:p w14:paraId="776AF381" w14:textId="77777777" w:rsidR="00F363AC" w:rsidRDefault="00F363AC">
      <w:pPr>
        <w:pStyle w:val="Corpodetexto"/>
        <w:spacing w:before="3"/>
        <w:rPr>
          <w:sz w:val="21"/>
        </w:rPr>
      </w:pPr>
    </w:p>
    <w:p w14:paraId="5D0C9F96" w14:textId="412B04A3" w:rsidR="00F363AC" w:rsidRDefault="00C75F14">
      <w:pPr>
        <w:pStyle w:val="Corpodetexto"/>
        <w:spacing w:line="249" w:lineRule="auto"/>
        <w:ind w:left="107" w:right="352"/>
        <w:jc w:val="both"/>
      </w:pPr>
      <w:r>
        <w:rPr>
          <w:color w:val="2B2A29"/>
        </w:rPr>
        <w:t>Sustainable forest management techniques are used to reduce impacts and ensure that the forest project is sustainable through meticulous planning of operations and interactions with local and traditional communities as well as indigenous peoples.</w:t>
      </w:r>
    </w:p>
    <w:p w14:paraId="485323EB" w14:textId="77777777" w:rsidR="00F363AC" w:rsidRDefault="00F363AC">
      <w:pPr>
        <w:pStyle w:val="Corpodetexto"/>
        <w:spacing w:before="1"/>
        <w:rPr>
          <w:sz w:val="21"/>
        </w:rPr>
      </w:pPr>
    </w:p>
    <w:p w14:paraId="3895D3D3" w14:textId="77777777" w:rsidR="00F363AC" w:rsidRDefault="00C75F14">
      <w:pPr>
        <w:pStyle w:val="Corpodetexto"/>
        <w:spacing w:before="1" w:line="249" w:lineRule="auto"/>
        <w:ind w:left="107" w:right="352"/>
        <w:jc w:val="both"/>
      </w:pPr>
      <w:r>
        <w:rPr>
          <w:color w:val="2B2A29"/>
        </w:rPr>
        <w:t>Additionally, considering that no activity that disrespects applicable legislation can be sustainable, sustainable forest management also respects and follows all relevant laws and regulations.</w:t>
      </w:r>
    </w:p>
    <w:p w14:paraId="66EC1D3E" w14:textId="77777777" w:rsidR="00F363AC" w:rsidRDefault="00F363AC">
      <w:pPr>
        <w:spacing w:line="249" w:lineRule="auto"/>
        <w:jc w:val="both"/>
        <w:sectPr w:rsidR="00F363AC">
          <w:headerReference w:type="even" r:id="rId7"/>
          <w:headerReference w:type="default" r:id="rId8"/>
          <w:footerReference w:type="even" r:id="rId9"/>
          <w:footerReference w:type="default" r:id="rId10"/>
          <w:pgSz w:w="11910" w:h="16840"/>
          <w:pgMar w:top="1040" w:right="780" w:bottom="920" w:left="800" w:header="811" w:footer="725" w:gutter="0"/>
          <w:cols w:space="720"/>
        </w:sectPr>
      </w:pPr>
    </w:p>
    <w:p w14:paraId="0B2ABA54" w14:textId="77777777" w:rsidR="00F363AC" w:rsidRDefault="00F363AC">
      <w:pPr>
        <w:pStyle w:val="Corpodetexto"/>
        <w:spacing w:before="10"/>
        <w:rPr>
          <w:sz w:val="13"/>
        </w:rPr>
      </w:pPr>
    </w:p>
    <w:p w14:paraId="013AE416" w14:textId="77777777" w:rsidR="00F363AC" w:rsidRDefault="00F363AC">
      <w:pPr>
        <w:pStyle w:val="Corpodetexto"/>
        <w:spacing w:line="20" w:lineRule="exact"/>
        <w:ind w:left="333"/>
        <w:rPr>
          <w:sz w:val="2"/>
        </w:rPr>
      </w:pPr>
    </w:p>
    <w:p w14:paraId="4B4CE2FA" w14:textId="77777777" w:rsidR="00F363AC" w:rsidRDefault="00F363AC">
      <w:pPr>
        <w:pStyle w:val="Corpodetexto"/>
        <w:spacing w:before="9"/>
        <w:rPr>
          <w:sz w:val="28"/>
        </w:rPr>
      </w:pPr>
    </w:p>
    <w:p w14:paraId="5FAC797F" w14:textId="77777777" w:rsidR="00F363AC" w:rsidRDefault="00C75F14">
      <w:pPr>
        <w:pStyle w:val="Ttulo1"/>
        <w:spacing w:line="249" w:lineRule="auto"/>
        <w:ind w:right="208"/>
      </w:pPr>
      <w:r>
        <w:rPr>
          <w:color w:val="2B2A29"/>
        </w:rPr>
        <w:t>Sustainable forest management — Principles, criteria, and indicators for planted forests</w:t>
      </w:r>
    </w:p>
    <w:p w14:paraId="76BDD8EC" w14:textId="77777777" w:rsidR="00F363AC" w:rsidRDefault="00F363AC">
      <w:pPr>
        <w:pStyle w:val="Corpodetexto"/>
        <w:rPr>
          <w:b/>
          <w:sz w:val="30"/>
        </w:rPr>
      </w:pPr>
    </w:p>
    <w:p w14:paraId="6C37C321" w14:textId="77777777" w:rsidR="00F363AC" w:rsidRDefault="00F363AC">
      <w:pPr>
        <w:pStyle w:val="Corpodetexto"/>
        <w:spacing w:before="6"/>
        <w:rPr>
          <w:b/>
          <w:sz w:val="42"/>
        </w:rPr>
      </w:pPr>
      <w:bookmarkStart w:id="1" w:name="_GoBack"/>
      <w:bookmarkEnd w:id="1"/>
    </w:p>
    <w:p w14:paraId="3245AA52" w14:textId="77777777" w:rsidR="00F363AC" w:rsidRDefault="00C75F14">
      <w:pPr>
        <w:pStyle w:val="Ttulo2"/>
        <w:numPr>
          <w:ilvl w:val="3"/>
          <w:numId w:val="33"/>
        </w:numPr>
        <w:tabs>
          <w:tab w:val="left" w:pos="690"/>
          <w:tab w:val="left" w:pos="692"/>
        </w:tabs>
        <w:ind w:hanging="359"/>
        <w:jc w:val="left"/>
      </w:pPr>
      <w:bookmarkStart w:id="2" w:name="_TOC_250037"/>
      <w:bookmarkEnd w:id="2"/>
      <w:r>
        <w:rPr>
          <w:color w:val="2B2A29"/>
        </w:rPr>
        <w:t>Scope</w:t>
      </w:r>
    </w:p>
    <w:p w14:paraId="35A3E3D5" w14:textId="77777777" w:rsidR="00F363AC" w:rsidRDefault="00C75F14">
      <w:pPr>
        <w:pStyle w:val="Corpodetexto"/>
        <w:spacing w:before="223" w:line="249" w:lineRule="auto"/>
        <w:ind w:left="333"/>
      </w:pPr>
      <w:r>
        <w:rPr>
          <w:color w:val="2B2A29"/>
        </w:rPr>
        <w:t>This Standard specifies the principles, criteria, and indicators for sustainable management of planted forests.</w:t>
      </w:r>
    </w:p>
    <w:p w14:paraId="6B682643" w14:textId="77777777" w:rsidR="00F363AC" w:rsidRDefault="00F363AC">
      <w:pPr>
        <w:pStyle w:val="Corpodetexto"/>
        <w:rPr>
          <w:sz w:val="24"/>
        </w:rPr>
      </w:pPr>
    </w:p>
    <w:p w14:paraId="1590C7E9" w14:textId="77777777" w:rsidR="00F363AC" w:rsidRDefault="00C75F14">
      <w:pPr>
        <w:pStyle w:val="Ttulo2"/>
        <w:numPr>
          <w:ilvl w:val="3"/>
          <w:numId w:val="33"/>
        </w:numPr>
        <w:tabs>
          <w:tab w:val="left" w:pos="690"/>
          <w:tab w:val="left" w:pos="692"/>
        </w:tabs>
        <w:spacing w:before="210"/>
        <w:ind w:hanging="359"/>
        <w:jc w:val="left"/>
      </w:pPr>
      <w:bookmarkStart w:id="3" w:name="_TOC_250036"/>
      <w:r>
        <w:rPr>
          <w:color w:val="2B2A29"/>
        </w:rPr>
        <w:t xml:space="preserve">Terms and </w:t>
      </w:r>
      <w:bookmarkEnd w:id="3"/>
      <w:r>
        <w:rPr>
          <w:color w:val="2B2A29"/>
        </w:rPr>
        <w:t>definitions</w:t>
      </w:r>
    </w:p>
    <w:p w14:paraId="6E51FAF3" w14:textId="77777777" w:rsidR="00F363AC" w:rsidRPr="00E908B4" w:rsidRDefault="00C75F14">
      <w:pPr>
        <w:pStyle w:val="Corpodetexto"/>
        <w:spacing w:before="223"/>
        <w:ind w:left="333"/>
      </w:pPr>
      <w:r w:rsidRPr="00E908B4">
        <w:rPr>
          <w:color w:val="2B2A29"/>
        </w:rPr>
        <w:t>The following terms and definitions are utilized in this document.</w:t>
      </w:r>
    </w:p>
    <w:p w14:paraId="5A153D27" w14:textId="77777777" w:rsidR="00F363AC" w:rsidRPr="00E908B4" w:rsidRDefault="00C75F14">
      <w:pPr>
        <w:pStyle w:val="Ttulo4"/>
        <w:spacing w:before="215"/>
      </w:pPr>
      <w:r w:rsidRPr="00E908B4">
        <w:rPr>
          <w:color w:val="2B2A29"/>
        </w:rPr>
        <w:t>2.1</w:t>
      </w:r>
    </w:p>
    <w:p w14:paraId="7BD7EB30" w14:textId="4434607A" w:rsidR="00F363AC" w:rsidRPr="0095795C" w:rsidRDefault="00502044">
      <w:pPr>
        <w:spacing w:before="11"/>
        <w:ind w:left="333"/>
        <w:rPr>
          <w:b/>
        </w:rPr>
      </w:pPr>
      <w:r w:rsidRPr="0095795C">
        <w:rPr>
          <w:b/>
          <w:color w:val="2B2A29"/>
        </w:rPr>
        <w:t xml:space="preserve">top </w:t>
      </w:r>
      <w:r w:rsidR="00C75F14" w:rsidRPr="0095795C">
        <w:rPr>
          <w:b/>
          <w:color w:val="2B2A29"/>
        </w:rPr>
        <w:t>management</w:t>
      </w:r>
    </w:p>
    <w:p w14:paraId="25669177" w14:textId="1B6045DC" w:rsidR="00F363AC" w:rsidRDefault="005D69B7">
      <w:pPr>
        <w:pStyle w:val="Corpodetexto"/>
        <w:spacing w:before="11" w:line="249" w:lineRule="auto"/>
        <w:ind w:left="333" w:right="208"/>
      </w:pPr>
      <w:r w:rsidRPr="0095795C">
        <w:rPr>
          <w:color w:val="2B2A29"/>
        </w:rPr>
        <w:t>t</w:t>
      </w:r>
      <w:r w:rsidR="00C75F14" w:rsidRPr="0095795C">
        <w:rPr>
          <w:color w:val="2B2A29"/>
        </w:rPr>
        <w:t>rained person or group of people responsible for management of the organization (or part of it) who have the power to make decisions, delegate authority, and manage resources within the organization.</w:t>
      </w:r>
    </w:p>
    <w:p w14:paraId="6AE753FA" w14:textId="77777777" w:rsidR="00F363AC" w:rsidRDefault="00C75F14">
      <w:pPr>
        <w:pStyle w:val="Ttulo4"/>
        <w:spacing w:before="206"/>
      </w:pPr>
      <w:r>
        <w:rPr>
          <w:color w:val="2B2A29"/>
        </w:rPr>
        <w:t>2.2</w:t>
      </w:r>
    </w:p>
    <w:p w14:paraId="478D7E2E" w14:textId="04DD70A0" w:rsidR="00F363AC" w:rsidRDefault="005D69B7">
      <w:pPr>
        <w:spacing w:before="11"/>
        <w:ind w:left="333"/>
        <w:rPr>
          <w:b/>
        </w:rPr>
      </w:pPr>
      <w:r>
        <w:rPr>
          <w:b/>
          <w:color w:val="2B2A29"/>
        </w:rPr>
        <w:t>d</w:t>
      </w:r>
      <w:r w:rsidR="00C75F14">
        <w:rPr>
          <w:b/>
          <w:color w:val="2B2A29"/>
        </w:rPr>
        <w:t>omesticated animals</w:t>
      </w:r>
    </w:p>
    <w:p w14:paraId="1A2E74F8" w14:textId="46EB2C08" w:rsidR="00F363AC" w:rsidRDefault="005D69B7">
      <w:pPr>
        <w:pStyle w:val="Corpodetexto"/>
        <w:spacing w:before="11" w:line="249" w:lineRule="auto"/>
        <w:ind w:left="333" w:right="123"/>
        <w:jc w:val="both"/>
      </w:pPr>
      <w:r>
        <w:rPr>
          <w:color w:val="2B2A29"/>
        </w:rPr>
        <w:t>s</w:t>
      </w:r>
      <w:r w:rsidR="00C75F14">
        <w:rPr>
          <w:color w:val="2B2A29"/>
        </w:rPr>
        <w:t>pecies whose biological, behavioral, and observable traits have been altered by traditional processes of selective breeding and improvement to make them closely dependent on humans; they may exhibit various observable traits that different from those of the species they originate from.</w:t>
      </w:r>
    </w:p>
    <w:p w14:paraId="034A01CC" w14:textId="77777777" w:rsidR="00F363AC" w:rsidRDefault="00C75F14">
      <w:pPr>
        <w:pStyle w:val="Ttulo4"/>
        <w:spacing w:before="207"/>
      </w:pPr>
      <w:r>
        <w:rPr>
          <w:color w:val="2B2A29"/>
        </w:rPr>
        <w:t>2.3</w:t>
      </w:r>
    </w:p>
    <w:p w14:paraId="4933AF53" w14:textId="2641A3AA" w:rsidR="00F363AC" w:rsidRDefault="005D69B7">
      <w:pPr>
        <w:spacing w:before="12"/>
        <w:ind w:left="333"/>
        <w:rPr>
          <w:b/>
        </w:rPr>
      </w:pPr>
      <w:r>
        <w:rPr>
          <w:b/>
          <w:color w:val="2B2A29"/>
        </w:rPr>
        <w:t>a</w:t>
      </w:r>
      <w:r w:rsidR="00C75F14">
        <w:rPr>
          <w:b/>
          <w:color w:val="2B2A29"/>
        </w:rPr>
        <w:t>reas of relevant ecological and social interest</w:t>
      </w:r>
    </w:p>
    <w:p w14:paraId="5ED9D02E" w14:textId="4316EEB4" w:rsidR="00F363AC" w:rsidRDefault="005D69B7">
      <w:pPr>
        <w:pStyle w:val="Corpodetexto"/>
        <w:spacing w:before="11"/>
        <w:ind w:left="333"/>
      </w:pPr>
      <w:r>
        <w:rPr>
          <w:color w:val="2B2A29"/>
        </w:rPr>
        <w:t>p</w:t>
      </w:r>
      <w:r w:rsidR="00C75F14">
        <w:rPr>
          <w:color w:val="2B2A29"/>
        </w:rPr>
        <w:t>laces that:</w:t>
      </w:r>
    </w:p>
    <w:p w14:paraId="65145B10" w14:textId="0501863D" w:rsidR="00F363AC" w:rsidRDefault="005D69B7">
      <w:pPr>
        <w:pStyle w:val="PargrafodaLista"/>
        <w:numPr>
          <w:ilvl w:val="0"/>
          <w:numId w:val="32"/>
        </w:numPr>
        <w:tabs>
          <w:tab w:val="left" w:pos="773"/>
          <w:tab w:val="left" w:pos="774"/>
        </w:tabs>
        <w:spacing w:before="215"/>
      </w:pPr>
      <w:r>
        <w:rPr>
          <w:color w:val="2B2A29"/>
        </w:rPr>
        <w:t>c</w:t>
      </w:r>
      <w:r w:rsidR="00C75F14">
        <w:rPr>
          <w:color w:val="2B2A29"/>
        </w:rPr>
        <w:t>ontain protected, rare, sensitive, or representative ecosystems</w:t>
      </w:r>
      <w:r>
        <w:rPr>
          <w:color w:val="2B2A29"/>
        </w:rPr>
        <w:t>.</w:t>
      </w:r>
    </w:p>
    <w:p w14:paraId="58F6534C" w14:textId="52D282F4" w:rsidR="00F363AC" w:rsidRDefault="005D69B7">
      <w:pPr>
        <w:pStyle w:val="PargrafodaLista"/>
        <w:numPr>
          <w:ilvl w:val="0"/>
          <w:numId w:val="32"/>
        </w:numPr>
        <w:tabs>
          <w:tab w:val="left" w:pos="774"/>
        </w:tabs>
        <w:spacing w:before="215" w:line="249" w:lineRule="auto"/>
        <w:ind w:right="127"/>
        <w:jc w:val="both"/>
      </w:pPr>
      <w:r>
        <w:rPr>
          <w:color w:val="2B2A29"/>
        </w:rPr>
        <w:t>c</w:t>
      </w:r>
      <w:r w:rsidR="00C75F14">
        <w:rPr>
          <w:color w:val="2B2A29"/>
        </w:rPr>
        <w:t>ontain endemic species and habitats for threatened species cited in recognized lists</w:t>
      </w:r>
      <w:r>
        <w:rPr>
          <w:color w:val="2B2A29"/>
        </w:rPr>
        <w:t>.</w:t>
      </w:r>
    </w:p>
    <w:p w14:paraId="7CE66651" w14:textId="1817361B" w:rsidR="00F363AC" w:rsidRDefault="005D69B7">
      <w:pPr>
        <w:pStyle w:val="PargrafodaLista"/>
        <w:numPr>
          <w:ilvl w:val="0"/>
          <w:numId w:val="32"/>
        </w:numPr>
        <w:tabs>
          <w:tab w:val="left" w:pos="773"/>
          <w:tab w:val="left" w:pos="774"/>
        </w:tabs>
        <w:spacing w:before="206"/>
      </w:pPr>
      <w:r>
        <w:rPr>
          <w:color w:val="2B2A29"/>
        </w:rPr>
        <w:t>c</w:t>
      </w:r>
      <w:r w:rsidR="00C75F14">
        <w:rPr>
          <w:color w:val="2B2A29"/>
        </w:rPr>
        <w:t xml:space="preserve">ontain </w:t>
      </w:r>
      <w:r w:rsidR="00C75F14">
        <w:rPr>
          <w:i/>
          <w:color w:val="2B2A29"/>
        </w:rPr>
        <w:t xml:space="preserve">in situ </w:t>
      </w:r>
      <w:r w:rsidR="00C75F14">
        <w:rPr>
          <w:color w:val="2B2A29"/>
        </w:rPr>
        <w:t>genetic resources that are endangered or protected</w:t>
      </w:r>
      <w:r>
        <w:rPr>
          <w:color w:val="2B2A29"/>
        </w:rPr>
        <w:t>.</w:t>
      </w:r>
    </w:p>
    <w:p w14:paraId="2DF03E38" w14:textId="4608464D" w:rsidR="00F363AC" w:rsidRDefault="005D69B7">
      <w:pPr>
        <w:pStyle w:val="PargrafodaLista"/>
        <w:numPr>
          <w:ilvl w:val="0"/>
          <w:numId w:val="32"/>
        </w:numPr>
        <w:tabs>
          <w:tab w:val="left" w:pos="773"/>
          <w:tab w:val="left" w:pos="774"/>
        </w:tabs>
        <w:spacing w:before="215"/>
      </w:pPr>
      <w:r>
        <w:rPr>
          <w:color w:val="2B2A29"/>
        </w:rPr>
        <w:t>c</w:t>
      </w:r>
      <w:r w:rsidR="00C75F14">
        <w:rPr>
          <w:color w:val="2B2A29"/>
        </w:rPr>
        <w:t>ontribute to natural landscapes on a global, national, or regionally significant level</w:t>
      </w:r>
      <w:r>
        <w:rPr>
          <w:color w:val="2B2A29"/>
        </w:rPr>
        <w:t>.</w:t>
      </w:r>
    </w:p>
    <w:p w14:paraId="748FA981" w14:textId="40B2AAAE" w:rsidR="00F363AC" w:rsidRDefault="005D69B7">
      <w:pPr>
        <w:pStyle w:val="PargrafodaLista"/>
        <w:numPr>
          <w:ilvl w:val="0"/>
          <w:numId w:val="32"/>
        </w:numPr>
        <w:tabs>
          <w:tab w:val="left" w:pos="774"/>
        </w:tabs>
        <w:spacing w:before="215" w:line="249" w:lineRule="auto"/>
        <w:ind w:right="126"/>
        <w:jc w:val="both"/>
      </w:pPr>
      <w:r>
        <w:rPr>
          <w:color w:val="2B2A29"/>
        </w:rPr>
        <w:t>h</w:t>
      </w:r>
      <w:r w:rsidR="00C75F14">
        <w:rPr>
          <w:color w:val="2B2A29"/>
        </w:rPr>
        <w:t>ave recognized historical, archaeological, cultural, or spiritual significance, as well as areas that are essential to meet the needs of indigenous peoples and local communities (such as health or subsistence)</w:t>
      </w:r>
      <w:r>
        <w:rPr>
          <w:color w:val="2B2A29"/>
        </w:rPr>
        <w:t>.</w:t>
      </w:r>
    </w:p>
    <w:p w14:paraId="4666BEC9" w14:textId="49F0AE79" w:rsidR="00F363AC" w:rsidRDefault="005D69B7">
      <w:pPr>
        <w:pStyle w:val="PargrafodaLista"/>
        <w:numPr>
          <w:ilvl w:val="0"/>
          <w:numId w:val="32"/>
        </w:numPr>
        <w:tabs>
          <w:tab w:val="left" w:pos="774"/>
        </w:tabs>
        <w:spacing w:before="207" w:line="249" w:lineRule="auto"/>
        <w:ind w:right="126"/>
        <w:jc w:val="both"/>
      </w:pPr>
      <w:r>
        <w:rPr>
          <w:color w:val="2B2A29"/>
        </w:rPr>
        <w:t>h</w:t>
      </w:r>
      <w:r w:rsidR="00C75F14">
        <w:rPr>
          <w:color w:val="2B2A29"/>
        </w:rPr>
        <w:t>ave important social roles in protecting society, for example in controlling erosion, preventing floods, purifying water, regulating the climate, sequestering carbon, and other services that regulate or support the ecosystem.</w:t>
      </w:r>
    </w:p>
    <w:p w14:paraId="6EB207D9" w14:textId="77777777" w:rsidR="00F363AC" w:rsidRDefault="00C75F14">
      <w:pPr>
        <w:pStyle w:val="Corpodetexto"/>
        <w:spacing w:before="207"/>
        <w:ind w:left="333"/>
        <w:jc w:val="both"/>
      </w:pPr>
      <w:r>
        <w:rPr>
          <w:color w:val="2B2A29"/>
        </w:rPr>
        <w:t>[ABNT NBR 15789:2021, 2.4]</w:t>
      </w:r>
    </w:p>
    <w:p w14:paraId="3EE40013" w14:textId="77777777" w:rsidR="00F363AC" w:rsidRDefault="00C75F14">
      <w:pPr>
        <w:pStyle w:val="Ttulo4"/>
        <w:spacing w:before="215"/>
      </w:pPr>
      <w:r>
        <w:rPr>
          <w:color w:val="2B2A29"/>
        </w:rPr>
        <w:t>2.4</w:t>
      </w:r>
    </w:p>
    <w:p w14:paraId="4BE3B6A3" w14:textId="77777777" w:rsidR="00F363AC" w:rsidRDefault="00C75F14">
      <w:pPr>
        <w:spacing w:before="11"/>
        <w:ind w:left="333"/>
        <w:rPr>
          <w:b/>
        </w:rPr>
      </w:pPr>
      <w:r>
        <w:rPr>
          <w:b/>
          <w:color w:val="2B2A29"/>
        </w:rPr>
        <w:t>degraded area</w:t>
      </w:r>
    </w:p>
    <w:p w14:paraId="7EA1AC5D" w14:textId="2612A2D4" w:rsidR="00F363AC" w:rsidRDefault="005D69B7" w:rsidP="005D69B7">
      <w:pPr>
        <w:pStyle w:val="Corpodetexto"/>
        <w:spacing w:before="11" w:line="249" w:lineRule="auto"/>
        <w:ind w:left="333" w:right="208"/>
        <w:sectPr w:rsidR="00F363AC">
          <w:headerReference w:type="even" r:id="rId11"/>
          <w:headerReference w:type="default" r:id="rId12"/>
          <w:footerReference w:type="even" r:id="rId13"/>
          <w:footerReference w:type="default" r:id="rId14"/>
          <w:pgSz w:w="11910" w:h="16840"/>
          <w:pgMar w:top="1260" w:right="780" w:bottom="920" w:left="800" w:header="1021" w:footer="726" w:gutter="0"/>
          <w:pgNumType w:start="1"/>
          <w:cols w:space="720"/>
        </w:sectPr>
      </w:pPr>
      <w:r>
        <w:rPr>
          <w:color w:val="2B2A29"/>
        </w:rPr>
        <w:t>a</w:t>
      </w:r>
      <w:r w:rsidR="00C75F14">
        <w:rPr>
          <w:color w:val="2B2A29"/>
        </w:rPr>
        <w:t>rea of land or vegetation that has partially or entirely lost its ecological function due to natural or man-made phenomena</w:t>
      </w:r>
      <w:r>
        <w:rPr>
          <w:color w:val="2B2A29"/>
        </w:rPr>
        <w:t>.</w:t>
      </w:r>
    </w:p>
    <w:p w14:paraId="1B5E73EF" w14:textId="77777777" w:rsidR="00F363AC" w:rsidRDefault="00F363AC">
      <w:pPr>
        <w:pStyle w:val="Corpodetexto"/>
        <w:rPr>
          <w:sz w:val="20"/>
        </w:rPr>
      </w:pPr>
    </w:p>
    <w:p w14:paraId="11924CF4" w14:textId="77777777" w:rsidR="00F363AC" w:rsidRDefault="00F363AC">
      <w:pPr>
        <w:pStyle w:val="Corpodetexto"/>
        <w:rPr>
          <w:sz w:val="20"/>
        </w:rPr>
      </w:pPr>
    </w:p>
    <w:p w14:paraId="349ED7CD" w14:textId="77777777" w:rsidR="00F363AC" w:rsidRDefault="00F363AC">
      <w:pPr>
        <w:pStyle w:val="Corpodetexto"/>
        <w:spacing w:before="7"/>
        <w:rPr>
          <w:sz w:val="23"/>
        </w:rPr>
      </w:pPr>
    </w:p>
    <w:p w14:paraId="4CC99EED" w14:textId="77777777" w:rsidR="00F363AC" w:rsidRDefault="00C75F14">
      <w:pPr>
        <w:pStyle w:val="Ttulo4"/>
        <w:spacing w:before="93"/>
        <w:ind w:left="107"/>
      </w:pPr>
      <w:r>
        <w:rPr>
          <w:color w:val="2B2A29"/>
        </w:rPr>
        <w:t>2.5</w:t>
      </w:r>
    </w:p>
    <w:p w14:paraId="6DE2C090" w14:textId="1C157220" w:rsidR="00F363AC" w:rsidRDefault="005D69B7">
      <w:pPr>
        <w:spacing w:before="11"/>
        <w:ind w:left="107"/>
        <w:rPr>
          <w:b/>
        </w:rPr>
      </w:pPr>
      <w:r>
        <w:rPr>
          <w:b/>
          <w:color w:val="2B2A29"/>
        </w:rPr>
        <w:t>e</w:t>
      </w:r>
      <w:r w:rsidR="00C75F14">
        <w:rPr>
          <w:b/>
          <w:color w:val="2B2A29"/>
        </w:rPr>
        <w:t>nvironmental, social, and economic aspects</w:t>
      </w:r>
    </w:p>
    <w:p w14:paraId="2F0245AE" w14:textId="098F2E42" w:rsidR="00F363AC" w:rsidRDefault="005D69B7">
      <w:pPr>
        <w:pStyle w:val="Corpodetexto"/>
        <w:spacing w:before="11" w:line="249" w:lineRule="auto"/>
        <w:ind w:left="107" w:right="208"/>
      </w:pPr>
      <w:r>
        <w:rPr>
          <w:color w:val="2B2A29"/>
        </w:rPr>
        <w:t>e</w:t>
      </w:r>
      <w:r w:rsidR="00C75F14">
        <w:rPr>
          <w:color w:val="2B2A29"/>
        </w:rPr>
        <w:t>lements of an organization's activities, products, or services that may interact with the environment, society, or the economy</w:t>
      </w:r>
      <w:r>
        <w:rPr>
          <w:color w:val="2B2A29"/>
        </w:rPr>
        <w:t>.</w:t>
      </w:r>
    </w:p>
    <w:p w14:paraId="0537F74F" w14:textId="77777777" w:rsidR="00F363AC" w:rsidRDefault="00F363AC">
      <w:pPr>
        <w:pStyle w:val="Corpodetexto"/>
        <w:rPr>
          <w:sz w:val="21"/>
        </w:rPr>
      </w:pPr>
    </w:p>
    <w:p w14:paraId="4F175609" w14:textId="77777777" w:rsidR="00F363AC" w:rsidRDefault="00C75F14">
      <w:pPr>
        <w:pStyle w:val="Corpodetexto"/>
        <w:ind w:left="107"/>
      </w:pPr>
      <w:r>
        <w:rPr>
          <w:color w:val="2B2A29"/>
        </w:rPr>
        <w:t>[ABNT NBR 15789:2021, 2.6]</w:t>
      </w:r>
    </w:p>
    <w:p w14:paraId="4D4C63EC" w14:textId="77777777" w:rsidR="00F363AC" w:rsidRDefault="00F363AC">
      <w:pPr>
        <w:pStyle w:val="Corpodetexto"/>
        <w:spacing w:before="9"/>
        <w:rPr>
          <w:sz w:val="21"/>
        </w:rPr>
      </w:pPr>
    </w:p>
    <w:p w14:paraId="06A2279C" w14:textId="77777777" w:rsidR="00F363AC" w:rsidRDefault="00C75F14">
      <w:pPr>
        <w:pStyle w:val="Ttulo4"/>
        <w:spacing w:before="1"/>
        <w:ind w:left="107"/>
      </w:pPr>
      <w:r>
        <w:rPr>
          <w:color w:val="2B2A29"/>
        </w:rPr>
        <w:t>2.6</w:t>
      </w:r>
    </w:p>
    <w:p w14:paraId="15D63B1B" w14:textId="547D340E" w:rsidR="00F363AC" w:rsidRDefault="005D69B7">
      <w:pPr>
        <w:spacing w:before="11"/>
        <w:ind w:left="107"/>
        <w:rPr>
          <w:b/>
        </w:rPr>
      </w:pPr>
      <w:r>
        <w:rPr>
          <w:b/>
          <w:color w:val="2B2A29"/>
        </w:rPr>
        <w:t>l</w:t>
      </w:r>
      <w:r w:rsidR="00C75F14">
        <w:rPr>
          <w:b/>
          <w:color w:val="2B2A29"/>
        </w:rPr>
        <w:t>ocal communities</w:t>
      </w:r>
    </w:p>
    <w:p w14:paraId="56A62D76" w14:textId="2D5C19BD" w:rsidR="00F363AC" w:rsidRDefault="005D69B7">
      <w:pPr>
        <w:pStyle w:val="Corpodetexto"/>
        <w:spacing w:before="11" w:line="249" w:lineRule="auto"/>
        <w:ind w:left="107" w:right="353"/>
        <w:jc w:val="both"/>
      </w:pPr>
      <w:r>
        <w:rPr>
          <w:color w:val="2B2A29"/>
        </w:rPr>
        <w:t>g</w:t>
      </w:r>
      <w:r w:rsidR="00C75F14">
        <w:rPr>
          <w:color w:val="2B2A29"/>
        </w:rPr>
        <w:t>roups of humans who live in areas within or neighboring the forest management unit, in rural or urban properties (such as districts, villages, or neighborhoods in the municipality where the forest management unit is located)</w:t>
      </w:r>
      <w:r>
        <w:rPr>
          <w:color w:val="2B2A29"/>
        </w:rPr>
        <w:t>.</w:t>
      </w:r>
    </w:p>
    <w:p w14:paraId="402AD99D" w14:textId="77777777" w:rsidR="00F363AC" w:rsidRDefault="00F363AC">
      <w:pPr>
        <w:pStyle w:val="Corpodetexto"/>
        <w:spacing w:before="1"/>
        <w:rPr>
          <w:sz w:val="21"/>
        </w:rPr>
      </w:pPr>
    </w:p>
    <w:p w14:paraId="46EB3C65" w14:textId="77777777" w:rsidR="00F363AC" w:rsidRDefault="00C75F14">
      <w:pPr>
        <w:pStyle w:val="Ttulo4"/>
        <w:ind w:left="107"/>
      </w:pPr>
      <w:r>
        <w:rPr>
          <w:color w:val="2B2A29"/>
        </w:rPr>
        <w:t>2.7</w:t>
      </w:r>
    </w:p>
    <w:p w14:paraId="4978B8CC" w14:textId="56C0CFEC" w:rsidR="00F363AC" w:rsidRDefault="005D69B7">
      <w:pPr>
        <w:spacing w:before="11"/>
        <w:ind w:left="107"/>
        <w:rPr>
          <w:b/>
        </w:rPr>
      </w:pPr>
      <w:r>
        <w:rPr>
          <w:b/>
          <w:color w:val="2B2A29"/>
        </w:rPr>
        <w:t>t</w:t>
      </w:r>
      <w:r w:rsidR="00C75F14">
        <w:rPr>
          <w:b/>
          <w:color w:val="2B2A29"/>
        </w:rPr>
        <w:t>raditional communities</w:t>
      </w:r>
    </w:p>
    <w:p w14:paraId="3756363D" w14:textId="0E4515B4" w:rsidR="00F363AC" w:rsidRPr="00E908B4" w:rsidRDefault="005D69B7">
      <w:pPr>
        <w:pStyle w:val="Corpodetexto"/>
        <w:spacing w:before="11" w:line="249" w:lineRule="auto"/>
        <w:ind w:left="107" w:right="352"/>
        <w:jc w:val="both"/>
      </w:pPr>
      <w:r>
        <w:rPr>
          <w:color w:val="2B2A29"/>
        </w:rPr>
        <w:t>g</w:t>
      </w:r>
      <w:r w:rsidR="00C75F14">
        <w:rPr>
          <w:color w:val="2B2A29"/>
        </w:rPr>
        <w:t xml:space="preserve">roups that recognize themselves as culturally distinct with their own forms of social organization who occupy and use </w:t>
      </w:r>
      <w:r w:rsidR="00C75F14" w:rsidRPr="00E908B4">
        <w:rPr>
          <w:color w:val="2B2A29"/>
        </w:rPr>
        <w:t>territories and natural resources as an essential part of their cultural, social, religious, ancestral, and economic practices, utilizing traditional knowledge, innovations, and practices.</w:t>
      </w:r>
    </w:p>
    <w:p w14:paraId="016B8A9F" w14:textId="77777777" w:rsidR="00F363AC" w:rsidRPr="00E908B4" w:rsidRDefault="00F363AC">
      <w:pPr>
        <w:pStyle w:val="Corpodetexto"/>
        <w:spacing w:before="2"/>
        <w:rPr>
          <w:sz w:val="21"/>
        </w:rPr>
      </w:pPr>
    </w:p>
    <w:p w14:paraId="15B19BAE" w14:textId="77777777" w:rsidR="00F363AC" w:rsidRPr="00E908B4" w:rsidRDefault="00C75F14">
      <w:pPr>
        <w:pStyle w:val="Ttulo4"/>
        <w:ind w:left="107"/>
      </w:pPr>
      <w:r w:rsidRPr="00E908B4">
        <w:rPr>
          <w:color w:val="2B2A29"/>
        </w:rPr>
        <w:t>2.8</w:t>
      </w:r>
    </w:p>
    <w:p w14:paraId="59AE123D" w14:textId="3B8AB312" w:rsidR="00F363AC" w:rsidRPr="00E908B4" w:rsidRDefault="005D69B7">
      <w:pPr>
        <w:spacing w:before="11"/>
        <w:ind w:left="107"/>
        <w:rPr>
          <w:b/>
        </w:rPr>
      </w:pPr>
      <w:r w:rsidRPr="00E908B4">
        <w:rPr>
          <w:b/>
          <w:color w:val="2B2A29"/>
        </w:rPr>
        <w:t>f</w:t>
      </w:r>
      <w:r w:rsidR="00C75F14" w:rsidRPr="00E908B4">
        <w:rPr>
          <w:b/>
          <w:color w:val="2B2A29"/>
        </w:rPr>
        <w:t>ree, prior, and informed consent</w:t>
      </w:r>
    </w:p>
    <w:p w14:paraId="05FEA410" w14:textId="4EA90F9B" w:rsidR="00F363AC" w:rsidRDefault="005D69B7">
      <w:pPr>
        <w:pStyle w:val="Corpodetexto"/>
        <w:spacing w:before="11" w:line="249" w:lineRule="auto"/>
        <w:ind w:left="107" w:right="351"/>
        <w:jc w:val="both"/>
      </w:pPr>
      <w:r w:rsidRPr="0095795C">
        <w:rPr>
          <w:color w:val="2B2A29"/>
        </w:rPr>
        <w:t>a</w:t>
      </w:r>
      <w:r w:rsidR="00C75F14" w:rsidRPr="0095795C">
        <w:rPr>
          <w:color w:val="2B2A29"/>
        </w:rPr>
        <w:t xml:space="preserve"> legal concept that determines that a person or community gave consent for an activity before it began based on a</w:t>
      </w:r>
      <w:r w:rsidR="00C75F14">
        <w:rPr>
          <w:color w:val="2B2A29"/>
        </w:rPr>
        <w:t xml:space="preserve"> clear understanding of the facts, implications, and future consequences of this activity, and had all the relevant information at the time that consent was given.</w:t>
      </w:r>
    </w:p>
    <w:p w14:paraId="14E8B934" w14:textId="77777777" w:rsidR="00F363AC" w:rsidRDefault="00F363AC">
      <w:pPr>
        <w:pStyle w:val="Corpodetexto"/>
        <w:spacing w:before="8"/>
        <w:rPr>
          <w:sz w:val="20"/>
        </w:rPr>
      </w:pPr>
    </w:p>
    <w:p w14:paraId="3F15CCFE" w14:textId="77777777" w:rsidR="00F363AC" w:rsidRDefault="00C75F14">
      <w:pPr>
        <w:tabs>
          <w:tab w:val="left" w:pos="1064"/>
        </w:tabs>
        <w:spacing w:before="1"/>
        <w:ind w:left="107"/>
        <w:rPr>
          <w:sz w:val="20"/>
        </w:rPr>
      </w:pPr>
      <w:r>
        <w:rPr>
          <w:color w:val="2B2A29"/>
          <w:sz w:val="20"/>
        </w:rPr>
        <w:t>NOTE</w:t>
      </w:r>
      <w:r>
        <w:rPr>
          <w:color w:val="2B2A29"/>
          <w:sz w:val="20"/>
        </w:rPr>
        <w:tab/>
        <w:t>Free, prior, and informed consent includes the right to grant, change, suspend, and revoke</w:t>
      </w:r>
    </w:p>
    <w:p w14:paraId="42660297" w14:textId="77777777" w:rsidR="00F363AC" w:rsidRDefault="00C75F14">
      <w:pPr>
        <w:spacing w:before="10"/>
        <w:ind w:left="107"/>
        <w:rPr>
          <w:sz w:val="20"/>
        </w:rPr>
      </w:pPr>
      <w:r>
        <w:rPr>
          <w:color w:val="2B2A29"/>
          <w:sz w:val="20"/>
        </w:rPr>
        <w:t>permission or agreement.</w:t>
      </w:r>
    </w:p>
    <w:p w14:paraId="5E7E3E49" w14:textId="77777777" w:rsidR="00F363AC" w:rsidRDefault="00F363AC">
      <w:pPr>
        <w:pStyle w:val="Corpodetexto"/>
        <w:spacing w:before="2"/>
      </w:pPr>
    </w:p>
    <w:p w14:paraId="2C2851C9" w14:textId="77777777" w:rsidR="00F363AC" w:rsidRDefault="00C75F14">
      <w:pPr>
        <w:pStyle w:val="Ttulo4"/>
        <w:ind w:left="107"/>
      </w:pPr>
      <w:r w:rsidRPr="003711FE">
        <w:rPr>
          <w:color w:val="2B2A29"/>
        </w:rPr>
        <w:t>2.9</w:t>
      </w:r>
    </w:p>
    <w:p w14:paraId="21D648A4" w14:textId="77777777" w:rsidR="00F363AC" w:rsidRDefault="00C75F14">
      <w:pPr>
        <w:spacing w:before="11"/>
        <w:ind w:left="107"/>
        <w:rPr>
          <w:b/>
        </w:rPr>
      </w:pPr>
      <w:r>
        <w:rPr>
          <w:b/>
          <w:color w:val="2B2A29"/>
        </w:rPr>
        <w:t>conversion</w:t>
      </w:r>
    </w:p>
    <w:p w14:paraId="34AD6D08" w14:textId="142DCD3E" w:rsidR="00F363AC" w:rsidRDefault="005D69B7">
      <w:pPr>
        <w:pStyle w:val="Corpodetexto"/>
        <w:spacing w:before="11"/>
        <w:ind w:left="107"/>
      </w:pPr>
      <w:r>
        <w:rPr>
          <w:color w:val="2B2A29"/>
        </w:rPr>
        <w:t>c</w:t>
      </w:r>
      <w:r w:rsidR="00C75F14">
        <w:rPr>
          <w:color w:val="2B2A29"/>
        </w:rPr>
        <w:t>hanging soil use by substituting natural ecosystems</w:t>
      </w:r>
    </w:p>
    <w:p w14:paraId="7C3CA13F" w14:textId="77777777" w:rsidR="00F363AC" w:rsidRDefault="00F363AC">
      <w:pPr>
        <w:pStyle w:val="Corpodetexto"/>
        <w:spacing w:before="9"/>
        <w:rPr>
          <w:sz w:val="21"/>
        </w:rPr>
      </w:pPr>
    </w:p>
    <w:p w14:paraId="3D02E9D2" w14:textId="77777777" w:rsidR="00F363AC" w:rsidRDefault="00C75F14">
      <w:pPr>
        <w:pStyle w:val="Ttulo4"/>
        <w:ind w:left="107"/>
      </w:pPr>
      <w:r>
        <w:rPr>
          <w:color w:val="2B2A29"/>
        </w:rPr>
        <w:t>2.10</w:t>
      </w:r>
    </w:p>
    <w:p w14:paraId="33D0E18D" w14:textId="524EFE30" w:rsidR="00F363AC" w:rsidRDefault="005D69B7">
      <w:pPr>
        <w:spacing w:before="11"/>
        <w:ind w:left="107"/>
        <w:rPr>
          <w:b/>
        </w:rPr>
      </w:pPr>
      <w:r>
        <w:rPr>
          <w:b/>
          <w:color w:val="2B2A29"/>
        </w:rPr>
        <w:t>c</w:t>
      </w:r>
      <w:r w:rsidR="00C75F14">
        <w:rPr>
          <w:b/>
          <w:color w:val="2B2A29"/>
        </w:rPr>
        <w:t>riterion</w:t>
      </w:r>
    </w:p>
    <w:p w14:paraId="42C1D246" w14:textId="1C57345E" w:rsidR="00F363AC" w:rsidRDefault="00E908B4">
      <w:pPr>
        <w:pStyle w:val="Corpodetexto"/>
        <w:spacing w:before="1"/>
        <w:rPr>
          <w:sz w:val="21"/>
        </w:rPr>
      </w:pPr>
      <w:r w:rsidRPr="00E908B4">
        <w:rPr>
          <w:color w:val="2B2A29"/>
        </w:rPr>
        <w:t xml:space="preserve">A principle-based parameters or requirements that relates to the state or dynamics of a system. </w:t>
      </w:r>
    </w:p>
    <w:p w14:paraId="20AC9CED" w14:textId="77777777" w:rsidR="00F363AC" w:rsidRDefault="00C75F14">
      <w:pPr>
        <w:pStyle w:val="Ttulo4"/>
        <w:ind w:left="107"/>
      </w:pPr>
      <w:r>
        <w:rPr>
          <w:color w:val="2B2A29"/>
        </w:rPr>
        <w:t>2.11</w:t>
      </w:r>
    </w:p>
    <w:p w14:paraId="190CED3E" w14:textId="5880C8BF" w:rsidR="00F363AC" w:rsidRDefault="005D69B7">
      <w:pPr>
        <w:spacing w:before="11"/>
        <w:ind w:left="107"/>
        <w:rPr>
          <w:b/>
        </w:rPr>
      </w:pPr>
      <w:r>
        <w:rPr>
          <w:b/>
          <w:color w:val="2B2A29"/>
        </w:rPr>
        <w:t>c</w:t>
      </w:r>
      <w:r w:rsidR="00C75F14">
        <w:rPr>
          <w:b/>
          <w:color w:val="2B2A29"/>
        </w:rPr>
        <w:t xml:space="preserve">ustomary </w:t>
      </w:r>
      <w:r w:rsidR="00502044">
        <w:rPr>
          <w:b/>
          <w:color w:val="2B2A29"/>
        </w:rPr>
        <w:t>right</w:t>
      </w:r>
      <w:r w:rsidR="00E20A5C">
        <w:rPr>
          <w:b/>
          <w:color w:val="2B2A29"/>
        </w:rPr>
        <w:t>s</w:t>
      </w:r>
    </w:p>
    <w:p w14:paraId="1FF61F65" w14:textId="16E924C9" w:rsidR="00F363AC" w:rsidRDefault="005D69B7">
      <w:pPr>
        <w:pStyle w:val="Corpodetexto"/>
        <w:spacing w:before="11" w:line="249" w:lineRule="auto"/>
        <w:ind w:left="107" w:right="208"/>
      </w:pPr>
      <w:r>
        <w:rPr>
          <w:color w:val="2B2A29"/>
        </w:rPr>
        <w:t>a</w:t>
      </w:r>
      <w:r w:rsidR="00C75F14">
        <w:rPr>
          <w:color w:val="2B2A29"/>
        </w:rPr>
        <w:t xml:space="preserve"> set of customs, practices, and beliefs accepted as obligatory rules of conduct by indigenous peoples and traditional communities</w:t>
      </w:r>
      <w:r>
        <w:rPr>
          <w:color w:val="2B2A29"/>
        </w:rPr>
        <w:t>.</w:t>
      </w:r>
    </w:p>
    <w:p w14:paraId="401F1E30" w14:textId="77777777" w:rsidR="00F363AC" w:rsidRDefault="00F363AC">
      <w:pPr>
        <w:pStyle w:val="Corpodetexto"/>
        <w:spacing w:before="6"/>
        <w:rPr>
          <w:sz w:val="20"/>
        </w:rPr>
      </w:pPr>
    </w:p>
    <w:p w14:paraId="04D5EFA2" w14:textId="77777777" w:rsidR="00F363AC" w:rsidRDefault="00C75F14">
      <w:pPr>
        <w:spacing w:line="249" w:lineRule="auto"/>
        <w:ind w:left="107" w:right="351"/>
        <w:jc w:val="both"/>
        <w:rPr>
          <w:sz w:val="20"/>
        </w:rPr>
      </w:pPr>
      <w:r>
        <w:rPr>
          <w:color w:val="2B2A29"/>
          <w:sz w:val="20"/>
        </w:rPr>
        <w:t>NOTE   It is an inherent part of their social and economic systems and ways of life. May refer to use of natural resources, rights and obligations related to land, successions and ownership, spiritual life, preserving cultural heritage, and many other issues as well as respective access.</w:t>
      </w:r>
    </w:p>
    <w:p w14:paraId="1E56C550" w14:textId="77777777" w:rsidR="00F363AC" w:rsidRDefault="00F363AC">
      <w:pPr>
        <w:pStyle w:val="Corpodetexto"/>
        <w:spacing w:before="7"/>
        <w:rPr>
          <w:sz w:val="21"/>
        </w:rPr>
      </w:pPr>
    </w:p>
    <w:p w14:paraId="01DC4F08" w14:textId="77777777" w:rsidR="00F363AC" w:rsidRDefault="00C75F14">
      <w:pPr>
        <w:pStyle w:val="Ttulo4"/>
        <w:ind w:left="107"/>
      </w:pPr>
      <w:r>
        <w:rPr>
          <w:color w:val="2B2A29"/>
        </w:rPr>
        <w:t>2.12</w:t>
      </w:r>
    </w:p>
    <w:p w14:paraId="7BD08586" w14:textId="77777777" w:rsidR="00F363AC" w:rsidRDefault="00C75F14">
      <w:pPr>
        <w:spacing w:before="11"/>
        <w:ind w:left="107"/>
        <w:rPr>
          <w:b/>
        </w:rPr>
      </w:pPr>
      <w:r>
        <w:rPr>
          <w:b/>
          <w:color w:val="2B2A29"/>
        </w:rPr>
        <w:t>use rights</w:t>
      </w:r>
    </w:p>
    <w:p w14:paraId="099F588D" w14:textId="77777777" w:rsidR="00F363AC" w:rsidRDefault="00C75F14">
      <w:pPr>
        <w:pStyle w:val="Corpodetexto"/>
        <w:spacing w:before="12" w:line="249" w:lineRule="auto"/>
        <w:ind w:left="107" w:right="208"/>
      </w:pPr>
      <w:r>
        <w:rPr>
          <w:color w:val="2B2A29"/>
        </w:rPr>
        <w:t>the right to use forest resources that may be defined by local customs and mutual agreements or dictated by other entities with access rights</w:t>
      </w:r>
    </w:p>
    <w:p w14:paraId="4114CECC" w14:textId="77777777" w:rsidR="00F363AC" w:rsidRDefault="00F363AC">
      <w:pPr>
        <w:spacing w:line="249" w:lineRule="auto"/>
        <w:sectPr w:rsidR="00F363AC">
          <w:pgSz w:w="11910" w:h="16840"/>
          <w:pgMar w:top="1040" w:right="780" w:bottom="920" w:left="800" w:header="811" w:footer="725" w:gutter="0"/>
          <w:cols w:space="720"/>
        </w:sectPr>
      </w:pPr>
    </w:p>
    <w:p w14:paraId="564E3D14" w14:textId="77777777" w:rsidR="00F363AC" w:rsidRDefault="00F363AC">
      <w:pPr>
        <w:pStyle w:val="Corpodetexto"/>
        <w:rPr>
          <w:sz w:val="20"/>
        </w:rPr>
      </w:pPr>
    </w:p>
    <w:p w14:paraId="128A015C" w14:textId="77777777" w:rsidR="00F363AC" w:rsidRDefault="00F363AC">
      <w:pPr>
        <w:pStyle w:val="Corpodetexto"/>
        <w:rPr>
          <w:sz w:val="20"/>
        </w:rPr>
      </w:pPr>
    </w:p>
    <w:p w14:paraId="5362D8C6" w14:textId="77777777" w:rsidR="00F363AC" w:rsidRDefault="00F363AC">
      <w:pPr>
        <w:pStyle w:val="Corpodetexto"/>
        <w:spacing w:before="7"/>
        <w:rPr>
          <w:sz w:val="23"/>
        </w:rPr>
      </w:pPr>
    </w:p>
    <w:p w14:paraId="1223002B" w14:textId="77777777" w:rsidR="00F363AC" w:rsidRDefault="00C75F14">
      <w:pPr>
        <w:pStyle w:val="Ttulo4"/>
        <w:spacing w:before="93"/>
      </w:pPr>
      <w:r>
        <w:rPr>
          <w:color w:val="2B2A29"/>
        </w:rPr>
        <w:t>2.13</w:t>
      </w:r>
    </w:p>
    <w:p w14:paraId="63CA3C19" w14:textId="4D3F0A86" w:rsidR="00F363AC" w:rsidRDefault="005D69B7">
      <w:pPr>
        <w:spacing w:before="11"/>
        <w:ind w:left="333"/>
        <w:rPr>
          <w:b/>
        </w:rPr>
      </w:pPr>
      <w:r>
        <w:rPr>
          <w:b/>
          <w:color w:val="2B2A29"/>
        </w:rPr>
        <w:t>l</w:t>
      </w:r>
      <w:r w:rsidR="00C75F14">
        <w:rPr>
          <w:b/>
          <w:color w:val="2B2A29"/>
        </w:rPr>
        <w:t>egal rights</w:t>
      </w:r>
    </w:p>
    <w:p w14:paraId="60707A0D" w14:textId="068399E3" w:rsidR="00F363AC" w:rsidRDefault="00C75F14">
      <w:pPr>
        <w:pStyle w:val="Corpodetexto"/>
        <w:spacing w:before="11"/>
        <w:ind w:left="333"/>
      </w:pPr>
      <w:r>
        <w:rPr>
          <w:color w:val="2B2A29"/>
        </w:rPr>
        <w:t>The right to use and possess acquired land, supported by applicable federal, state, or municipal legislation</w:t>
      </w:r>
      <w:r w:rsidR="005D69B7">
        <w:rPr>
          <w:color w:val="2B2A29"/>
        </w:rPr>
        <w:t>.</w:t>
      </w:r>
    </w:p>
    <w:p w14:paraId="56071EEF" w14:textId="01B35FD4" w:rsidR="00F363AC" w:rsidRDefault="00F363AC">
      <w:pPr>
        <w:pStyle w:val="Corpodetexto"/>
        <w:spacing w:before="11"/>
        <w:ind w:left="333"/>
      </w:pPr>
    </w:p>
    <w:p w14:paraId="6A3AAB56" w14:textId="77777777" w:rsidR="00F363AC" w:rsidRDefault="00F363AC">
      <w:pPr>
        <w:pStyle w:val="Corpodetexto"/>
        <w:spacing w:before="9"/>
        <w:rPr>
          <w:sz w:val="21"/>
        </w:rPr>
      </w:pPr>
    </w:p>
    <w:p w14:paraId="67CBED63" w14:textId="77777777" w:rsidR="00F363AC" w:rsidRDefault="00C75F14">
      <w:pPr>
        <w:pStyle w:val="Ttulo4"/>
      </w:pPr>
      <w:r>
        <w:rPr>
          <w:color w:val="2B2A29"/>
        </w:rPr>
        <w:t>2.14</w:t>
      </w:r>
    </w:p>
    <w:p w14:paraId="155EE56E" w14:textId="35891F8C" w:rsidR="00F363AC" w:rsidRDefault="005D69B7">
      <w:pPr>
        <w:spacing w:before="11"/>
        <w:ind w:left="333"/>
        <w:rPr>
          <w:b/>
        </w:rPr>
      </w:pPr>
      <w:r>
        <w:rPr>
          <w:b/>
          <w:color w:val="2B2A29"/>
        </w:rPr>
        <w:t>e</w:t>
      </w:r>
      <w:r w:rsidR="00C75F14">
        <w:rPr>
          <w:b/>
          <w:color w:val="2B2A29"/>
        </w:rPr>
        <w:t>cosystem</w:t>
      </w:r>
    </w:p>
    <w:p w14:paraId="7494671A" w14:textId="1CC404FA" w:rsidR="00F363AC" w:rsidRDefault="005D69B7">
      <w:pPr>
        <w:pStyle w:val="Corpodetexto"/>
        <w:spacing w:before="11" w:line="249" w:lineRule="auto"/>
        <w:ind w:left="333"/>
      </w:pPr>
      <w:r>
        <w:rPr>
          <w:color w:val="2B2A29"/>
        </w:rPr>
        <w:t>a</w:t>
      </w:r>
      <w:r w:rsidR="00C75F14">
        <w:rPr>
          <w:color w:val="2B2A29"/>
        </w:rPr>
        <w:t xml:space="preserve"> complex dynamic of plants, animals, microorganisms, and their abiotic environment that interact as a functional unit</w:t>
      </w:r>
      <w:r>
        <w:rPr>
          <w:color w:val="2B2A29"/>
        </w:rPr>
        <w:t>.</w:t>
      </w:r>
    </w:p>
    <w:p w14:paraId="7C444ED9" w14:textId="77777777" w:rsidR="00F363AC" w:rsidRDefault="00F363AC">
      <w:pPr>
        <w:pStyle w:val="Corpodetexto"/>
        <w:rPr>
          <w:sz w:val="21"/>
        </w:rPr>
      </w:pPr>
    </w:p>
    <w:p w14:paraId="6391C527" w14:textId="77777777" w:rsidR="00F363AC" w:rsidRDefault="00C75F14">
      <w:pPr>
        <w:pStyle w:val="Ttulo4"/>
        <w:spacing w:before="1"/>
      </w:pPr>
      <w:r>
        <w:rPr>
          <w:color w:val="2B2A29"/>
        </w:rPr>
        <w:t>2.15</w:t>
      </w:r>
    </w:p>
    <w:p w14:paraId="6A455FC7" w14:textId="3A345B14" w:rsidR="00F363AC" w:rsidRDefault="005D69B7">
      <w:pPr>
        <w:spacing w:before="11"/>
        <w:ind w:left="333"/>
        <w:rPr>
          <w:b/>
        </w:rPr>
      </w:pPr>
      <w:r>
        <w:rPr>
          <w:b/>
          <w:color w:val="2B2A29"/>
        </w:rPr>
        <w:t>e</w:t>
      </w:r>
      <w:r w:rsidR="00C75F14">
        <w:rPr>
          <w:b/>
          <w:color w:val="2B2A29"/>
        </w:rPr>
        <w:t>ndangered species</w:t>
      </w:r>
    </w:p>
    <w:p w14:paraId="027843BE" w14:textId="0AB4B594" w:rsidR="00F363AC" w:rsidRDefault="005D69B7">
      <w:pPr>
        <w:pStyle w:val="Corpodetexto"/>
        <w:spacing w:before="11" w:line="249" w:lineRule="auto"/>
        <w:ind w:left="333" w:right="208"/>
      </w:pPr>
      <w:r>
        <w:rPr>
          <w:color w:val="2B2A29"/>
        </w:rPr>
        <w:t>s</w:t>
      </w:r>
      <w:r w:rsidR="00C75F14">
        <w:rPr>
          <w:color w:val="2B2A29"/>
        </w:rPr>
        <w:t>pecies that face a high probability of extinction for a variety of reasons if direct pressure on these species and their habitat continue.</w:t>
      </w:r>
    </w:p>
    <w:p w14:paraId="5ACB7975" w14:textId="77777777" w:rsidR="00F363AC" w:rsidRDefault="00F363AC">
      <w:pPr>
        <w:pStyle w:val="Corpodetexto"/>
        <w:spacing w:before="6"/>
        <w:rPr>
          <w:sz w:val="20"/>
        </w:rPr>
      </w:pPr>
    </w:p>
    <w:p w14:paraId="4AFF6881" w14:textId="77777777" w:rsidR="00F363AC" w:rsidRDefault="00C75F14">
      <w:pPr>
        <w:tabs>
          <w:tab w:val="left" w:pos="1291"/>
        </w:tabs>
        <w:spacing w:line="249" w:lineRule="auto"/>
        <w:ind w:left="333" w:right="124"/>
        <w:rPr>
          <w:sz w:val="20"/>
        </w:rPr>
      </w:pPr>
      <w:r>
        <w:rPr>
          <w:color w:val="2B2A29"/>
          <w:sz w:val="20"/>
        </w:rPr>
        <w:t>NOTE</w:t>
      </w:r>
      <w:r>
        <w:rPr>
          <w:color w:val="2B2A29"/>
          <w:sz w:val="20"/>
        </w:rPr>
        <w:tab/>
        <w:t>These species are known and defined on official federal, state, and/or municipal lists.</w:t>
      </w:r>
    </w:p>
    <w:p w14:paraId="4358F607" w14:textId="77777777" w:rsidR="00F363AC" w:rsidRDefault="00F363AC">
      <w:pPr>
        <w:pStyle w:val="Corpodetexto"/>
        <w:spacing w:before="6"/>
        <w:rPr>
          <w:sz w:val="21"/>
        </w:rPr>
      </w:pPr>
    </w:p>
    <w:p w14:paraId="46E34A3A" w14:textId="77777777" w:rsidR="00F363AC" w:rsidRDefault="00C75F14">
      <w:pPr>
        <w:pStyle w:val="Ttulo4"/>
      </w:pPr>
      <w:r>
        <w:rPr>
          <w:color w:val="2B2A29"/>
        </w:rPr>
        <w:t>2.16</w:t>
      </w:r>
    </w:p>
    <w:p w14:paraId="18A36B30" w14:textId="7F606510" w:rsidR="00F363AC" w:rsidRDefault="005D69B7">
      <w:pPr>
        <w:spacing w:before="11"/>
        <w:ind w:left="333"/>
        <w:rPr>
          <w:b/>
        </w:rPr>
      </w:pPr>
      <w:r>
        <w:rPr>
          <w:b/>
          <w:color w:val="2B2A29"/>
        </w:rPr>
        <w:t>e</w:t>
      </w:r>
      <w:r w:rsidR="00C75F14">
        <w:rPr>
          <w:b/>
          <w:color w:val="2B2A29"/>
        </w:rPr>
        <w:t>ndemic species</w:t>
      </w:r>
    </w:p>
    <w:p w14:paraId="5053DB4A" w14:textId="084CA1EC" w:rsidR="00F363AC" w:rsidRDefault="005D69B7">
      <w:pPr>
        <w:pStyle w:val="Corpodetexto"/>
        <w:spacing w:before="11"/>
        <w:ind w:left="333"/>
      </w:pPr>
      <w:r>
        <w:rPr>
          <w:color w:val="2B2A29"/>
        </w:rPr>
        <w:t>a</w:t>
      </w:r>
      <w:r w:rsidR="00C75F14">
        <w:rPr>
          <w:color w:val="2B2A29"/>
        </w:rPr>
        <w:t xml:space="preserve"> native species with restricted distribution that only occurs in a single geograph</w:t>
      </w:r>
      <w:r>
        <w:rPr>
          <w:color w:val="2B2A29"/>
        </w:rPr>
        <w:t>ical area and</w:t>
      </w:r>
      <w:r w:rsidR="00C75F14">
        <w:rPr>
          <w:color w:val="2B2A29"/>
        </w:rPr>
        <w:t xml:space="preserve"> specific habitat.</w:t>
      </w:r>
    </w:p>
    <w:p w14:paraId="3C109155" w14:textId="77777777" w:rsidR="00F363AC" w:rsidRDefault="00F363AC">
      <w:pPr>
        <w:pStyle w:val="Corpodetexto"/>
        <w:spacing w:before="9"/>
        <w:rPr>
          <w:sz w:val="21"/>
        </w:rPr>
      </w:pPr>
    </w:p>
    <w:p w14:paraId="62A42F7C" w14:textId="77777777" w:rsidR="00F363AC" w:rsidRDefault="00C75F14">
      <w:pPr>
        <w:pStyle w:val="Ttulo4"/>
      </w:pPr>
      <w:r>
        <w:rPr>
          <w:color w:val="2B2A29"/>
        </w:rPr>
        <w:t>2.17</w:t>
      </w:r>
    </w:p>
    <w:p w14:paraId="4FBE9E6F" w14:textId="57123D04" w:rsidR="00F363AC" w:rsidRDefault="005D69B7">
      <w:pPr>
        <w:spacing w:before="11"/>
        <w:ind w:left="333"/>
        <w:rPr>
          <w:b/>
        </w:rPr>
      </w:pPr>
      <w:r>
        <w:rPr>
          <w:b/>
          <w:color w:val="2B2A29"/>
        </w:rPr>
        <w:t>r</w:t>
      </w:r>
      <w:r w:rsidR="00C75F14">
        <w:rPr>
          <w:b/>
          <w:color w:val="2B2A29"/>
        </w:rPr>
        <w:t>are species</w:t>
      </w:r>
    </w:p>
    <w:p w14:paraId="5ED0E1DD" w14:textId="486A1842" w:rsidR="00F363AC" w:rsidRPr="0095795C" w:rsidRDefault="005D69B7">
      <w:pPr>
        <w:pStyle w:val="Corpodetexto"/>
        <w:spacing w:before="11"/>
        <w:ind w:left="333"/>
      </w:pPr>
      <w:r w:rsidRPr="0095795C">
        <w:rPr>
          <w:color w:val="2B2A29"/>
        </w:rPr>
        <w:t>s</w:t>
      </w:r>
      <w:r w:rsidR="00C75F14" w:rsidRPr="0095795C">
        <w:rPr>
          <w:color w:val="2B2A29"/>
        </w:rPr>
        <w:t>pecies with low population density</w:t>
      </w:r>
    </w:p>
    <w:p w14:paraId="0E75B773" w14:textId="77777777" w:rsidR="00F363AC" w:rsidRPr="0095795C" w:rsidRDefault="00F363AC">
      <w:pPr>
        <w:pStyle w:val="Corpodetexto"/>
        <w:spacing w:before="10"/>
        <w:rPr>
          <w:sz w:val="21"/>
        </w:rPr>
      </w:pPr>
    </w:p>
    <w:p w14:paraId="550B7A49" w14:textId="77777777" w:rsidR="00F363AC" w:rsidRPr="0095795C" w:rsidRDefault="00C75F14">
      <w:pPr>
        <w:pStyle w:val="Ttulo4"/>
      </w:pPr>
      <w:r w:rsidRPr="0095795C">
        <w:rPr>
          <w:color w:val="2B2A29"/>
        </w:rPr>
        <w:t>2.18</w:t>
      </w:r>
    </w:p>
    <w:p w14:paraId="345F359C" w14:textId="6AAC9725" w:rsidR="00F363AC" w:rsidRPr="0095795C" w:rsidRDefault="005D69B7">
      <w:pPr>
        <w:spacing w:before="11"/>
        <w:ind w:left="333"/>
        <w:rPr>
          <w:b/>
        </w:rPr>
      </w:pPr>
      <w:r w:rsidRPr="0095795C">
        <w:rPr>
          <w:b/>
          <w:color w:val="2B2A29"/>
        </w:rPr>
        <w:t>f</w:t>
      </w:r>
      <w:r w:rsidR="00C75F14" w:rsidRPr="0095795C">
        <w:rPr>
          <w:b/>
          <w:color w:val="2B2A29"/>
        </w:rPr>
        <w:t>orest</w:t>
      </w:r>
    </w:p>
    <w:p w14:paraId="43987B83" w14:textId="067365C6" w:rsidR="00F363AC" w:rsidRPr="0095795C" w:rsidRDefault="005D69B7">
      <w:pPr>
        <w:pStyle w:val="Corpodetexto"/>
        <w:spacing w:before="11" w:line="249" w:lineRule="auto"/>
        <w:ind w:left="333" w:right="126"/>
        <w:jc w:val="both"/>
      </w:pPr>
      <w:r w:rsidRPr="0095795C">
        <w:rPr>
          <w:color w:val="2B2A29"/>
        </w:rPr>
        <w:t>a</w:t>
      </w:r>
      <w:r w:rsidR="00C75F14" w:rsidRPr="0095795C">
        <w:rPr>
          <w:color w:val="2B2A29"/>
        </w:rPr>
        <w:t>n ecosystem primarily comprised of tree species in any stage of development, associated communities of animals and microbiota, as well as the physical substrate.</w:t>
      </w:r>
    </w:p>
    <w:p w14:paraId="4BC72243" w14:textId="77777777" w:rsidR="00F363AC" w:rsidRPr="0095795C" w:rsidRDefault="00F363AC">
      <w:pPr>
        <w:pStyle w:val="Corpodetexto"/>
        <w:spacing w:before="1"/>
        <w:rPr>
          <w:sz w:val="21"/>
        </w:rPr>
      </w:pPr>
    </w:p>
    <w:p w14:paraId="317A3DBB" w14:textId="77777777" w:rsidR="00F363AC" w:rsidRPr="0095795C" w:rsidRDefault="00C75F14">
      <w:pPr>
        <w:pStyle w:val="Ttulo4"/>
      </w:pPr>
      <w:r w:rsidRPr="0095795C">
        <w:rPr>
          <w:color w:val="2B2A29"/>
        </w:rPr>
        <w:t>2.19</w:t>
      </w:r>
    </w:p>
    <w:p w14:paraId="399EFD29" w14:textId="3BF48FD7" w:rsidR="00F363AC" w:rsidRPr="0095795C" w:rsidRDefault="005D69B7">
      <w:pPr>
        <w:spacing w:before="11"/>
        <w:ind w:left="333"/>
        <w:rPr>
          <w:b/>
        </w:rPr>
      </w:pPr>
      <w:r w:rsidRPr="0095795C">
        <w:rPr>
          <w:b/>
          <w:color w:val="2B2A29"/>
        </w:rPr>
        <w:t>s</w:t>
      </w:r>
      <w:r w:rsidR="00C75F14" w:rsidRPr="0095795C">
        <w:rPr>
          <w:b/>
          <w:color w:val="2B2A29"/>
        </w:rPr>
        <w:t>everely degraded forest</w:t>
      </w:r>
      <w:r w:rsidRPr="0095795C">
        <w:rPr>
          <w:b/>
          <w:color w:val="2B2A29"/>
        </w:rPr>
        <w:t>s</w:t>
      </w:r>
    </w:p>
    <w:p w14:paraId="2362D9A6" w14:textId="5E38968D" w:rsidR="00F363AC" w:rsidRPr="0095795C" w:rsidRDefault="005D69B7">
      <w:pPr>
        <w:pStyle w:val="Corpodetexto"/>
        <w:spacing w:before="11" w:line="249" w:lineRule="auto"/>
        <w:ind w:left="333" w:right="125"/>
        <w:jc w:val="both"/>
      </w:pPr>
      <w:r w:rsidRPr="0095795C">
        <w:rPr>
          <w:color w:val="2B2A29"/>
        </w:rPr>
        <w:t>f</w:t>
      </w:r>
      <w:r w:rsidR="00C75F14" w:rsidRPr="0095795C">
        <w:rPr>
          <w:color w:val="2B2A29"/>
        </w:rPr>
        <w:t>orests that have been subjected to natural or man-made disturbances so severe, extensive, or frequent that their original functionalities have been irreversibly affected, along with their associated goods and services.</w:t>
      </w:r>
    </w:p>
    <w:p w14:paraId="22448149" w14:textId="77777777" w:rsidR="00F363AC" w:rsidRPr="0095795C" w:rsidRDefault="00F363AC">
      <w:pPr>
        <w:pStyle w:val="Corpodetexto"/>
        <w:spacing w:before="1"/>
        <w:rPr>
          <w:sz w:val="21"/>
        </w:rPr>
      </w:pPr>
    </w:p>
    <w:p w14:paraId="3920880A" w14:textId="77777777" w:rsidR="00F363AC" w:rsidRPr="0095795C" w:rsidRDefault="00C75F14">
      <w:pPr>
        <w:pStyle w:val="Ttulo4"/>
      </w:pPr>
      <w:r w:rsidRPr="0095795C">
        <w:rPr>
          <w:color w:val="2B2A29"/>
        </w:rPr>
        <w:t>2.20</w:t>
      </w:r>
    </w:p>
    <w:p w14:paraId="300FBC27" w14:textId="7CB62932" w:rsidR="00F363AC" w:rsidRPr="0095795C" w:rsidRDefault="005D69B7">
      <w:pPr>
        <w:spacing w:before="11"/>
        <w:ind w:left="333"/>
        <w:rPr>
          <w:b/>
        </w:rPr>
      </w:pPr>
      <w:r w:rsidRPr="0095795C">
        <w:rPr>
          <w:b/>
          <w:color w:val="2B2A29"/>
        </w:rPr>
        <w:t>h</w:t>
      </w:r>
      <w:r w:rsidR="00C75F14" w:rsidRPr="0095795C">
        <w:rPr>
          <w:b/>
          <w:color w:val="2B2A29"/>
        </w:rPr>
        <w:t>abits and customs</w:t>
      </w:r>
    </w:p>
    <w:p w14:paraId="66B1F9CF" w14:textId="39E73C73" w:rsidR="00F363AC" w:rsidRPr="0095795C" w:rsidRDefault="005D69B7">
      <w:pPr>
        <w:pStyle w:val="Corpodetexto"/>
        <w:spacing w:before="11"/>
        <w:ind w:left="333"/>
      </w:pPr>
      <w:r w:rsidRPr="0095795C">
        <w:rPr>
          <w:color w:val="2B2A29"/>
        </w:rPr>
        <w:t>s</w:t>
      </w:r>
      <w:r w:rsidR="00C75F14" w:rsidRPr="0095795C">
        <w:rPr>
          <w:color w:val="2B2A29"/>
        </w:rPr>
        <w:t>ocial activities resulting from frequent practice, according to each specific society and culture</w:t>
      </w:r>
      <w:r w:rsidRPr="0095795C">
        <w:rPr>
          <w:color w:val="2B2A29"/>
        </w:rPr>
        <w:t>.</w:t>
      </w:r>
    </w:p>
    <w:p w14:paraId="54C96BA4" w14:textId="77777777" w:rsidR="00F363AC" w:rsidRPr="0095795C" w:rsidRDefault="00F363AC">
      <w:pPr>
        <w:pStyle w:val="Corpodetexto"/>
        <w:spacing w:before="10"/>
        <w:rPr>
          <w:sz w:val="21"/>
        </w:rPr>
      </w:pPr>
    </w:p>
    <w:p w14:paraId="4E334C91" w14:textId="77777777" w:rsidR="00F363AC" w:rsidRPr="0095795C" w:rsidRDefault="00C75F14">
      <w:pPr>
        <w:pStyle w:val="Ttulo4"/>
      </w:pPr>
      <w:r w:rsidRPr="0095795C">
        <w:rPr>
          <w:color w:val="2B2A29"/>
        </w:rPr>
        <w:t>2.21</w:t>
      </w:r>
    </w:p>
    <w:p w14:paraId="210D3649" w14:textId="5F40AE1A" w:rsidR="00F363AC" w:rsidRPr="0095795C" w:rsidRDefault="005D69B7">
      <w:pPr>
        <w:spacing w:before="11"/>
        <w:ind w:left="333"/>
        <w:rPr>
          <w:b/>
        </w:rPr>
      </w:pPr>
      <w:r w:rsidRPr="0095795C">
        <w:rPr>
          <w:b/>
          <w:color w:val="2B2A29"/>
        </w:rPr>
        <w:t>e</w:t>
      </w:r>
      <w:r w:rsidR="00C75F14" w:rsidRPr="0095795C">
        <w:rPr>
          <w:b/>
          <w:color w:val="2B2A29"/>
        </w:rPr>
        <w:t>nvironmental impact</w:t>
      </w:r>
    </w:p>
    <w:p w14:paraId="12E85FAC" w14:textId="0CE0C254" w:rsidR="00F363AC" w:rsidRPr="0095795C" w:rsidRDefault="005D69B7">
      <w:pPr>
        <w:pStyle w:val="Corpodetexto"/>
        <w:spacing w:before="11" w:line="249" w:lineRule="auto"/>
        <w:ind w:left="333" w:right="127"/>
        <w:jc w:val="both"/>
      </w:pPr>
      <w:r w:rsidRPr="0095795C">
        <w:rPr>
          <w:color w:val="2B2A29"/>
        </w:rPr>
        <w:t>a</w:t>
      </w:r>
      <w:r w:rsidR="00C75F14" w:rsidRPr="0095795C">
        <w:rPr>
          <w:color w:val="2B2A29"/>
        </w:rPr>
        <w:t>ny change to the physical, chemical, or biological properties of the environment caused by any form of energy or matter resulting from human activities that indirectly or directly have a positive or negative impact on the quality of environmental resources</w:t>
      </w:r>
      <w:r w:rsidRPr="0095795C">
        <w:rPr>
          <w:color w:val="2B2A29"/>
        </w:rPr>
        <w:t>.</w:t>
      </w:r>
    </w:p>
    <w:p w14:paraId="77AAF218" w14:textId="77777777" w:rsidR="00F363AC" w:rsidRPr="0095795C" w:rsidRDefault="00F363AC">
      <w:pPr>
        <w:pStyle w:val="Corpodetexto"/>
        <w:spacing w:before="1"/>
        <w:rPr>
          <w:sz w:val="21"/>
        </w:rPr>
      </w:pPr>
    </w:p>
    <w:p w14:paraId="74166DCA" w14:textId="77777777" w:rsidR="00F363AC" w:rsidRPr="0095795C" w:rsidRDefault="00C75F14">
      <w:pPr>
        <w:pStyle w:val="Ttulo4"/>
      </w:pPr>
      <w:r w:rsidRPr="0095795C">
        <w:rPr>
          <w:color w:val="2B2A29"/>
        </w:rPr>
        <w:t>2.22</w:t>
      </w:r>
    </w:p>
    <w:p w14:paraId="1B7ECDF4" w14:textId="7BE83017" w:rsidR="00F363AC" w:rsidRPr="0095795C" w:rsidRDefault="005D69B7">
      <w:pPr>
        <w:spacing w:before="11"/>
        <w:ind w:left="333"/>
        <w:rPr>
          <w:b/>
        </w:rPr>
      </w:pPr>
      <w:r w:rsidRPr="0095795C">
        <w:rPr>
          <w:b/>
          <w:color w:val="2B2A29"/>
        </w:rPr>
        <w:t>s</w:t>
      </w:r>
      <w:r w:rsidR="00C75F14" w:rsidRPr="0095795C">
        <w:rPr>
          <w:b/>
          <w:color w:val="2B2A29"/>
        </w:rPr>
        <w:t>ocial impacts</w:t>
      </w:r>
    </w:p>
    <w:p w14:paraId="6AAFCEF2" w14:textId="355EFAAF" w:rsidR="00F363AC" w:rsidRPr="0095795C" w:rsidRDefault="005D69B7">
      <w:pPr>
        <w:pStyle w:val="Corpodetexto"/>
        <w:spacing w:before="11" w:line="249" w:lineRule="auto"/>
        <w:ind w:left="333" w:right="127"/>
        <w:jc w:val="both"/>
      </w:pPr>
      <w:r w:rsidRPr="0095795C">
        <w:rPr>
          <w:color w:val="2B2A29"/>
        </w:rPr>
        <w:t>a</w:t>
      </w:r>
      <w:r w:rsidR="00C75F14" w:rsidRPr="0095795C">
        <w:rPr>
          <w:color w:val="2B2A29"/>
        </w:rPr>
        <w:t>ny change</w:t>
      </w:r>
      <w:r w:rsidRPr="0095795C">
        <w:rPr>
          <w:color w:val="2B2A29"/>
        </w:rPr>
        <w:t>s</w:t>
      </w:r>
      <w:r w:rsidR="00C75F14" w:rsidRPr="0095795C">
        <w:rPr>
          <w:color w:val="2B2A29"/>
        </w:rPr>
        <w:t xml:space="preserve"> resulting from a forest management operation's activities, products, or services that indirectly or directly affect the health, safety, or well-being of the population or its social, economic, cultural, or spiritual activities</w:t>
      </w:r>
      <w:r w:rsidRPr="0095795C">
        <w:rPr>
          <w:color w:val="2B2A29"/>
        </w:rPr>
        <w:t>.</w:t>
      </w:r>
    </w:p>
    <w:p w14:paraId="75A31ACA" w14:textId="77777777" w:rsidR="00F363AC" w:rsidRPr="0095795C" w:rsidRDefault="00F363AC">
      <w:pPr>
        <w:spacing w:line="249" w:lineRule="auto"/>
        <w:jc w:val="both"/>
        <w:sectPr w:rsidR="00F363AC" w:rsidRPr="0095795C">
          <w:headerReference w:type="even" r:id="rId15"/>
          <w:headerReference w:type="default" r:id="rId16"/>
          <w:footerReference w:type="even" r:id="rId17"/>
          <w:footerReference w:type="default" r:id="rId18"/>
          <w:pgSz w:w="11910" w:h="16840"/>
          <w:pgMar w:top="1040" w:right="780" w:bottom="920" w:left="800" w:header="811" w:footer="727" w:gutter="0"/>
          <w:pgNumType w:start="3"/>
          <w:cols w:space="720"/>
        </w:sectPr>
      </w:pPr>
    </w:p>
    <w:p w14:paraId="0D47A169" w14:textId="77777777" w:rsidR="00F363AC" w:rsidRPr="0095795C" w:rsidRDefault="00F363AC">
      <w:pPr>
        <w:pStyle w:val="Corpodetexto"/>
        <w:rPr>
          <w:sz w:val="20"/>
        </w:rPr>
      </w:pPr>
    </w:p>
    <w:p w14:paraId="1007ED86" w14:textId="77777777" w:rsidR="00F363AC" w:rsidRPr="0095795C" w:rsidRDefault="00F363AC">
      <w:pPr>
        <w:pStyle w:val="Corpodetexto"/>
        <w:rPr>
          <w:sz w:val="20"/>
        </w:rPr>
      </w:pPr>
    </w:p>
    <w:p w14:paraId="1B2FDFE2" w14:textId="77777777" w:rsidR="00F363AC" w:rsidRPr="0095795C" w:rsidRDefault="00F363AC">
      <w:pPr>
        <w:pStyle w:val="Corpodetexto"/>
        <w:spacing w:before="7"/>
        <w:rPr>
          <w:sz w:val="23"/>
        </w:rPr>
      </w:pPr>
    </w:p>
    <w:p w14:paraId="16ACAF68" w14:textId="77777777" w:rsidR="00F363AC" w:rsidRPr="0095795C" w:rsidRDefault="00C75F14">
      <w:pPr>
        <w:pStyle w:val="Ttulo4"/>
        <w:spacing w:before="93"/>
        <w:ind w:left="107"/>
      </w:pPr>
      <w:r w:rsidRPr="0095795C">
        <w:rPr>
          <w:color w:val="2B2A29"/>
        </w:rPr>
        <w:t>2.23</w:t>
      </w:r>
    </w:p>
    <w:p w14:paraId="79D1D523" w14:textId="4E2E68BE" w:rsidR="00F363AC" w:rsidRPr="0095795C" w:rsidRDefault="005D69B7">
      <w:pPr>
        <w:spacing w:before="11"/>
        <w:ind w:left="107"/>
        <w:rPr>
          <w:b/>
        </w:rPr>
      </w:pPr>
      <w:r w:rsidRPr="0095795C">
        <w:rPr>
          <w:b/>
          <w:color w:val="2B2A29"/>
        </w:rPr>
        <w:t>i</w:t>
      </w:r>
      <w:r w:rsidR="00C75F14" w:rsidRPr="0095795C">
        <w:rPr>
          <w:b/>
          <w:color w:val="2B2A29"/>
        </w:rPr>
        <w:t>ndicator</w:t>
      </w:r>
    </w:p>
    <w:p w14:paraId="01EA8DF0" w14:textId="0C08E5C4" w:rsidR="00F363AC" w:rsidRPr="0095795C" w:rsidRDefault="005D69B7">
      <w:pPr>
        <w:pStyle w:val="Corpodetexto"/>
        <w:spacing w:before="11" w:line="249" w:lineRule="auto"/>
        <w:ind w:left="107" w:right="352"/>
        <w:jc w:val="both"/>
      </w:pPr>
      <w:r w:rsidRPr="0095795C">
        <w:rPr>
          <w:color w:val="2B2A29"/>
        </w:rPr>
        <w:t>q</w:t>
      </w:r>
      <w:r w:rsidR="00C75F14" w:rsidRPr="0095795C">
        <w:rPr>
          <w:color w:val="2B2A29"/>
        </w:rPr>
        <w:t>uantitative or qualitative parameter that makes it possible to objectively and unambiguously assess the characteristics of a forest ecosystem or related social system, or which describes elements of forest management and the productive processes conducted within this ecosystem</w:t>
      </w:r>
      <w:r w:rsidRPr="0095795C">
        <w:rPr>
          <w:color w:val="2B2A29"/>
        </w:rPr>
        <w:t>.</w:t>
      </w:r>
    </w:p>
    <w:p w14:paraId="1E53EB29" w14:textId="77777777" w:rsidR="00F363AC" w:rsidRPr="0095795C" w:rsidRDefault="00F363AC">
      <w:pPr>
        <w:pStyle w:val="Corpodetexto"/>
        <w:spacing w:before="11"/>
        <w:rPr>
          <w:sz w:val="19"/>
        </w:rPr>
      </w:pPr>
    </w:p>
    <w:p w14:paraId="14713581" w14:textId="77777777" w:rsidR="00F363AC" w:rsidRPr="0095795C" w:rsidRDefault="00C75F14">
      <w:pPr>
        <w:pStyle w:val="Ttulo4"/>
        <w:ind w:left="107"/>
      </w:pPr>
      <w:r w:rsidRPr="0095795C">
        <w:rPr>
          <w:color w:val="2B2A29"/>
        </w:rPr>
        <w:t>2.24</w:t>
      </w:r>
    </w:p>
    <w:p w14:paraId="561E436B" w14:textId="0FBE4F39" w:rsidR="00F363AC" w:rsidRPr="0095795C" w:rsidRDefault="00ED6F86">
      <w:pPr>
        <w:spacing w:before="11"/>
        <w:ind w:left="107"/>
        <w:rPr>
          <w:b/>
        </w:rPr>
      </w:pPr>
      <w:r w:rsidRPr="0095795C">
        <w:rPr>
          <w:b/>
          <w:color w:val="2B2A29"/>
        </w:rPr>
        <w:t>s</w:t>
      </w:r>
      <w:r w:rsidR="00C75F14" w:rsidRPr="0095795C">
        <w:rPr>
          <w:b/>
          <w:color w:val="2B2A29"/>
        </w:rPr>
        <w:t>ustainable forest management</w:t>
      </w:r>
    </w:p>
    <w:p w14:paraId="620D4A7E" w14:textId="77777777" w:rsidR="00F363AC" w:rsidRPr="0095795C" w:rsidRDefault="00C75F14">
      <w:pPr>
        <w:pStyle w:val="Corpodetexto"/>
        <w:spacing w:before="11" w:line="249" w:lineRule="auto"/>
        <w:ind w:left="107" w:right="352"/>
        <w:jc w:val="both"/>
      </w:pPr>
      <w:r w:rsidRPr="0095795C">
        <w:rPr>
          <w:color w:val="2B2A29"/>
        </w:rPr>
        <w:t>administration of forests to obtain economic, social, and environmental benefits while respecting the mechanisms that support the ecosystem that is being managed. This process considers, additionally or as alternatives, the use of multiple wood-producing species, multiple non-timber products and sub-products, and utilization and preservation of other tangible and intangible benefits that exist there.</w:t>
      </w:r>
    </w:p>
    <w:p w14:paraId="32EFAFD2" w14:textId="77777777" w:rsidR="00F363AC" w:rsidRPr="0095795C" w:rsidRDefault="00F363AC">
      <w:pPr>
        <w:pStyle w:val="Corpodetexto"/>
        <w:rPr>
          <w:sz w:val="20"/>
        </w:rPr>
      </w:pPr>
    </w:p>
    <w:p w14:paraId="3038E248" w14:textId="77777777" w:rsidR="00F363AC" w:rsidRPr="0095795C" w:rsidRDefault="00C75F14">
      <w:pPr>
        <w:pStyle w:val="Ttulo4"/>
        <w:ind w:left="107"/>
      </w:pPr>
      <w:r w:rsidRPr="0095795C">
        <w:rPr>
          <w:color w:val="2B2A29"/>
        </w:rPr>
        <w:t>2.25</w:t>
      </w:r>
    </w:p>
    <w:p w14:paraId="114DB994" w14:textId="6922AE33" w:rsidR="00F363AC" w:rsidRPr="0095795C" w:rsidRDefault="00ED6F86">
      <w:pPr>
        <w:spacing w:before="11"/>
        <w:ind w:left="107"/>
        <w:rPr>
          <w:b/>
        </w:rPr>
      </w:pPr>
      <w:r w:rsidRPr="0095795C">
        <w:rPr>
          <w:b/>
          <w:color w:val="2B2A29"/>
        </w:rPr>
        <w:t>i</w:t>
      </w:r>
      <w:r w:rsidR="00C75F14" w:rsidRPr="0095795C">
        <w:rPr>
          <w:b/>
          <w:color w:val="2B2A29"/>
        </w:rPr>
        <w:t>ntegrated pest and disease management</w:t>
      </w:r>
    </w:p>
    <w:p w14:paraId="6DD518F0" w14:textId="191750BE" w:rsidR="00F363AC" w:rsidRPr="0095795C" w:rsidRDefault="00ED6F86">
      <w:pPr>
        <w:pStyle w:val="Corpodetexto"/>
        <w:spacing w:before="11" w:line="249" w:lineRule="auto"/>
        <w:ind w:left="107" w:right="351"/>
        <w:jc w:val="both"/>
      </w:pPr>
      <w:r w:rsidRPr="0095795C">
        <w:rPr>
          <w:color w:val="2B2A29"/>
        </w:rPr>
        <w:t>c</w:t>
      </w:r>
      <w:r w:rsidR="00C75F14" w:rsidRPr="0095795C">
        <w:rPr>
          <w:color w:val="2B2A29"/>
        </w:rPr>
        <w:t>areful consideration of all available pest control techniques and subsequent implementation of appropriate measures that discourage the development of pest populations and maintain pesticides and other interventions at economically justified levels and reduce or minimize risks to human health and the environment</w:t>
      </w:r>
      <w:r w:rsidRPr="0095795C">
        <w:rPr>
          <w:color w:val="2B2A29"/>
        </w:rPr>
        <w:t>.</w:t>
      </w:r>
    </w:p>
    <w:p w14:paraId="232A958B" w14:textId="77777777" w:rsidR="00F363AC" w:rsidRPr="0095795C" w:rsidRDefault="00F363AC">
      <w:pPr>
        <w:pStyle w:val="Corpodetexto"/>
        <w:rPr>
          <w:sz w:val="20"/>
        </w:rPr>
      </w:pPr>
    </w:p>
    <w:p w14:paraId="33B7ADC5" w14:textId="77777777" w:rsidR="00F363AC" w:rsidRPr="0095795C" w:rsidRDefault="00C75F14">
      <w:pPr>
        <w:pStyle w:val="Ttulo4"/>
        <w:spacing w:before="1"/>
        <w:ind w:left="107"/>
      </w:pPr>
      <w:r w:rsidRPr="0095795C">
        <w:rPr>
          <w:color w:val="2B2A29"/>
        </w:rPr>
        <w:t>2.26</w:t>
      </w:r>
    </w:p>
    <w:p w14:paraId="289221DB" w14:textId="3161F07F" w:rsidR="00F363AC" w:rsidRPr="0095795C" w:rsidRDefault="00ED6F86">
      <w:pPr>
        <w:spacing w:before="11"/>
        <w:ind w:left="107"/>
        <w:rPr>
          <w:b/>
        </w:rPr>
      </w:pPr>
      <w:r w:rsidRPr="0095795C">
        <w:rPr>
          <w:b/>
          <w:color w:val="2B2A29"/>
        </w:rPr>
        <w:t>o</w:t>
      </w:r>
      <w:r w:rsidR="00C75F14" w:rsidRPr="0095795C">
        <w:rPr>
          <w:b/>
          <w:color w:val="2B2A29"/>
        </w:rPr>
        <w:t>pportunities</w:t>
      </w:r>
    </w:p>
    <w:p w14:paraId="09298662" w14:textId="5542757E" w:rsidR="00F363AC" w:rsidRPr="0095795C" w:rsidRDefault="00ED6F86">
      <w:pPr>
        <w:pStyle w:val="Corpodetexto"/>
        <w:spacing w:before="11"/>
        <w:ind w:left="107"/>
      </w:pPr>
      <w:r w:rsidRPr="0095795C">
        <w:rPr>
          <w:color w:val="2B2A29"/>
        </w:rPr>
        <w:t>p</w:t>
      </w:r>
      <w:r w:rsidR="00C75F14" w:rsidRPr="0095795C">
        <w:rPr>
          <w:color w:val="2B2A29"/>
        </w:rPr>
        <w:t>otentially beneficial effects</w:t>
      </w:r>
    </w:p>
    <w:p w14:paraId="19151D71" w14:textId="77777777" w:rsidR="00F363AC" w:rsidRPr="0095795C" w:rsidRDefault="00F363AC">
      <w:pPr>
        <w:pStyle w:val="Corpodetexto"/>
        <w:spacing w:before="7"/>
        <w:rPr>
          <w:sz w:val="20"/>
        </w:rPr>
      </w:pPr>
    </w:p>
    <w:p w14:paraId="5A174899" w14:textId="77777777" w:rsidR="00F363AC" w:rsidRPr="0095795C" w:rsidRDefault="00C75F14">
      <w:pPr>
        <w:spacing w:before="1"/>
        <w:ind w:left="107"/>
        <w:rPr>
          <w:b/>
        </w:rPr>
      </w:pPr>
      <w:r w:rsidRPr="0095795C">
        <w:rPr>
          <w:b/>
          <w:color w:val="2B2A29"/>
        </w:rPr>
        <w:t>2.27</w:t>
      </w:r>
    </w:p>
    <w:p w14:paraId="6C99E272" w14:textId="00A836CF" w:rsidR="00F363AC" w:rsidRPr="0095795C" w:rsidRDefault="00ED6F86">
      <w:pPr>
        <w:spacing w:before="11"/>
        <w:ind w:left="107"/>
        <w:rPr>
          <w:b/>
        </w:rPr>
      </w:pPr>
      <w:r w:rsidRPr="0095795C">
        <w:rPr>
          <w:b/>
          <w:color w:val="2B2A29"/>
        </w:rPr>
        <w:t>g</w:t>
      </w:r>
      <w:r w:rsidR="00C75F14" w:rsidRPr="0095795C">
        <w:rPr>
          <w:b/>
          <w:color w:val="2B2A29"/>
        </w:rPr>
        <w:t>enetically modified organism</w:t>
      </w:r>
      <w:r w:rsidRPr="0095795C">
        <w:rPr>
          <w:b/>
          <w:color w:val="2B2A29"/>
        </w:rPr>
        <w:t xml:space="preserve"> (</w:t>
      </w:r>
      <w:r w:rsidR="00C75F14" w:rsidRPr="0095795C">
        <w:rPr>
          <w:b/>
          <w:color w:val="2B2A29"/>
        </w:rPr>
        <w:t>GMO</w:t>
      </w:r>
      <w:r w:rsidRPr="0095795C">
        <w:rPr>
          <w:b/>
          <w:color w:val="2B2A29"/>
        </w:rPr>
        <w:t>)</w:t>
      </w:r>
    </w:p>
    <w:p w14:paraId="66911BE8" w14:textId="2977E6ED" w:rsidR="00F363AC" w:rsidRPr="0095795C" w:rsidRDefault="00ED6F86">
      <w:pPr>
        <w:pStyle w:val="Corpodetexto"/>
        <w:spacing w:before="11" w:line="249" w:lineRule="auto"/>
        <w:ind w:left="107" w:right="344"/>
        <w:jc w:val="both"/>
      </w:pPr>
      <w:r w:rsidRPr="0095795C">
        <w:rPr>
          <w:color w:val="2B2A29"/>
        </w:rPr>
        <w:t>a</w:t>
      </w:r>
      <w:r w:rsidR="00C75F14" w:rsidRPr="0095795C">
        <w:rPr>
          <w:color w:val="2B2A29"/>
        </w:rPr>
        <w:t>n organism whose genetic material (DNA/RNA) has been modified by genetic engineering techniques</w:t>
      </w:r>
      <w:r w:rsidRPr="0095795C">
        <w:rPr>
          <w:color w:val="2B2A29"/>
        </w:rPr>
        <w:t>.</w:t>
      </w:r>
    </w:p>
    <w:p w14:paraId="67E89415" w14:textId="77777777" w:rsidR="00F363AC" w:rsidRPr="0095795C" w:rsidRDefault="00F363AC">
      <w:pPr>
        <w:pStyle w:val="Corpodetexto"/>
        <w:spacing w:before="4"/>
        <w:rPr>
          <w:sz w:val="19"/>
        </w:rPr>
      </w:pPr>
    </w:p>
    <w:p w14:paraId="6085CCAF" w14:textId="77777777" w:rsidR="00F363AC" w:rsidRPr="0095795C" w:rsidRDefault="00C75F14">
      <w:pPr>
        <w:spacing w:line="249" w:lineRule="auto"/>
        <w:ind w:left="107" w:right="349"/>
        <w:jc w:val="both"/>
        <w:rPr>
          <w:sz w:val="20"/>
        </w:rPr>
      </w:pPr>
      <w:r w:rsidRPr="0095795C">
        <w:rPr>
          <w:color w:val="2B2A29"/>
          <w:sz w:val="20"/>
        </w:rPr>
        <w:t>NOTE 1 The following techniques are considered genetic modifications that result in genetically modified trees:</w:t>
      </w:r>
    </w:p>
    <w:p w14:paraId="080A345D" w14:textId="77777777" w:rsidR="00F363AC" w:rsidRPr="0095795C" w:rsidRDefault="00F363AC">
      <w:pPr>
        <w:pStyle w:val="Corpodetexto"/>
        <w:spacing w:before="10"/>
        <w:rPr>
          <w:sz w:val="19"/>
        </w:rPr>
      </w:pPr>
    </w:p>
    <w:p w14:paraId="0A877EA6" w14:textId="57DB43D9" w:rsidR="00F363AC" w:rsidRPr="0095795C" w:rsidRDefault="00C75F14">
      <w:pPr>
        <w:pStyle w:val="PargrafodaLista"/>
        <w:numPr>
          <w:ilvl w:val="0"/>
          <w:numId w:val="31"/>
        </w:numPr>
        <w:tabs>
          <w:tab w:val="left" w:pos="567"/>
        </w:tabs>
        <w:spacing w:line="249" w:lineRule="auto"/>
        <w:ind w:right="351"/>
        <w:jc w:val="both"/>
        <w:rPr>
          <w:sz w:val="20"/>
        </w:rPr>
      </w:pPr>
      <w:r w:rsidRPr="0095795C">
        <w:rPr>
          <w:color w:val="2B2A29"/>
          <w:sz w:val="20"/>
        </w:rPr>
        <w:t>Recombinant nucleic acid techniques involving the creation of new combinations of genetic material to insert nucleic molecules produced by any means outside an organism, in any virus, bacterial plasmid, or other vector system, and their incorporation into a host organism in which they do not naturally occur but can propagate continuously</w:t>
      </w:r>
    </w:p>
    <w:p w14:paraId="0B1255E3" w14:textId="77777777" w:rsidR="00F363AC" w:rsidRPr="0095795C" w:rsidRDefault="00F363AC">
      <w:pPr>
        <w:pStyle w:val="Corpodetexto"/>
        <w:spacing w:before="3"/>
        <w:rPr>
          <w:sz w:val="21"/>
        </w:rPr>
      </w:pPr>
    </w:p>
    <w:p w14:paraId="5975A60D" w14:textId="77777777" w:rsidR="00F363AC" w:rsidRPr="0095795C" w:rsidRDefault="00C75F14">
      <w:pPr>
        <w:pStyle w:val="PargrafodaLista"/>
        <w:numPr>
          <w:ilvl w:val="0"/>
          <w:numId w:val="31"/>
        </w:numPr>
        <w:tabs>
          <w:tab w:val="left" w:pos="567"/>
        </w:tabs>
        <w:spacing w:line="249" w:lineRule="auto"/>
        <w:ind w:right="353"/>
        <w:jc w:val="both"/>
        <w:rPr>
          <w:sz w:val="20"/>
        </w:rPr>
      </w:pPr>
      <w:r w:rsidRPr="0095795C">
        <w:rPr>
          <w:color w:val="2B2A29"/>
          <w:sz w:val="20"/>
        </w:rPr>
        <w:t>Techniques involving direct introduction into an organism of inherited genetic materials prepared outside that organism, including microinjection, macroinjection, and microencapsulation</w:t>
      </w:r>
    </w:p>
    <w:p w14:paraId="11703098" w14:textId="77777777" w:rsidR="00F363AC" w:rsidRPr="0095795C" w:rsidRDefault="00F363AC">
      <w:pPr>
        <w:pStyle w:val="Corpodetexto"/>
        <w:rPr>
          <w:sz w:val="21"/>
        </w:rPr>
      </w:pPr>
    </w:p>
    <w:p w14:paraId="1804F1F7" w14:textId="77777777" w:rsidR="00F363AC" w:rsidRPr="0095795C" w:rsidRDefault="00C75F14">
      <w:pPr>
        <w:pStyle w:val="PargrafodaLista"/>
        <w:numPr>
          <w:ilvl w:val="0"/>
          <w:numId w:val="31"/>
        </w:numPr>
        <w:tabs>
          <w:tab w:val="left" w:pos="567"/>
        </w:tabs>
        <w:spacing w:line="249" w:lineRule="auto"/>
        <w:ind w:right="351"/>
        <w:jc w:val="both"/>
        <w:rPr>
          <w:sz w:val="20"/>
        </w:rPr>
      </w:pPr>
      <w:r w:rsidRPr="0095795C">
        <w:rPr>
          <w:color w:val="2B2A29"/>
          <w:sz w:val="20"/>
        </w:rPr>
        <w:t>Cell fusion (including protoplast or somatic fusion) or hybridization techniques in which live cells with new combinations of inherited genetic material are created via fusion of two or more cells by non-natural methods.</w:t>
      </w:r>
    </w:p>
    <w:p w14:paraId="10C353CB" w14:textId="77777777" w:rsidR="00F363AC" w:rsidRPr="0095795C" w:rsidRDefault="00F363AC">
      <w:pPr>
        <w:pStyle w:val="Corpodetexto"/>
        <w:spacing w:before="1"/>
        <w:rPr>
          <w:sz w:val="21"/>
        </w:rPr>
      </w:pPr>
    </w:p>
    <w:p w14:paraId="30725C07" w14:textId="77777777" w:rsidR="00F363AC" w:rsidRPr="0095795C" w:rsidRDefault="00C75F14">
      <w:pPr>
        <w:spacing w:line="249" w:lineRule="auto"/>
        <w:ind w:left="107" w:right="349"/>
        <w:jc w:val="both"/>
        <w:rPr>
          <w:sz w:val="20"/>
        </w:rPr>
      </w:pPr>
      <w:r w:rsidRPr="0095795C">
        <w:rPr>
          <w:color w:val="2B2A29"/>
          <w:sz w:val="20"/>
        </w:rPr>
        <w:t>NOTE 2 The following techniques are not considered genetic modifications that result in genetically modified trees:</w:t>
      </w:r>
    </w:p>
    <w:p w14:paraId="2E4144BF" w14:textId="77777777" w:rsidR="00F363AC" w:rsidRPr="0095795C" w:rsidRDefault="00F363AC">
      <w:pPr>
        <w:pStyle w:val="Corpodetexto"/>
        <w:spacing w:before="10"/>
        <w:rPr>
          <w:sz w:val="19"/>
        </w:rPr>
      </w:pPr>
    </w:p>
    <w:p w14:paraId="18F722D0" w14:textId="2941CE21" w:rsidR="00F363AC" w:rsidRPr="0095795C" w:rsidRDefault="00A37829">
      <w:pPr>
        <w:pStyle w:val="PargrafodaLista"/>
        <w:numPr>
          <w:ilvl w:val="0"/>
          <w:numId w:val="31"/>
        </w:numPr>
        <w:tabs>
          <w:tab w:val="left" w:pos="566"/>
          <w:tab w:val="left" w:pos="567"/>
        </w:tabs>
        <w:rPr>
          <w:sz w:val="20"/>
        </w:rPr>
      </w:pPr>
      <w:r w:rsidRPr="0095795C">
        <w:rPr>
          <w:i/>
          <w:color w:val="2B2A29"/>
          <w:sz w:val="20"/>
        </w:rPr>
        <w:t>I</w:t>
      </w:r>
      <w:r w:rsidR="00C75F14" w:rsidRPr="0095795C">
        <w:rPr>
          <w:i/>
          <w:color w:val="2B2A29"/>
          <w:sz w:val="20"/>
        </w:rPr>
        <w:t>n vitro</w:t>
      </w:r>
      <w:r w:rsidR="00C75F14" w:rsidRPr="0095795C">
        <w:rPr>
          <w:color w:val="2B2A29"/>
          <w:sz w:val="20"/>
        </w:rPr>
        <w:t xml:space="preserve"> fertilization</w:t>
      </w:r>
    </w:p>
    <w:p w14:paraId="5BFF4DB8" w14:textId="77777777" w:rsidR="00F363AC" w:rsidRPr="0095795C" w:rsidRDefault="00F363AC">
      <w:pPr>
        <w:pStyle w:val="Corpodetexto"/>
        <w:spacing w:before="8"/>
        <w:rPr>
          <w:sz w:val="21"/>
        </w:rPr>
      </w:pPr>
    </w:p>
    <w:p w14:paraId="6C55629C" w14:textId="77777777" w:rsidR="00F363AC" w:rsidRPr="0095795C" w:rsidRDefault="00C75F14">
      <w:pPr>
        <w:pStyle w:val="PargrafodaLista"/>
        <w:numPr>
          <w:ilvl w:val="0"/>
          <w:numId w:val="31"/>
        </w:numPr>
        <w:tabs>
          <w:tab w:val="left" w:pos="566"/>
          <w:tab w:val="left" w:pos="567"/>
        </w:tabs>
        <w:spacing w:before="1"/>
        <w:rPr>
          <w:sz w:val="20"/>
        </w:rPr>
      </w:pPr>
      <w:r w:rsidRPr="0095795C">
        <w:rPr>
          <w:color w:val="2B2A29"/>
          <w:sz w:val="20"/>
        </w:rPr>
        <w:t>Natural processes such as conjugation, transduction, transformation</w:t>
      </w:r>
    </w:p>
    <w:p w14:paraId="22B4E18D" w14:textId="77777777" w:rsidR="00F363AC" w:rsidRPr="0095795C" w:rsidRDefault="00F363AC">
      <w:pPr>
        <w:pStyle w:val="Corpodetexto"/>
        <w:spacing w:before="8"/>
        <w:rPr>
          <w:sz w:val="21"/>
        </w:rPr>
      </w:pPr>
    </w:p>
    <w:p w14:paraId="103DA0D6" w14:textId="77777777" w:rsidR="00F363AC" w:rsidRPr="0095795C" w:rsidRDefault="00C75F14">
      <w:pPr>
        <w:pStyle w:val="PargrafodaLista"/>
        <w:numPr>
          <w:ilvl w:val="0"/>
          <w:numId w:val="31"/>
        </w:numPr>
        <w:tabs>
          <w:tab w:val="left" w:pos="566"/>
          <w:tab w:val="left" w:pos="567"/>
        </w:tabs>
        <w:rPr>
          <w:sz w:val="20"/>
        </w:rPr>
      </w:pPr>
      <w:r w:rsidRPr="0095795C">
        <w:rPr>
          <w:color w:val="2B2A29"/>
          <w:sz w:val="20"/>
        </w:rPr>
        <w:t>Induction of polyploidy</w:t>
      </w:r>
    </w:p>
    <w:p w14:paraId="274FF794" w14:textId="77777777" w:rsidR="00F363AC" w:rsidRPr="0095795C" w:rsidRDefault="00F363AC">
      <w:pPr>
        <w:rPr>
          <w:sz w:val="20"/>
        </w:rPr>
        <w:sectPr w:rsidR="00F363AC" w:rsidRPr="0095795C">
          <w:pgSz w:w="11910" w:h="16840"/>
          <w:pgMar w:top="1040" w:right="780" w:bottom="920" w:left="800" w:header="811" w:footer="725" w:gutter="0"/>
          <w:cols w:space="720"/>
        </w:sectPr>
      </w:pPr>
    </w:p>
    <w:p w14:paraId="41D9A755" w14:textId="77777777" w:rsidR="00F363AC" w:rsidRPr="0095795C" w:rsidRDefault="00F363AC">
      <w:pPr>
        <w:pStyle w:val="Corpodetexto"/>
        <w:rPr>
          <w:sz w:val="20"/>
        </w:rPr>
      </w:pPr>
    </w:p>
    <w:p w14:paraId="55F5350E" w14:textId="77777777" w:rsidR="00F363AC" w:rsidRPr="0095795C" w:rsidRDefault="00F363AC">
      <w:pPr>
        <w:pStyle w:val="Corpodetexto"/>
        <w:rPr>
          <w:sz w:val="20"/>
        </w:rPr>
      </w:pPr>
    </w:p>
    <w:p w14:paraId="3B01375F" w14:textId="77777777" w:rsidR="00F363AC" w:rsidRPr="0095795C" w:rsidRDefault="00F363AC">
      <w:pPr>
        <w:pStyle w:val="Corpodetexto"/>
        <w:spacing w:before="7"/>
        <w:rPr>
          <w:sz w:val="23"/>
        </w:rPr>
      </w:pPr>
    </w:p>
    <w:p w14:paraId="38B616D2" w14:textId="77777777" w:rsidR="00F363AC" w:rsidRPr="0095795C" w:rsidRDefault="00C75F14">
      <w:pPr>
        <w:pStyle w:val="Ttulo4"/>
        <w:spacing w:before="93"/>
      </w:pPr>
      <w:r w:rsidRPr="0095795C">
        <w:rPr>
          <w:color w:val="2B2A29"/>
        </w:rPr>
        <w:t>2.28</w:t>
      </w:r>
    </w:p>
    <w:p w14:paraId="3C9651ED" w14:textId="12FFED72" w:rsidR="00F363AC" w:rsidRPr="0095795C" w:rsidRDefault="00ED6F86">
      <w:pPr>
        <w:spacing w:before="11"/>
        <w:ind w:left="333"/>
        <w:rPr>
          <w:b/>
        </w:rPr>
      </w:pPr>
      <w:r w:rsidRPr="0095795C">
        <w:rPr>
          <w:b/>
          <w:color w:val="2B2A29"/>
        </w:rPr>
        <w:t>o</w:t>
      </w:r>
      <w:r w:rsidR="00C75F14" w:rsidRPr="0095795C">
        <w:rPr>
          <w:b/>
          <w:color w:val="2B2A29"/>
        </w:rPr>
        <w:t>rganization</w:t>
      </w:r>
    </w:p>
    <w:p w14:paraId="6DD1D08E" w14:textId="77777777" w:rsidR="00F363AC" w:rsidRPr="0095795C" w:rsidRDefault="00C75F14">
      <w:pPr>
        <w:pStyle w:val="Corpodetexto"/>
        <w:spacing w:before="11" w:line="249" w:lineRule="auto"/>
        <w:ind w:left="333" w:right="126"/>
        <w:jc w:val="both"/>
      </w:pPr>
      <w:r w:rsidRPr="0095795C">
        <w:rPr>
          <w:color w:val="2B2A29"/>
        </w:rPr>
        <w:t>Company, corporation, firm, business, or institution, or any part of combination of these, public or private, anonymous or limited partnership, or with any other type of bylaws, with its own administrative structure and functions.</w:t>
      </w:r>
    </w:p>
    <w:p w14:paraId="253AC129" w14:textId="77777777" w:rsidR="00F363AC" w:rsidRPr="0095795C" w:rsidRDefault="00F363AC">
      <w:pPr>
        <w:pStyle w:val="Corpodetexto"/>
        <w:spacing w:before="1"/>
        <w:rPr>
          <w:sz w:val="21"/>
        </w:rPr>
      </w:pPr>
    </w:p>
    <w:p w14:paraId="5A11192F" w14:textId="77777777" w:rsidR="00F363AC" w:rsidRPr="0095795C" w:rsidRDefault="00C75F14">
      <w:pPr>
        <w:pStyle w:val="Ttulo4"/>
      </w:pPr>
      <w:r w:rsidRPr="0095795C">
        <w:rPr>
          <w:color w:val="2B2A29"/>
        </w:rPr>
        <w:t>2.29</w:t>
      </w:r>
    </w:p>
    <w:p w14:paraId="5D00115D" w14:textId="14830C7F" w:rsidR="00F363AC" w:rsidRPr="0095795C" w:rsidRDefault="00ED6F86">
      <w:pPr>
        <w:spacing w:before="11"/>
        <w:ind w:left="333"/>
        <w:rPr>
          <w:b/>
        </w:rPr>
      </w:pPr>
      <w:r w:rsidRPr="0095795C">
        <w:rPr>
          <w:b/>
          <w:color w:val="2B2A29"/>
        </w:rPr>
        <w:t>l</w:t>
      </w:r>
      <w:r w:rsidR="00C75F14" w:rsidRPr="0095795C">
        <w:rPr>
          <w:b/>
          <w:color w:val="2B2A29"/>
        </w:rPr>
        <w:t>andscape</w:t>
      </w:r>
    </w:p>
    <w:p w14:paraId="66A70F33" w14:textId="2C250E09" w:rsidR="00F363AC" w:rsidRPr="0095795C" w:rsidRDefault="00ED6F86">
      <w:pPr>
        <w:pStyle w:val="Corpodetexto"/>
        <w:spacing w:before="11" w:line="249" w:lineRule="auto"/>
        <w:ind w:left="333" w:right="125"/>
        <w:jc w:val="both"/>
      </w:pPr>
      <w:r w:rsidRPr="0095795C">
        <w:rPr>
          <w:color w:val="2B2A29"/>
        </w:rPr>
        <w:t>s</w:t>
      </w:r>
      <w:r w:rsidR="00C75F14" w:rsidRPr="0095795C">
        <w:rPr>
          <w:color w:val="2B2A29"/>
        </w:rPr>
        <w:t>ocioecological system consisting of a mosaic of natural or anthropically modified natural ecosystems with characteristic configurations of topography, vegetation, soil use, and settlement that are influenced by ecological, historical, economic, and cultural processes and activities</w:t>
      </w:r>
      <w:r w:rsidRPr="0095795C">
        <w:rPr>
          <w:color w:val="2B2A29"/>
        </w:rPr>
        <w:t>.</w:t>
      </w:r>
    </w:p>
    <w:p w14:paraId="31FEFF61" w14:textId="77777777" w:rsidR="00F363AC" w:rsidRPr="0095795C" w:rsidRDefault="00F363AC">
      <w:pPr>
        <w:pStyle w:val="Corpodetexto"/>
        <w:spacing w:before="1"/>
        <w:rPr>
          <w:sz w:val="21"/>
        </w:rPr>
      </w:pPr>
    </w:p>
    <w:p w14:paraId="1E97FCA4" w14:textId="77777777" w:rsidR="00F363AC" w:rsidRPr="0095795C" w:rsidRDefault="00C75F14">
      <w:pPr>
        <w:pStyle w:val="Ttulo4"/>
      </w:pPr>
      <w:r w:rsidRPr="0095795C">
        <w:rPr>
          <w:color w:val="2B2A29"/>
        </w:rPr>
        <w:t>2.30</w:t>
      </w:r>
    </w:p>
    <w:p w14:paraId="47C3CF3B" w14:textId="7D73B44B" w:rsidR="00F363AC" w:rsidRPr="0095795C" w:rsidRDefault="00ED6F86">
      <w:pPr>
        <w:spacing w:before="11"/>
        <w:ind w:left="333"/>
        <w:rPr>
          <w:b/>
        </w:rPr>
      </w:pPr>
      <w:r w:rsidRPr="0095795C">
        <w:rPr>
          <w:b/>
          <w:color w:val="2B2A29"/>
        </w:rPr>
        <w:t>s</w:t>
      </w:r>
      <w:r w:rsidR="00C75F14" w:rsidRPr="0095795C">
        <w:rPr>
          <w:b/>
          <w:color w:val="2B2A29"/>
        </w:rPr>
        <w:t>takeholder</w:t>
      </w:r>
    </w:p>
    <w:p w14:paraId="3DF1F85B" w14:textId="647A7672" w:rsidR="00F363AC" w:rsidRPr="0095795C" w:rsidRDefault="00ED6F86">
      <w:pPr>
        <w:pStyle w:val="Corpodetexto"/>
        <w:spacing w:before="11" w:line="249" w:lineRule="auto"/>
        <w:ind w:left="333" w:right="208"/>
      </w:pPr>
      <w:r w:rsidRPr="0095795C">
        <w:rPr>
          <w:color w:val="2B2A29"/>
        </w:rPr>
        <w:t>a</w:t>
      </w:r>
      <w:r w:rsidR="00C75F14" w:rsidRPr="0095795C">
        <w:rPr>
          <w:color w:val="2B2A29"/>
        </w:rPr>
        <w:t>ny person, group of people, or entity that is or may be affected by the activities of a forest management unit</w:t>
      </w:r>
      <w:r w:rsidRPr="0095795C">
        <w:rPr>
          <w:color w:val="2B2A29"/>
        </w:rPr>
        <w:t>.</w:t>
      </w:r>
    </w:p>
    <w:p w14:paraId="06D18072" w14:textId="77777777" w:rsidR="00F363AC" w:rsidRPr="0095795C" w:rsidRDefault="00F363AC">
      <w:pPr>
        <w:pStyle w:val="Corpodetexto"/>
        <w:spacing w:before="7"/>
        <w:rPr>
          <w:sz w:val="20"/>
        </w:rPr>
      </w:pPr>
    </w:p>
    <w:p w14:paraId="2E395089" w14:textId="77777777" w:rsidR="00F363AC" w:rsidRPr="0095795C" w:rsidRDefault="00C75F14">
      <w:pPr>
        <w:spacing w:line="249" w:lineRule="auto"/>
        <w:ind w:left="333" w:right="125"/>
        <w:jc w:val="both"/>
        <w:rPr>
          <w:sz w:val="20"/>
        </w:rPr>
      </w:pPr>
      <w:r w:rsidRPr="0095795C">
        <w:rPr>
          <w:color w:val="2B2A29"/>
          <w:sz w:val="20"/>
        </w:rPr>
        <w:t>NOTE   Examples include but are not limited to (for example, in the case of owners of land downstream) people, groups of people, or entities located in the areas surrounding a management area. The following are examples of stakeholders:</w:t>
      </w:r>
    </w:p>
    <w:p w14:paraId="67D3574E" w14:textId="77777777" w:rsidR="00F363AC" w:rsidRPr="0095795C" w:rsidRDefault="00F363AC">
      <w:pPr>
        <w:pStyle w:val="Corpodetexto"/>
        <w:spacing w:before="1"/>
        <w:rPr>
          <w:sz w:val="21"/>
        </w:rPr>
      </w:pPr>
    </w:p>
    <w:p w14:paraId="31C94CBD"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Local communities</w:t>
      </w:r>
    </w:p>
    <w:p w14:paraId="1291BCBD" w14:textId="77777777" w:rsidR="00F363AC" w:rsidRPr="0095795C" w:rsidRDefault="00F363AC">
      <w:pPr>
        <w:pStyle w:val="Corpodetexto"/>
        <w:spacing w:before="8"/>
        <w:rPr>
          <w:sz w:val="21"/>
        </w:rPr>
      </w:pPr>
    </w:p>
    <w:p w14:paraId="7C025C79"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Indigenous peoples and/or traditional communities</w:t>
      </w:r>
    </w:p>
    <w:p w14:paraId="01A2888B" w14:textId="77777777" w:rsidR="00F363AC" w:rsidRPr="0095795C" w:rsidRDefault="00F363AC">
      <w:pPr>
        <w:pStyle w:val="Corpodetexto"/>
        <w:spacing w:before="9"/>
        <w:rPr>
          <w:sz w:val="21"/>
        </w:rPr>
      </w:pPr>
    </w:p>
    <w:p w14:paraId="535CF644"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Workers</w:t>
      </w:r>
    </w:p>
    <w:p w14:paraId="30606A45" w14:textId="77777777" w:rsidR="00F363AC" w:rsidRPr="0095795C" w:rsidRDefault="00F363AC">
      <w:pPr>
        <w:pStyle w:val="Corpodetexto"/>
        <w:spacing w:before="8"/>
        <w:rPr>
          <w:sz w:val="21"/>
        </w:rPr>
      </w:pPr>
    </w:p>
    <w:p w14:paraId="7DD996A7"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Forest dwellers</w:t>
      </w:r>
    </w:p>
    <w:p w14:paraId="1F7590B6" w14:textId="77777777" w:rsidR="00F363AC" w:rsidRPr="0095795C" w:rsidRDefault="00F363AC">
      <w:pPr>
        <w:pStyle w:val="Corpodetexto"/>
        <w:spacing w:before="9"/>
        <w:rPr>
          <w:sz w:val="21"/>
        </w:rPr>
      </w:pPr>
    </w:p>
    <w:p w14:paraId="7C3D5C52"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Neighbors</w:t>
      </w:r>
    </w:p>
    <w:p w14:paraId="590BBD8F" w14:textId="77777777" w:rsidR="00F363AC" w:rsidRPr="0095795C" w:rsidRDefault="00F363AC">
      <w:pPr>
        <w:pStyle w:val="Corpodetexto"/>
        <w:spacing w:before="8"/>
        <w:rPr>
          <w:sz w:val="21"/>
        </w:rPr>
      </w:pPr>
    </w:p>
    <w:p w14:paraId="3273F5E2" w14:textId="77777777" w:rsidR="00F363AC" w:rsidRPr="0095795C" w:rsidRDefault="00C75F14">
      <w:pPr>
        <w:pStyle w:val="PargrafodaLista"/>
        <w:numPr>
          <w:ilvl w:val="1"/>
          <w:numId w:val="31"/>
        </w:numPr>
        <w:tabs>
          <w:tab w:val="left" w:pos="792"/>
          <w:tab w:val="left" w:pos="794"/>
        </w:tabs>
        <w:spacing w:before="1"/>
        <w:ind w:hanging="461"/>
        <w:rPr>
          <w:sz w:val="20"/>
        </w:rPr>
      </w:pPr>
      <w:r w:rsidRPr="0095795C">
        <w:rPr>
          <w:color w:val="2B2A29"/>
          <w:sz w:val="20"/>
        </w:rPr>
        <w:t>Owners of land downstream</w:t>
      </w:r>
    </w:p>
    <w:p w14:paraId="25ACBE43" w14:textId="77777777" w:rsidR="00F363AC" w:rsidRPr="0095795C" w:rsidRDefault="00F363AC">
      <w:pPr>
        <w:pStyle w:val="Corpodetexto"/>
        <w:spacing w:before="8"/>
        <w:rPr>
          <w:sz w:val="21"/>
        </w:rPr>
      </w:pPr>
    </w:p>
    <w:p w14:paraId="6F0BDE0A"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Local processors</w:t>
      </w:r>
    </w:p>
    <w:p w14:paraId="35520D56" w14:textId="77777777" w:rsidR="00F363AC" w:rsidRPr="0095795C" w:rsidRDefault="00F363AC">
      <w:pPr>
        <w:pStyle w:val="Corpodetexto"/>
        <w:spacing w:before="8"/>
        <w:rPr>
          <w:sz w:val="21"/>
        </w:rPr>
      </w:pPr>
    </w:p>
    <w:p w14:paraId="27D65EB5" w14:textId="77777777" w:rsidR="00F363AC" w:rsidRPr="0095795C" w:rsidRDefault="00C75F14">
      <w:pPr>
        <w:pStyle w:val="PargrafodaLista"/>
        <w:numPr>
          <w:ilvl w:val="1"/>
          <w:numId w:val="31"/>
        </w:numPr>
        <w:tabs>
          <w:tab w:val="left" w:pos="792"/>
          <w:tab w:val="left" w:pos="794"/>
        </w:tabs>
        <w:spacing w:before="1"/>
        <w:ind w:hanging="461"/>
        <w:rPr>
          <w:sz w:val="20"/>
        </w:rPr>
      </w:pPr>
      <w:r w:rsidRPr="0095795C">
        <w:rPr>
          <w:color w:val="2B2A29"/>
          <w:sz w:val="20"/>
        </w:rPr>
        <w:t>Local businesses</w:t>
      </w:r>
    </w:p>
    <w:p w14:paraId="65FBFDA6" w14:textId="77777777" w:rsidR="00F363AC" w:rsidRPr="0095795C" w:rsidRDefault="00F363AC">
      <w:pPr>
        <w:pStyle w:val="Corpodetexto"/>
        <w:spacing w:before="8"/>
        <w:rPr>
          <w:sz w:val="21"/>
        </w:rPr>
      </w:pPr>
    </w:p>
    <w:p w14:paraId="0F3EB67A" w14:textId="30C9B62F"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 xml:space="preserve">Those holding land use and land </w:t>
      </w:r>
      <w:r w:rsidR="00ED6F86" w:rsidRPr="0095795C">
        <w:rPr>
          <w:color w:val="2B2A29"/>
          <w:sz w:val="20"/>
        </w:rPr>
        <w:t>rights</w:t>
      </w:r>
    </w:p>
    <w:p w14:paraId="73EB32BF" w14:textId="77777777" w:rsidR="00F363AC" w:rsidRPr="0095795C" w:rsidRDefault="00F363AC">
      <w:pPr>
        <w:pStyle w:val="Corpodetexto"/>
        <w:spacing w:before="9"/>
        <w:rPr>
          <w:sz w:val="21"/>
        </w:rPr>
      </w:pPr>
    </w:p>
    <w:p w14:paraId="2106ADB8"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Organizations that are authorized to or known to act on behalf of the stakeholders, etc.</w:t>
      </w:r>
    </w:p>
    <w:p w14:paraId="184327B7" w14:textId="77777777" w:rsidR="00F363AC" w:rsidRPr="0095795C" w:rsidRDefault="00F363AC">
      <w:pPr>
        <w:pStyle w:val="Corpodetexto"/>
        <w:spacing w:before="2"/>
      </w:pPr>
    </w:p>
    <w:p w14:paraId="63574FF9" w14:textId="77777777" w:rsidR="00F363AC" w:rsidRPr="0095795C" w:rsidRDefault="00C75F14">
      <w:pPr>
        <w:pStyle w:val="Ttulo4"/>
      </w:pPr>
      <w:r w:rsidRPr="0095795C">
        <w:rPr>
          <w:color w:val="2B2A29"/>
        </w:rPr>
        <w:t>2.31</w:t>
      </w:r>
    </w:p>
    <w:p w14:paraId="27A40203" w14:textId="644E12BC" w:rsidR="00F363AC" w:rsidRPr="0095795C" w:rsidRDefault="00ED6F86">
      <w:pPr>
        <w:spacing w:before="11"/>
        <w:ind w:left="333"/>
        <w:rPr>
          <w:b/>
        </w:rPr>
      </w:pPr>
      <w:r w:rsidRPr="0095795C">
        <w:rPr>
          <w:b/>
          <w:color w:val="2B2A29"/>
        </w:rPr>
        <w:t>i</w:t>
      </w:r>
      <w:r w:rsidR="00C75F14" w:rsidRPr="0095795C">
        <w:rPr>
          <w:b/>
          <w:color w:val="2B2A29"/>
        </w:rPr>
        <w:t>nterested party</w:t>
      </w:r>
    </w:p>
    <w:p w14:paraId="59EDFEE9" w14:textId="2231B24E" w:rsidR="00F363AC" w:rsidRPr="0095795C" w:rsidRDefault="00C75F14">
      <w:pPr>
        <w:pStyle w:val="Corpodetexto"/>
        <w:spacing w:before="11" w:line="249" w:lineRule="auto"/>
        <w:ind w:left="333"/>
      </w:pPr>
      <w:r w:rsidRPr="0095795C">
        <w:rPr>
          <w:color w:val="2B2A29"/>
        </w:rPr>
        <w:t>Any person, group of people, or entity that demonstrates interest, or is known to have an interest, in the activities of a forest management unit</w:t>
      </w:r>
      <w:r w:rsidR="00ED6F86" w:rsidRPr="0095795C">
        <w:rPr>
          <w:color w:val="2B2A29"/>
        </w:rPr>
        <w:t>.</w:t>
      </w:r>
    </w:p>
    <w:p w14:paraId="1A5917F9" w14:textId="77777777" w:rsidR="00F363AC" w:rsidRPr="0095795C" w:rsidRDefault="00F363AC">
      <w:pPr>
        <w:pStyle w:val="Corpodetexto"/>
        <w:spacing w:before="6"/>
        <w:rPr>
          <w:sz w:val="20"/>
        </w:rPr>
      </w:pPr>
    </w:p>
    <w:p w14:paraId="66F97170" w14:textId="77777777" w:rsidR="00F363AC" w:rsidRPr="0095795C" w:rsidRDefault="00C75F14">
      <w:pPr>
        <w:tabs>
          <w:tab w:val="left" w:pos="1291"/>
        </w:tabs>
        <w:spacing w:before="1"/>
        <w:ind w:left="333"/>
        <w:rPr>
          <w:sz w:val="20"/>
        </w:rPr>
      </w:pPr>
      <w:r w:rsidRPr="0095795C">
        <w:rPr>
          <w:color w:val="2B2A29"/>
          <w:sz w:val="20"/>
        </w:rPr>
        <w:t>The following are examples of interested parties:</w:t>
      </w:r>
    </w:p>
    <w:p w14:paraId="0A81C88E" w14:textId="77777777" w:rsidR="00F363AC" w:rsidRPr="0095795C" w:rsidRDefault="00F363AC">
      <w:pPr>
        <w:pStyle w:val="Corpodetexto"/>
        <w:spacing w:before="8"/>
        <w:rPr>
          <w:sz w:val="21"/>
        </w:rPr>
      </w:pPr>
    </w:p>
    <w:p w14:paraId="2FF7B485"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Conservation organizations (example: environmental NGOs)</w:t>
      </w:r>
    </w:p>
    <w:p w14:paraId="4CD5305A" w14:textId="77777777" w:rsidR="00F363AC" w:rsidRPr="0095795C" w:rsidRDefault="00F363AC">
      <w:pPr>
        <w:pStyle w:val="Corpodetexto"/>
        <w:spacing w:before="9"/>
        <w:rPr>
          <w:sz w:val="21"/>
        </w:rPr>
      </w:pPr>
    </w:p>
    <w:p w14:paraId="29ACC4F6"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Labor (rights) organizations (example: unions)</w:t>
      </w:r>
    </w:p>
    <w:p w14:paraId="640CEA28" w14:textId="77777777" w:rsidR="00F363AC" w:rsidRPr="0095795C" w:rsidRDefault="00F363AC">
      <w:pPr>
        <w:pStyle w:val="Corpodetexto"/>
        <w:spacing w:before="8"/>
        <w:rPr>
          <w:sz w:val="21"/>
        </w:rPr>
      </w:pPr>
    </w:p>
    <w:p w14:paraId="5E7FE3BC"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Human rights organizations (example: social NGOs)</w:t>
      </w:r>
    </w:p>
    <w:p w14:paraId="6B509004" w14:textId="77777777" w:rsidR="00F363AC" w:rsidRPr="0095795C" w:rsidRDefault="00F363AC">
      <w:pPr>
        <w:pStyle w:val="Corpodetexto"/>
        <w:spacing w:before="9"/>
        <w:rPr>
          <w:sz w:val="21"/>
        </w:rPr>
      </w:pPr>
    </w:p>
    <w:p w14:paraId="0CB1D8CD" w14:textId="77777777" w:rsidR="00F363AC" w:rsidRPr="0095795C" w:rsidRDefault="00C75F14">
      <w:pPr>
        <w:pStyle w:val="PargrafodaLista"/>
        <w:numPr>
          <w:ilvl w:val="1"/>
          <w:numId w:val="31"/>
        </w:numPr>
        <w:tabs>
          <w:tab w:val="left" w:pos="792"/>
          <w:tab w:val="left" w:pos="794"/>
        </w:tabs>
        <w:ind w:hanging="461"/>
        <w:rPr>
          <w:sz w:val="20"/>
        </w:rPr>
      </w:pPr>
      <w:r w:rsidRPr="0095795C">
        <w:rPr>
          <w:color w:val="2B2A29"/>
          <w:sz w:val="20"/>
        </w:rPr>
        <w:t>Local development projects</w:t>
      </w:r>
    </w:p>
    <w:p w14:paraId="1DD6E0F4" w14:textId="77777777" w:rsidR="00F363AC" w:rsidRPr="0095795C" w:rsidRDefault="00F363AC">
      <w:pPr>
        <w:rPr>
          <w:sz w:val="20"/>
        </w:rPr>
        <w:sectPr w:rsidR="00F363AC" w:rsidRPr="0095795C">
          <w:pgSz w:w="11910" w:h="16840"/>
          <w:pgMar w:top="1040" w:right="780" w:bottom="920" w:left="800" w:header="811" w:footer="727" w:gutter="0"/>
          <w:cols w:space="720"/>
        </w:sectPr>
      </w:pPr>
    </w:p>
    <w:p w14:paraId="5780B81F" w14:textId="77777777" w:rsidR="00F363AC" w:rsidRPr="0095795C" w:rsidRDefault="00F363AC">
      <w:pPr>
        <w:pStyle w:val="Corpodetexto"/>
        <w:rPr>
          <w:sz w:val="20"/>
        </w:rPr>
      </w:pPr>
    </w:p>
    <w:p w14:paraId="0024620B" w14:textId="77777777" w:rsidR="00F363AC" w:rsidRPr="0095795C" w:rsidRDefault="00F363AC">
      <w:pPr>
        <w:pStyle w:val="Corpodetexto"/>
        <w:rPr>
          <w:sz w:val="20"/>
        </w:rPr>
      </w:pPr>
    </w:p>
    <w:p w14:paraId="0ED1FF3D" w14:textId="77777777" w:rsidR="00F363AC" w:rsidRPr="0095795C" w:rsidRDefault="00F363AC">
      <w:pPr>
        <w:pStyle w:val="Corpodetexto"/>
        <w:spacing w:before="10"/>
        <w:rPr>
          <w:sz w:val="23"/>
        </w:rPr>
      </w:pPr>
    </w:p>
    <w:p w14:paraId="29398654" w14:textId="77777777" w:rsidR="00F363AC" w:rsidRPr="0095795C" w:rsidRDefault="00C75F14">
      <w:pPr>
        <w:pStyle w:val="PargrafodaLista"/>
        <w:numPr>
          <w:ilvl w:val="0"/>
          <w:numId w:val="31"/>
        </w:numPr>
        <w:tabs>
          <w:tab w:val="left" w:pos="566"/>
          <w:tab w:val="left" w:pos="567"/>
        </w:tabs>
        <w:spacing w:before="94"/>
        <w:rPr>
          <w:sz w:val="20"/>
        </w:rPr>
      </w:pPr>
      <w:r w:rsidRPr="0095795C">
        <w:rPr>
          <w:color w:val="2B2A29"/>
          <w:sz w:val="20"/>
        </w:rPr>
        <w:t>Local governments</w:t>
      </w:r>
    </w:p>
    <w:p w14:paraId="1EE30B15" w14:textId="77777777" w:rsidR="00F363AC" w:rsidRPr="0095795C" w:rsidRDefault="00F363AC">
      <w:pPr>
        <w:pStyle w:val="Corpodetexto"/>
        <w:spacing w:before="7"/>
        <w:rPr>
          <w:sz w:val="20"/>
        </w:rPr>
      </w:pPr>
    </w:p>
    <w:p w14:paraId="072CE406" w14:textId="77777777" w:rsidR="00F363AC" w:rsidRPr="0095795C" w:rsidRDefault="00C75F14">
      <w:pPr>
        <w:pStyle w:val="PargrafodaLista"/>
        <w:numPr>
          <w:ilvl w:val="0"/>
          <w:numId w:val="31"/>
        </w:numPr>
        <w:tabs>
          <w:tab w:val="left" w:pos="566"/>
          <w:tab w:val="left" w:pos="567"/>
        </w:tabs>
        <w:rPr>
          <w:sz w:val="20"/>
        </w:rPr>
      </w:pPr>
      <w:r w:rsidRPr="0095795C">
        <w:rPr>
          <w:color w:val="2B2A29"/>
          <w:sz w:val="20"/>
        </w:rPr>
        <w:t>National government departments that function in the region</w:t>
      </w:r>
    </w:p>
    <w:p w14:paraId="603460EA" w14:textId="77777777" w:rsidR="00F363AC" w:rsidRPr="0095795C" w:rsidRDefault="00F363AC">
      <w:pPr>
        <w:pStyle w:val="Corpodetexto"/>
        <w:spacing w:before="6"/>
        <w:rPr>
          <w:sz w:val="20"/>
        </w:rPr>
      </w:pPr>
    </w:p>
    <w:p w14:paraId="5476EDB0" w14:textId="77777777" w:rsidR="00F363AC" w:rsidRPr="0095795C" w:rsidRDefault="00C75F14">
      <w:pPr>
        <w:pStyle w:val="PargrafodaLista"/>
        <w:numPr>
          <w:ilvl w:val="0"/>
          <w:numId w:val="31"/>
        </w:numPr>
        <w:tabs>
          <w:tab w:val="left" w:pos="566"/>
          <w:tab w:val="left" w:pos="567"/>
        </w:tabs>
        <w:spacing w:before="1"/>
        <w:rPr>
          <w:sz w:val="20"/>
        </w:rPr>
      </w:pPr>
      <w:r w:rsidRPr="0095795C">
        <w:rPr>
          <w:color w:val="2B2A29"/>
          <w:sz w:val="20"/>
        </w:rPr>
        <w:t>Regulatory agencies</w:t>
      </w:r>
    </w:p>
    <w:p w14:paraId="71895C5D" w14:textId="77777777" w:rsidR="00F363AC" w:rsidRPr="0095795C" w:rsidRDefault="00F363AC">
      <w:pPr>
        <w:pStyle w:val="Corpodetexto"/>
        <w:spacing w:before="6"/>
        <w:rPr>
          <w:sz w:val="20"/>
        </w:rPr>
      </w:pPr>
    </w:p>
    <w:p w14:paraId="3DA95D69" w14:textId="77777777" w:rsidR="00F363AC" w:rsidRPr="0095795C" w:rsidRDefault="00C75F14">
      <w:pPr>
        <w:pStyle w:val="PargrafodaLista"/>
        <w:numPr>
          <w:ilvl w:val="0"/>
          <w:numId w:val="31"/>
        </w:numPr>
        <w:tabs>
          <w:tab w:val="left" w:pos="566"/>
          <w:tab w:val="left" w:pos="567"/>
        </w:tabs>
        <w:rPr>
          <w:sz w:val="20"/>
        </w:rPr>
      </w:pPr>
      <w:r w:rsidRPr="0095795C">
        <w:rPr>
          <w:color w:val="2B2A29"/>
          <w:sz w:val="20"/>
        </w:rPr>
        <w:t>Watershed committees</w:t>
      </w:r>
    </w:p>
    <w:p w14:paraId="25716847" w14:textId="77777777" w:rsidR="00F363AC" w:rsidRPr="0095795C" w:rsidRDefault="00F363AC">
      <w:pPr>
        <w:pStyle w:val="Corpodetexto"/>
        <w:spacing w:before="7"/>
        <w:rPr>
          <w:sz w:val="20"/>
        </w:rPr>
      </w:pPr>
    </w:p>
    <w:p w14:paraId="0ABA2B30" w14:textId="77777777" w:rsidR="00F363AC" w:rsidRPr="0095795C" w:rsidRDefault="00C75F14">
      <w:pPr>
        <w:pStyle w:val="PargrafodaLista"/>
        <w:numPr>
          <w:ilvl w:val="0"/>
          <w:numId w:val="31"/>
        </w:numPr>
        <w:tabs>
          <w:tab w:val="left" w:pos="566"/>
          <w:tab w:val="left" w:pos="567"/>
        </w:tabs>
        <w:rPr>
          <w:sz w:val="20"/>
        </w:rPr>
      </w:pPr>
      <w:r w:rsidRPr="0095795C">
        <w:rPr>
          <w:color w:val="2B2A29"/>
          <w:sz w:val="20"/>
        </w:rPr>
        <w:t>Offices of accrediting organizations</w:t>
      </w:r>
    </w:p>
    <w:p w14:paraId="2317772D" w14:textId="77777777" w:rsidR="00F363AC" w:rsidRPr="0095795C" w:rsidRDefault="00F363AC">
      <w:pPr>
        <w:pStyle w:val="Corpodetexto"/>
        <w:spacing w:before="7"/>
        <w:rPr>
          <w:sz w:val="20"/>
        </w:rPr>
      </w:pPr>
    </w:p>
    <w:p w14:paraId="5643CFAA" w14:textId="77777777" w:rsidR="00F363AC" w:rsidRPr="0095795C" w:rsidRDefault="00C75F14">
      <w:pPr>
        <w:pStyle w:val="PargrafodaLista"/>
        <w:numPr>
          <w:ilvl w:val="0"/>
          <w:numId w:val="31"/>
        </w:numPr>
        <w:tabs>
          <w:tab w:val="left" w:pos="566"/>
          <w:tab w:val="left" w:pos="567"/>
        </w:tabs>
        <w:rPr>
          <w:sz w:val="20"/>
        </w:rPr>
      </w:pPr>
      <w:r w:rsidRPr="0095795C">
        <w:rPr>
          <w:color w:val="2B2A29"/>
          <w:sz w:val="20"/>
        </w:rPr>
        <w:t>Specialists on specific topics (example: high conservation value)</w:t>
      </w:r>
    </w:p>
    <w:p w14:paraId="02829031" w14:textId="77777777" w:rsidR="00F363AC" w:rsidRPr="0095795C" w:rsidRDefault="00F363AC">
      <w:pPr>
        <w:pStyle w:val="Corpodetexto"/>
        <w:rPr>
          <w:sz w:val="21"/>
        </w:rPr>
      </w:pPr>
    </w:p>
    <w:p w14:paraId="65E25CB3" w14:textId="77777777" w:rsidR="00F363AC" w:rsidRPr="0095795C" w:rsidRDefault="00C75F14">
      <w:pPr>
        <w:pStyle w:val="Ttulo4"/>
        <w:spacing w:before="1"/>
        <w:ind w:left="107"/>
      </w:pPr>
      <w:r w:rsidRPr="0095795C">
        <w:rPr>
          <w:color w:val="2B2A29"/>
        </w:rPr>
        <w:t>2.32</w:t>
      </w:r>
    </w:p>
    <w:p w14:paraId="380B2203" w14:textId="77777777" w:rsidR="00F363AC" w:rsidRPr="0095795C" w:rsidRDefault="00C75F14">
      <w:pPr>
        <w:spacing w:before="11"/>
        <w:ind w:left="107"/>
        <w:rPr>
          <w:b/>
        </w:rPr>
      </w:pPr>
      <w:r w:rsidRPr="0095795C">
        <w:rPr>
          <w:b/>
          <w:color w:val="2B2A29"/>
        </w:rPr>
        <w:t>pesticide</w:t>
      </w:r>
    </w:p>
    <w:p w14:paraId="1E24958C" w14:textId="6CB22D7F" w:rsidR="00F363AC" w:rsidRPr="0095795C" w:rsidRDefault="00ED6F86">
      <w:pPr>
        <w:pStyle w:val="Corpodetexto"/>
        <w:spacing w:before="11" w:line="249" w:lineRule="auto"/>
        <w:ind w:left="107" w:right="208"/>
      </w:pPr>
      <w:r w:rsidRPr="0095795C">
        <w:rPr>
          <w:color w:val="2B2A29"/>
        </w:rPr>
        <w:t>a</w:t>
      </w:r>
      <w:r w:rsidR="00C75F14" w:rsidRPr="0095795C">
        <w:rPr>
          <w:color w:val="2B2A29"/>
        </w:rPr>
        <w:t>ny chemical substance or mixture of chemical ingredients intended to repel, exterminate, or control any pest</w:t>
      </w:r>
    </w:p>
    <w:p w14:paraId="7C89E822" w14:textId="77777777" w:rsidR="00F363AC" w:rsidRPr="0095795C" w:rsidRDefault="00F363AC">
      <w:pPr>
        <w:pStyle w:val="Corpodetexto"/>
        <w:spacing w:before="4"/>
        <w:rPr>
          <w:sz w:val="19"/>
        </w:rPr>
      </w:pPr>
    </w:p>
    <w:p w14:paraId="519B5D1B" w14:textId="53E7D236" w:rsidR="00F363AC" w:rsidRPr="0095795C" w:rsidRDefault="00C75F14">
      <w:pPr>
        <w:tabs>
          <w:tab w:val="left" w:pos="1064"/>
        </w:tabs>
        <w:spacing w:line="249" w:lineRule="auto"/>
        <w:ind w:left="107" w:right="352"/>
        <w:rPr>
          <w:sz w:val="20"/>
        </w:rPr>
      </w:pPr>
      <w:r w:rsidRPr="0095795C">
        <w:rPr>
          <w:color w:val="2B2A29"/>
          <w:sz w:val="20"/>
        </w:rPr>
        <w:t>NOTE</w:t>
      </w:r>
      <w:r w:rsidRPr="0095795C">
        <w:rPr>
          <w:color w:val="2B2A29"/>
          <w:sz w:val="20"/>
        </w:rPr>
        <w:tab/>
        <w:t>This definition includes insecticides, acaricides, larvicides, fungicides, herbicides, and substances meant to exterminate/repel/control rodents, nematodes, and mollusks.</w:t>
      </w:r>
    </w:p>
    <w:p w14:paraId="504FBF48" w14:textId="77777777" w:rsidR="00F363AC" w:rsidRPr="0095795C" w:rsidRDefault="00F363AC">
      <w:pPr>
        <w:pStyle w:val="Corpodetexto"/>
        <w:spacing w:before="4"/>
        <w:rPr>
          <w:sz w:val="20"/>
        </w:rPr>
      </w:pPr>
    </w:p>
    <w:p w14:paraId="1E6A0B45" w14:textId="77777777" w:rsidR="00F363AC" w:rsidRPr="0095795C" w:rsidRDefault="00C75F14">
      <w:pPr>
        <w:pStyle w:val="Ttulo4"/>
        <w:ind w:left="107"/>
      </w:pPr>
      <w:r w:rsidRPr="0095795C">
        <w:rPr>
          <w:color w:val="2B2A29"/>
        </w:rPr>
        <w:t>2.33</w:t>
      </w:r>
    </w:p>
    <w:p w14:paraId="653F0EEF" w14:textId="442BB68E" w:rsidR="00F363AC" w:rsidRPr="0095795C" w:rsidRDefault="00ED6F86">
      <w:pPr>
        <w:spacing w:before="11"/>
        <w:ind w:left="107"/>
        <w:rPr>
          <w:b/>
        </w:rPr>
      </w:pPr>
      <w:r w:rsidRPr="0095795C">
        <w:rPr>
          <w:b/>
          <w:color w:val="2B2A29"/>
        </w:rPr>
        <w:t>s</w:t>
      </w:r>
      <w:r w:rsidR="00C75F14" w:rsidRPr="0095795C">
        <w:rPr>
          <w:b/>
          <w:color w:val="2B2A29"/>
        </w:rPr>
        <w:t>ustainable forest management plan</w:t>
      </w:r>
    </w:p>
    <w:p w14:paraId="3F2CE1DB" w14:textId="498EE522" w:rsidR="00F363AC" w:rsidRPr="0095795C" w:rsidRDefault="00ED6F86">
      <w:pPr>
        <w:pStyle w:val="Corpodetexto"/>
        <w:spacing w:before="11" w:line="249" w:lineRule="auto"/>
        <w:ind w:left="107" w:right="208"/>
      </w:pPr>
      <w:r w:rsidRPr="0095795C">
        <w:rPr>
          <w:color w:val="2B2A29"/>
        </w:rPr>
        <w:t>b</w:t>
      </w:r>
      <w:r w:rsidR="00C75F14" w:rsidRPr="0095795C">
        <w:rPr>
          <w:color w:val="2B2A29"/>
        </w:rPr>
        <w:t>asic technical document that presents the guidelines and procedures for forest administration according to the principles of sustainable forest management</w:t>
      </w:r>
      <w:r w:rsidRPr="0095795C">
        <w:rPr>
          <w:color w:val="2B2A29"/>
        </w:rPr>
        <w:t>.</w:t>
      </w:r>
    </w:p>
    <w:p w14:paraId="37E17224" w14:textId="77777777" w:rsidR="00F363AC" w:rsidRPr="0095795C" w:rsidRDefault="00F363AC">
      <w:pPr>
        <w:pStyle w:val="Corpodetexto"/>
        <w:spacing w:before="10"/>
        <w:rPr>
          <w:sz w:val="19"/>
        </w:rPr>
      </w:pPr>
    </w:p>
    <w:p w14:paraId="5EE491EA" w14:textId="77777777" w:rsidR="00F363AC" w:rsidRPr="0095795C" w:rsidRDefault="00C75F14">
      <w:pPr>
        <w:pStyle w:val="Ttulo4"/>
        <w:ind w:left="107"/>
      </w:pPr>
      <w:r w:rsidRPr="0095795C">
        <w:rPr>
          <w:color w:val="2B2A29"/>
        </w:rPr>
        <w:t>2.34</w:t>
      </w:r>
    </w:p>
    <w:p w14:paraId="01BE98C0" w14:textId="3796ABA7" w:rsidR="00F363AC" w:rsidRPr="0095795C" w:rsidRDefault="00ED6F86">
      <w:pPr>
        <w:spacing w:before="11"/>
        <w:ind w:left="107"/>
        <w:rPr>
          <w:b/>
        </w:rPr>
      </w:pPr>
      <w:r w:rsidRPr="0095795C">
        <w:rPr>
          <w:b/>
          <w:color w:val="2B2A29"/>
        </w:rPr>
        <w:t>p</w:t>
      </w:r>
      <w:r w:rsidR="00C75F14" w:rsidRPr="0095795C">
        <w:rPr>
          <w:b/>
          <w:color w:val="2B2A29"/>
        </w:rPr>
        <w:t>lanted forests</w:t>
      </w:r>
    </w:p>
    <w:p w14:paraId="07F6AFF5" w14:textId="5EE8DA5D" w:rsidR="00F363AC" w:rsidRPr="0095795C" w:rsidRDefault="00ED6F86">
      <w:pPr>
        <w:pStyle w:val="Corpodetexto"/>
        <w:spacing w:before="11" w:line="249" w:lineRule="auto"/>
        <w:ind w:left="107" w:right="208"/>
      </w:pPr>
      <w:r w:rsidRPr="0095795C">
        <w:rPr>
          <w:color w:val="2B2A29"/>
        </w:rPr>
        <w:t>f</w:t>
      </w:r>
      <w:r w:rsidR="00C75F14" w:rsidRPr="0095795C">
        <w:rPr>
          <w:color w:val="2B2A29"/>
        </w:rPr>
        <w:t>orests o</w:t>
      </w:r>
      <w:r w:rsidRPr="0095795C">
        <w:rPr>
          <w:color w:val="2B2A29"/>
        </w:rPr>
        <w:t xml:space="preserve">r other wooded land of </w:t>
      </w:r>
      <w:r w:rsidR="00C75F14" w:rsidRPr="0095795C">
        <w:rPr>
          <w:color w:val="2B2A29"/>
        </w:rPr>
        <w:t xml:space="preserve">introduced </w:t>
      </w:r>
      <w:r w:rsidRPr="0095795C">
        <w:rPr>
          <w:color w:val="2B2A29"/>
        </w:rPr>
        <w:t>species, and</w:t>
      </w:r>
      <w:r w:rsidR="00C75F14" w:rsidRPr="0095795C">
        <w:rPr>
          <w:color w:val="2B2A29"/>
        </w:rPr>
        <w:t xml:space="preserve"> in some cases native species</w:t>
      </w:r>
      <w:r w:rsidRPr="0095795C">
        <w:rPr>
          <w:color w:val="2B2A29"/>
        </w:rPr>
        <w:t>,</w:t>
      </w:r>
      <w:r w:rsidR="00C75F14" w:rsidRPr="0095795C">
        <w:rPr>
          <w:color w:val="2B2A29"/>
        </w:rPr>
        <w:t xml:space="preserve"> established </w:t>
      </w:r>
      <w:r w:rsidRPr="0095795C">
        <w:rPr>
          <w:color w:val="2B2A29"/>
        </w:rPr>
        <w:t xml:space="preserve">through </w:t>
      </w:r>
      <w:r w:rsidR="00C75F14" w:rsidRPr="0095795C">
        <w:rPr>
          <w:color w:val="2B2A29"/>
        </w:rPr>
        <w:t xml:space="preserve">planting </w:t>
      </w:r>
      <w:r w:rsidRPr="0095795C">
        <w:rPr>
          <w:color w:val="2B2A29"/>
        </w:rPr>
        <w:t>or seeding, mainly for production of w</w:t>
      </w:r>
      <w:r w:rsidR="00C75F14" w:rsidRPr="0095795C">
        <w:rPr>
          <w:color w:val="2B2A29"/>
        </w:rPr>
        <w:t xml:space="preserve">ood </w:t>
      </w:r>
      <w:r w:rsidRPr="0095795C">
        <w:rPr>
          <w:color w:val="2B2A29"/>
        </w:rPr>
        <w:t>or</w:t>
      </w:r>
      <w:r w:rsidR="00C75F14" w:rsidRPr="0095795C">
        <w:rPr>
          <w:color w:val="2B2A29"/>
        </w:rPr>
        <w:t xml:space="preserve"> non-wood goods and services.</w:t>
      </w:r>
    </w:p>
    <w:p w14:paraId="1DC8F1F2" w14:textId="77777777" w:rsidR="00F363AC" w:rsidRPr="0095795C" w:rsidRDefault="00F363AC">
      <w:pPr>
        <w:pStyle w:val="Corpodetexto"/>
        <w:spacing w:before="10"/>
        <w:rPr>
          <w:sz w:val="19"/>
        </w:rPr>
      </w:pPr>
    </w:p>
    <w:p w14:paraId="40F69444" w14:textId="77777777" w:rsidR="00F363AC" w:rsidRPr="0095795C" w:rsidRDefault="00C75F14">
      <w:pPr>
        <w:pStyle w:val="Ttulo4"/>
        <w:ind w:left="107"/>
      </w:pPr>
      <w:r w:rsidRPr="0095795C">
        <w:rPr>
          <w:color w:val="2B2A29"/>
        </w:rPr>
        <w:t>2.35</w:t>
      </w:r>
    </w:p>
    <w:p w14:paraId="4EA2CA9C" w14:textId="6A889395" w:rsidR="00F363AC" w:rsidRPr="0095795C" w:rsidRDefault="000359A6">
      <w:pPr>
        <w:spacing w:before="11"/>
        <w:ind w:left="107"/>
        <w:rPr>
          <w:b/>
        </w:rPr>
      </w:pPr>
      <w:r w:rsidRPr="0095795C">
        <w:rPr>
          <w:b/>
          <w:color w:val="2B2A29"/>
        </w:rPr>
        <w:t>o</w:t>
      </w:r>
      <w:r w:rsidR="00C75F14" w:rsidRPr="0095795C">
        <w:rPr>
          <w:b/>
          <w:color w:val="2B2A29"/>
        </w:rPr>
        <w:t>wnership</w:t>
      </w:r>
    </w:p>
    <w:p w14:paraId="564392FE" w14:textId="29D696E9" w:rsidR="00F363AC" w:rsidRPr="0095795C" w:rsidRDefault="000359A6">
      <w:pPr>
        <w:pStyle w:val="Corpodetexto"/>
        <w:spacing w:before="11" w:line="249" w:lineRule="auto"/>
        <w:ind w:left="107" w:right="354"/>
        <w:jc w:val="both"/>
      </w:pPr>
      <w:r w:rsidRPr="0095795C">
        <w:rPr>
          <w:color w:val="2B2A29"/>
        </w:rPr>
        <w:t>t</w:t>
      </w:r>
      <w:r w:rsidR="00C75F14" w:rsidRPr="0095795C">
        <w:rPr>
          <w:color w:val="2B2A29"/>
        </w:rPr>
        <w:t>he exercise of powers inherent to owning a forest management unit, including but not limited to occupation, access, or use of a specific area or its associated resources</w:t>
      </w:r>
      <w:r w:rsidRPr="0095795C">
        <w:rPr>
          <w:color w:val="2B2A29"/>
        </w:rPr>
        <w:t>.</w:t>
      </w:r>
    </w:p>
    <w:p w14:paraId="796B0FAF" w14:textId="77777777" w:rsidR="00F363AC" w:rsidRPr="0095795C" w:rsidRDefault="00F363AC">
      <w:pPr>
        <w:pStyle w:val="Corpodetexto"/>
        <w:rPr>
          <w:sz w:val="20"/>
        </w:rPr>
      </w:pPr>
    </w:p>
    <w:p w14:paraId="1B459E9E" w14:textId="77777777" w:rsidR="00F363AC" w:rsidRPr="0095795C" w:rsidRDefault="00C75F14">
      <w:pPr>
        <w:pStyle w:val="Ttulo4"/>
        <w:ind w:left="107"/>
      </w:pPr>
      <w:r w:rsidRPr="0095795C">
        <w:rPr>
          <w:color w:val="2B2A29"/>
        </w:rPr>
        <w:t>2.36</w:t>
      </w:r>
    </w:p>
    <w:p w14:paraId="58E2D88E" w14:textId="77777777" w:rsidR="00F363AC" w:rsidRPr="0095795C" w:rsidRDefault="00C75F14">
      <w:pPr>
        <w:spacing w:before="11"/>
        <w:ind w:left="107"/>
        <w:rPr>
          <w:b/>
        </w:rPr>
      </w:pPr>
      <w:r w:rsidRPr="0095795C">
        <w:rPr>
          <w:b/>
          <w:color w:val="2B2A29"/>
        </w:rPr>
        <w:t>Indigenous peoples</w:t>
      </w:r>
    </w:p>
    <w:p w14:paraId="119AB287" w14:textId="41D14BF8" w:rsidR="00F363AC" w:rsidRPr="0095795C" w:rsidRDefault="000359A6">
      <w:pPr>
        <w:pStyle w:val="Corpodetexto"/>
        <w:spacing w:before="11"/>
        <w:ind w:left="107"/>
      </w:pPr>
      <w:r w:rsidRPr="0095795C">
        <w:rPr>
          <w:color w:val="2B2A29"/>
        </w:rPr>
        <w:t>p</w:t>
      </w:r>
      <w:r w:rsidR="00C75F14" w:rsidRPr="0095795C">
        <w:rPr>
          <w:color w:val="2B2A29"/>
        </w:rPr>
        <w:t>eople and groups of people who may be identified or characterized as follows:</w:t>
      </w:r>
    </w:p>
    <w:p w14:paraId="76BFB0F1" w14:textId="77777777" w:rsidR="00F363AC" w:rsidRPr="0095795C" w:rsidRDefault="00F363AC">
      <w:pPr>
        <w:pStyle w:val="Corpodetexto"/>
        <w:spacing w:before="8"/>
        <w:rPr>
          <w:sz w:val="20"/>
        </w:rPr>
      </w:pPr>
    </w:p>
    <w:p w14:paraId="32F40DD4" w14:textId="77777777" w:rsidR="00F363AC" w:rsidRPr="0095795C" w:rsidRDefault="00C75F14">
      <w:pPr>
        <w:pStyle w:val="PargrafodaLista"/>
        <w:numPr>
          <w:ilvl w:val="0"/>
          <w:numId w:val="30"/>
        </w:numPr>
        <w:tabs>
          <w:tab w:val="left" w:pos="546"/>
          <w:tab w:val="left" w:pos="548"/>
        </w:tabs>
        <w:spacing w:line="249" w:lineRule="auto"/>
        <w:ind w:right="353"/>
      </w:pPr>
      <w:r w:rsidRPr="0095795C">
        <w:rPr>
          <w:color w:val="2B2A29"/>
        </w:rPr>
        <w:t>The main characteristic or criterion is self-identification as indigenous people at an individual level, and acceptance by the community as a member</w:t>
      </w:r>
    </w:p>
    <w:p w14:paraId="57C356A8" w14:textId="77777777" w:rsidR="00F363AC" w:rsidRPr="0095795C" w:rsidRDefault="00F363AC">
      <w:pPr>
        <w:pStyle w:val="Corpodetexto"/>
        <w:spacing w:before="10"/>
        <w:rPr>
          <w:sz w:val="19"/>
        </w:rPr>
      </w:pPr>
    </w:p>
    <w:p w14:paraId="7BE0404C" w14:textId="77777777" w:rsidR="00F363AC" w:rsidRPr="0095795C" w:rsidRDefault="00C75F14">
      <w:pPr>
        <w:pStyle w:val="PargrafodaLista"/>
        <w:numPr>
          <w:ilvl w:val="0"/>
          <w:numId w:val="30"/>
        </w:numPr>
        <w:tabs>
          <w:tab w:val="left" w:pos="546"/>
          <w:tab w:val="left" w:pos="548"/>
        </w:tabs>
        <w:ind w:hanging="423"/>
      </w:pPr>
      <w:r w:rsidRPr="0095795C">
        <w:rPr>
          <w:color w:val="2B2A29"/>
        </w:rPr>
        <w:t>Historical continuity with pre-colonial or pre-conquest societies</w:t>
      </w:r>
    </w:p>
    <w:p w14:paraId="650F9892" w14:textId="77777777" w:rsidR="00F363AC" w:rsidRPr="0095795C" w:rsidRDefault="00F363AC">
      <w:pPr>
        <w:pStyle w:val="Corpodetexto"/>
        <w:spacing w:before="8"/>
        <w:rPr>
          <w:sz w:val="20"/>
        </w:rPr>
      </w:pPr>
    </w:p>
    <w:p w14:paraId="225D07B6" w14:textId="77777777" w:rsidR="00F363AC" w:rsidRPr="0095795C" w:rsidRDefault="00C75F14">
      <w:pPr>
        <w:pStyle w:val="PargrafodaLista"/>
        <w:numPr>
          <w:ilvl w:val="0"/>
          <w:numId w:val="30"/>
        </w:numPr>
        <w:tabs>
          <w:tab w:val="left" w:pos="546"/>
          <w:tab w:val="left" w:pos="548"/>
        </w:tabs>
        <w:ind w:hanging="423"/>
      </w:pPr>
      <w:r w:rsidRPr="0095795C">
        <w:rPr>
          <w:color w:val="2B2A29"/>
        </w:rPr>
        <w:t>Strong connection to the surrounding territories and natural resources</w:t>
      </w:r>
    </w:p>
    <w:p w14:paraId="65FD8F75" w14:textId="77777777" w:rsidR="00F363AC" w:rsidRPr="0095795C" w:rsidRDefault="00F363AC">
      <w:pPr>
        <w:pStyle w:val="Corpodetexto"/>
        <w:spacing w:before="7"/>
        <w:rPr>
          <w:sz w:val="20"/>
        </w:rPr>
      </w:pPr>
    </w:p>
    <w:p w14:paraId="4B755A23" w14:textId="77777777" w:rsidR="00F363AC" w:rsidRPr="0095795C" w:rsidRDefault="00C75F14">
      <w:pPr>
        <w:pStyle w:val="PargrafodaLista"/>
        <w:numPr>
          <w:ilvl w:val="0"/>
          <w:numId w:val="30"/>
        </w:numPr>
        <w:tabs>
          <w:tab w:val="left" w:pos="546"/>
          <w:tab w:val="left" w:pos="548"/>
        </w:tabs>
        <w:spacing w:before="1"/>
        <w:ind w:hanging="423"/>
      </w:pPr>
      <w:r w:rsidRPr="0095795C">
        <w:rPr>
          <w:color w:val="2B2A29"/>
        </w:rPr>
        <w:t>Different social, economic, or political systems</w:t>
      </w:r>
    </w:p>
    <w:p w14:paraId="700FDA5C" w14:textId="77777777" w:rsidR="00F363AC" w:rsidRPr="0095795C" w:rsidRDefault="00F363AC">
      <w:pPr>
        <w:pStyle w:val="Corpodetexto"/>
        <w:spacing w:before="7"/>
        <w:rPr>
          <w:sz w:val="20"/>
        </w:rPr>
      </w:pPr>
    </w:p>
    <w:p w14:paraId="2B38FFF9" w14:textId="77777777" w:rsidR="00F363AC" w:rsidRPr="0095795C" w:rsidRDefault="00C75F14">
      <w:pPr>
        <w:pStyle w:val="PargrafodaLista"/>
        <w:numPr>
          <w:ilvl w:val="0"/>
          <w:numId w:val="30"/>
        </w:numPr>
        <w:tabs>
          <w:tab w:val="left" w:pos="546"/>
          <w:tab w:val="left" w:pos="548"/>
        </w:tabs>
        <w:ind w:hanging="423"/>
      </w:pPr>
      <w:r w:rsidRPr="0095795C">
        <w:rPr>
          <w:color w:val="2B2A29"/>
        </w:rPr>
        <w:t>Distinct language, culture, and beliefs</w:t>
      </w:r>
    </w:p>
    <w:p w14:paraId="44C0B35F" w14:textId="77777777" w:rsidR="00F363AC" w:rsidRPr="0095795C" w:rsidRDefault="00F363AC">
      <w:pPr>
        <w:pStyle w:val="Corpodetexto"/>
        <w:spacing w:before="8"/>
        <w:rPr>
          <w:sz w:val="20"/>
        </w:rPr>
      </w:pPr>
    </w:p>
    <w:p w14:paraId="2FAE1B07" w14:textId="77777777" w:rsidR="00F363AC" w:rsidRPr="0095795C" w:rsidRDefault="00C75F14">
      <w:pPr>
        <w:pStyle w:val="PargrafodaLista"/>
        <w:numPr>
          <w:ilvl w:val="0"/>
          <w:numId w:val="30"/>
        </w:numPr>
        <w:tabs>
          <w:tab w:val="left" w:pos="546"/>
          <w:tab w:val="left" w:pos="548"/>
        </w:tabs>
        <w:ind w:hanging="423"/>
      </w:pPr>
      <w:r w:rsidRPr="0095795C">
        <w:rPr>
          <w:color w:val="2B2A29"/>
        </w:rPr>
        <w:t>Formation of non-dominant groups in society</w:t>
      </w:r>
    </w:p>
    <w:p w14:paraId="454FBB60" w14:textId="77777777" w:rsidR="00F363AC" w:rsidRPr="0095795C" w:rsidRDefault="00F363AC">
      <w:pPr>
        <w:pStyle w:val="Corpodetexto"/>
        <w:spacing w:before="8"/>
        <w:rPr>
          <w:sz w:val="20"/>
        </w:rPr>
      </w:pPr>
    </w:p>
    <w:p w14:paraId="1ED437EE" w14:textId="77777777" w:rsidR="00F363AC" w:rsidRPr="0095795C" w:rsidRDefault="00C75F14">
      <w:pPr>
        <w:pStyle w:val="PargrafodaLista"/>
        <w:numPr>
          <w:ilvl w:val="0"/>
          <w:numId w:val="30"/>
        </w:numPr>
        <w:tabs>
          <w:tab w:val="left" w:pos="546"/>
          <w:tab w:val="left" w:pos="548"/>
        </w:tabs>
        <w:ind w:hanging="428"/>
      </w:pPr>
      <w:r w:rsidRPr="0095795C">
        <w:rPr>
          <w:color w:val="2B2A29"/>
        </w:rPr>
        <w:t>Decide to maintain and replicate their ancestral environments and systems as distinct peoples</w:t>
      </w:r>
    </w:p>
    <w:p w14:paraId="4E726812" w14:textId="77777777" w:rsidR="00F363AC" w:rsidRPr="0095795C" w:rsidRDefault="00C75F14">
      <w:pPr>
        <w:pStyle w:val="Corpodetexto"/>
        <w:spacing w:before="11"/>
        <w:ind w:left="547"/>
      </w:pPr>
      <w:r w:rsidRPr="0095795C">
        <w:rPr>
          <w:color w:val="2B2A29"/>
        </w:rPr>
        <w:t>and communities.</w:t>
      </w:r>
    </w:p>
    <w:p w14:paraId="160F66BD" w14:textId="77777777" w:rsidR="00F363AC" w:rsidRPr="0095795C" w:rsidRDefault="00F363AC">
      <w:pPr>
        <w:sectPr w:rsidR="00F363AC" w:rsidRPr="0095795C">
          <w:pgSz w:w="11910" w:h="16840"/>
          <w:pgMar w:top="1040" w:right="780" w:bottom="920" w:left="800" w:header="811" w:footer="725" w:gutter="0"/>
          <w:cols w:space="720"/>
        </w:sectPr>
      </w:pPr>
    </w:p>
    <w:p w14:paraId="67E51F39" w14:textId="77777777" w:rsidR="00F363AC" w:rsidRPr="0095795C" w:rsidRDefault="00F363AC">
      <w:pPr>
        <w:pStyle w:val="Corpodetexto"/>
        <w:rPr>
          <w:sz w:val="20"/>
        </w:rPr>
      </w:pPr>
    </w:p>
    <w:p w14:paraId="5BEBC13F" w14:textId="77777777" w:rsidR="00F363AC" w:rsidRPr="0095795C" w:rsidRDefault="00F363AC">
      <w:pPr>
        <w:pStyle w:val="Corpodetexto"/>
        <w:rPr>
          <w:sz w:val="20"/>
        </w:rPr>
      </w:pPr>
    </w:p>
    <w:p w14:paraId="7E616B2B" w14:textId="77777777" w:rsidR="00F363AC" w:rsidRPr="0095795C" w:rsidRDefault="00F363AC">
      <w:pPr>
        <w:pStyle w:val="Corpodetexto"/>
        <w:spacing w:before="7"/>
        <w:rPr>
          <w:sz w:val="23"/>
        </w:rPr>
      </w:pPr>
    </w:p>
    <w:p w14:paraId="7A59564A" w14:textId="77777777" w:rsidR="00F363AC" w:rsidRPr="0095795C" w:rsidRDefault="00C75F14">
      <w:pPr>
        <w:pStyle w:val="Ttulo4"/>
        <w:spacing w:before="93"/>
      </w:pPr>
      <w:r w:rsidRPr="0095795C">
        <w:rPr>
          <w:color w:val="2B2A29"/>
        </w:rPr>
        <w:t>2.37</w:t>
      </w:r>
    </w:p>
    <w:p w14:paraId="505056E2" w14:textId="116C2662" w:rsidR="00F363AC" w:rsidRPr="0095795C" w:rsidRDefault="000359A6">
      <w:pPr>
        <w:spacing w:before="11"/>
        <w:ind w:left="333"/>
        <w:rPr>
          <w:b/>
        </w:rPr>
      </w:pPr>
      <w:r w:rsidRPr="0095795C">
        <w:rPr>
          <w:b/>
          <w:color w:val="2B2A29"/>
        </w:rPr>
        <w:t>p</w:t>
      </w:r>
      <w:r w:rsidR="00C75F14" w:rsidRPr="0095795C">
        <w:rPr>
          <w:b/>
          <w:color w:val="2B2A29"/>
        </w:rPr>
        <w:t>rinciple</w:t>
      </w:r>
    </w:p>
    <w:p w14:paraId="3521FBA3" w14:textId="5A64F8FE" w:rsidR="00F363AC" w:rsidRPr="0095795C" w:rsidRDefault="000359A6">
      <w:pPr>
        <w:pStyle w:val="Corpodetexto"/>
        <w:spacing w:before="11" w:line="249" w:lineRule="auto"/>
        <w:ind w:left="333" w:right="126"/>
        <w:jc w:val="both"/>
      </w:pPr>
      <w:r w:rsidRPr="0095795C">
        <w:rPr>
          <w:color w:val="2B2A29"/>
        </w:rPr>
        <w:t>l</w:t>
      </w:r>
      <w:r w:rsidR="00C75F14" w:rsidRPr="0095795C">
        <w:rPr>
          <w:color w:val="2B2A29"/>
        </w:rPr>
        <w:t>egislation or fundamental rule that serves a basis for activity and is expressed as an objective or attitude in relation to the function of a forest ecosystem and to relevant aspects of a social system related to this ecosystem</w:t>
      </w:r>
      <w:r w:rsidRPr="0095795C">
        <w:rPr>
          <w:color w:val="2B2A29"/>
        </w:rPr>
        <w:t>.</w:t>
      </w:r>
    </w:p>
    <w:p w14:paraId="73BF6664" w14:textId="77777777" w:rsidR="00F363AC" w:rsidRPr="0095795C" w:rsidRDefault="00F363AC">
      <w:pPr>
        <w:pStyle w:val="Corpodetexto"/>
        <w:spacing w:before="1"/>
        <w:rPr>
          <w:sz w:val="21"/>
        </w:rPr>
      </w:pPr>
    </w:p>
    <w:p w14:paraId="10C803CA" w14:textId="77777777" w:rsidR="00F363AC" w:rsidRPr="0095795C" w:rsidRDefault="00C75F14">
      <w:pPr>
        <w:pStyle w:val="Ttulo4"/>
      </w:pPr>
      <w:r w:rsidRPr="0095795C">
        <w:rPr>
          <w:color w:val="2B2A29"/>
        </w:rPr>
        <w:t>2.38</w:t>
      </w:r>
    </w:p>
    <w:p w14:paraId="644620CA" w14:textId="178585E4" w:rsidR="00F363AC" w:rsidRPr="0095795C" w:rsidRDefault="000359A6">
      <w:pPr>
        <w:spacing w:before="11"/>
        <w:ind w:left="333"/>
        <w:rPr>
          <w:b/>
        </w:rPr>
      </w:pPr>
      <w:r w:rsidRPr="0095795C">
        <w:rPr>
          <w:b/>
          <w:color w:val="2B2A29"/>
        </w:rPr>
        <w:t>n</w:t>
      </w:r>
      <w:r w:rsidR="00C75F14" w:rsidRPr="0095795C">
        <w:rPr>
          <w:b/>
          <w:color w:val="2B2A29"/>
        </w:rPr>
        <w:t>on-wood forest products</w:t>
      </w:r>
    </w:p>
    <w:p w14:paraId="7164DF5D" w14:textId="77777777" w:rsidR="00F363AC" w:rsidRPr="0095795C" w:rsidRDefault="00C75F14">
      <w:pPr>
        <w:pStyle w:val="Corpodetexto"/>
        <w:spacing w:before="11"/>
        <w:ind w:left="333"/>
      </w:pPr>
      <w:r w:rsidRPr="0095795C">
        <w:rPr>
          <w:color w:val="2B2A29"/>
        </w:rPr>
        <w:t>Products of biological origins other than wood that are obtained from forests or trees outside of forests</w:t>
      </w:r>
    </w:p>
    <w:p w14:paraId="45D9E7E6" w14:textId="77777777" w:rsidR="00F363AC" w:rsidRPr="0095795C" w:rsidRDefault="00F363AC">
      <w:pPr>
        <w:pStyle w:val="Corpodetexto"/>
        <w:spacing w:before="9"/>
        <w:rPr>
          <w:sz w:val="21"/>
        </w:rPr>
      </w:pPr>
    </w:p>
    <w:p w14:paraId="53A238CC" w14:textId="77777777" w:rsidR="00F363AC" w:rsidRPr="0095795C" w:rsidRDefault="00C75F14">
      <w:pPr>
        <w:pStyle w:val="Ttulo4"/>
        <w:spacing w:before="1"/>
      </w:pPr>
      <w:r w:rsidRPr="0095795C">
        <w:rPr>
          <w:color w:val="2B2A29"/>
        </w:rPr>
        <w:t>2.39</w:t>
      </w:r>
    </w:p>
    <w:p w14:paraId="1169C693" w14:textId="6CFDBBEB" w:rsidR="00F363AC" w:rsidRPr="0095795C" w:rsidRDefault="009B021C">
      <w:pPr>
        <w:spacing w:before="11"/>
        <w:ind w:left="333"/>
        <w:rPr>
          <w:b/>
        </w:rPr>
      </w:pPr>
      <w:r w:rsidRPr="0095795C">
        <w:rPr>
          <w:b/>
          <w:color w:val="2B2A29"/>
        </w:rPr>
        <w:t>recovery</w:t>
      </w:r>
    </w:p>
    <w:p w14:paraId="21F3AE6D" w14:textId="77992045" w:rsidR="00F363AC" w:rsidRPr="0095795C" w:rsidRDefault="000359A6">
      <w:pPr>
        <w:pStyle w:val="Corpodetexto"/>
        <w:spacing w:before="11"/>
        <w:ind w:left="333"/>
      </w:pPr>
      <w:r w:rsidRPr="0095795C">
        <w:rPr>
          <w:color w:val="2B2A29"/>
        </w:rPr>
        <w:t>m</w:t>
      </w:r>
      <w:r w:rsidR="00C75F14" w:rsidRPr="0095795C">
        <w:rPr>
          <w:color w:val="2B2A29"/>
        </w:rPr>
        <w:t>anagement of an ecosystem in order to reestablish one or more of its functions and services</w:t>
      </w:r>
    </w:p>
    <w:p w14:paraId="1C7747D8" w14:textId="77777777" w:rsidR="00F363AC" w:rsidRPr="0095795C" w:rsidRDefault="00F363AC">
      <w:pPr>
        <w:pStyle w:val="Corpodetexto"/>
        <w:spacing w:before="9"/>
        <w:rPr>
          <w:sz w:val="21"/>
        </w:rPr>
      </w:pPr>
    </w:p>
    <w:p w14:paraId="270BDE72" w14:textId="77777777" w:rsidR="00F363AC" w:rsidRPr="0095795C" w:rsidRDefault="00C75F14">
      <w:pPr>
        <w:pStyle w:val="Ttulo4"/>
      </w:pPr>
      <w:r w:rsidRPr="0095795C">
        <w:rPr>
          <w:color w:val="2B2A29"/>
        </w:rPr>
        <w:t>2.40</w:t>
      </w:r>
    </w:p>
    <w:p w14:paraId="0D617F01" w14:textId="3A36C7C4" w:rsidR="00F363AC" w:rsidRPr="0095795C" w:rsidRDefault="000359A6">
      <w:pPr>
        <w:spacing w:before="11"/>
        <w:ind w:left="333"/>
        <w:rPr>
          <w:b/>
        </w:rPr>
      </w:pPr>
      <w:r w:rsidRPr="0095795C">
        <w:rPr>
          <w:b/>
          <w:color w:val="2B2A29"/>
        </w:rPr>
        <w:t>r</w:t>
      </w:r>
      <w:r w:rsidR="00C75F14" w:rsidRPr="0095795C">
        <w:rPr>
          <w:b/>
          <w:color w:val="2B2A29"/>
        </w:rPr>
        <w:t>isks</w:t>
      </w:r>
    </w:p>
    <w:p w14:paraId="7051F6B1" w14:textId="5CF94978" w:rsidR="00F363AC" w:rsidRPr="0095795C" w:rsidRDefault="000359A6">
      <w:pPr>
        <w:pStyle w:val="Corpodetexto"/>
        <w:spacing w:before="11"/>
        <w:ind w:left="333"/>
      </w:pPr>
      <w:r w:rsidRPr="0095795C">
        <w:rPr>
          <w:color w:val="2B2A29"/>
        </w:rPr>
        <w:t>e</w:t>
      </w:r>
      <w:r w:rsidR="00C75F14" w:rsidRPr="0095795C">
        <w:rPr>
          <w:color w:val="2B2A29"/>
        </w:rPr>
        <w:t>ffects of uncertainty on objectives</w:t>
      </w:r>
    </w:p>
    <w:p w14:paraId="1371E063" w14:textId="77777777" w:rsidR="00F363AC" w:rsidRPr="0095795C" w:rsidRDefault="00F363AC">
      <w:pPr>
        <w:pStyle w:val="Corpodetexto"/>
        <w:spacing w:before="4"/>
        <w:rPr>
          <w:sz w:val="21"/>
        </w:rPr>
      </w:pPr>
    </w:p>
    <w:p w14:paraId="12B9E1A7" w14:textId="77777777" w:rsidR="00F363AC" w:rsidRPr="0095795C" w:rsidRDefault="00C75F14">
      <w:pPr>
        <w:tabs>
          <w:tab w:val="left" w:pos="1291"/>
        </w:tabs>
        <w:spacing w:before="1"/>
        <w:ind w:left="333"/>
        <w:rPr>
          <w:sz w:val="20"/>
        </w:rPr>
      </w:pPr>
      <w:r w:rsidRPr="0095795C">
        <w:rPr>
          <w:color w:val="2B2A29"/>
          <w:sz w:val="20"/>
        </w:rPr>
        <w:t>NOTE 1</w:t>
      </w:r>
      <w:r w:rsidRPr="0095795C">
        <w:rPr>
          <w:color w:val="2B2A29"/>
          <w:sz w:val="20"/>
        </w:rPr>
        <w:tab/>
        <w:t>An effect is a deviation from what was expected: positive or negative.</w:t>
      </w:r>
    </w:p>
    <w:p w14:paraId="0012732D" w14:textId="77777777" w:rsidR="00F363AC" w:rsidRPr="0095795C" w:rsidRDefault="00F363AC">
      <w:pPr>
        <w:pStyle w:val="Corpodetexto"/>
        <w:spacing w:before="8"/>
        <w:rPr>
          <w:sz w:val="21"/>
        </w:rPr>
      </w:pPr>
    </w:p>
    <w:p w14:paraId="5ED93EF7" w14:textId="1BEFD8A3" w:rsidR="00F363AC" w:rsidRPr="0095795C" w:rsidRDefault="00C75F14">
      <w:pPr>
        <w:spacing w:line="249" w:lineRule="auto"/>
        <w:ind w:left="333" w:right="125"/>
        <w:jc w:val="both"/>
        <w:rPr>
          <w:sz w:val="20"/>
        </w:rPr>
      </w:pPr>
      <w:r w:rsidRPr="0095795C">
        <w:rPr>
          <w:color w:val="2B2A29"/>
          <w:sz w:val="20"/>
        </w:rPr>
        <w:t xml:space="preserve">NOTE </w:t>
      </w:r>
      <w:r w:rsidR="007E56A8" w:rsidRPr="0095795C">
        <w:rPr>
          <w:color w:val="2B2A29"/>
          <w:sz w:val="20"/>
        </w:rPr>
        <w:t>2 Uncertainty</w:t>
      </w:r>
      <w:r w:rsidRPr="0095795C">
        <w:rPr>
          <w:color w:val="2B2A29"/>
          <w:sz w:val="20"/>
        </w:rPr>
        <w:t xml:space="preserve"> is the lack (even partial) of information, understanding, or knowledge related to an event, its consequences, or its likelihood.</w:t>
      </w:r>
    </w:p>
    <w:p w14:paraId="4F517DB8" w14:textId="77777777" w:rsidR="00F363AC" w:rsidRPr="0095795C" w:rsidRDefault="00F363AC">
      <w:pPr>
        <w:pStyle w:val="Corpodetexto"/>
        <w:rPr>
          <w:sz w:val="21"/>
        </w:rPr>
      </w:pPr>
    </w:p>
    <w:p w14:paraId="0450EA38" w14:textId="2845C0C5" w:rsidR="00F363AC" w:rsidRPr="0095795C" w:rsidRDefault="00C75F14">
      <w:pPr>
        <w:spacing w:line="249" w:lineRule="auto"/>
        <w:ind w:left="333" w:right="122"/>
        <w:jc w:val="both"/>
        <w:rPr>
          <w:sz w:val="20"/>
        </w:rPr>
      </w:pPr>
      <w:r w:rsidRPr="0095795C">
        <w:rPr>
          <w:color w:val="2B2A29"/>
          <w:sz w:val="20"/>
        </w:rPr>
        <w:t xml:space="preserve">NOTE </w:t>
      </w:r>
      <w:r w:rsidR="007E56A8" w:rsidRPr="0095795C">
        <w:rPr>
          <w:color w:val="2B2A29"/>
          <w:sz w:val="20"/>
        </w:rPr>
        <w:t>3 Risk</w:t>
      </w:r>
      <w:r w:rsidRPr="0095795C">
        <w:rPr>
          <w:color w:val="2B2A29"/>
          <w:sz w:val="20"/>
        </w:rPr>
        <w:t xml:space="preserve"> is often characterized by reference to potential “events” (as defined in ABNT ISO Gui</w:t>
      </w:r>
      <w:r w:rsidR="000359A6" w:rsidRPr="0095795C">
        <w:rPr>
          <w:color w:val="2B2A29"/>
          <w:sz w:val="20"/>
        </w:rPr>
        <w:t>de</w:t>
      </w:r>
      <w:r w:rsidRPr="0095795C">
        <w:rPr>
          <w:color w:val="2B2A29"/>
          <w:sz w:val="20"/>
        </w:rPr>
        <w:t xml:space="preserve"> 73:2009, 3.5.1.3) and “consequences” (as defined in ABNT ISO Gui</w:t>
      </w:r>
      <w:r w:rsidR="000359A6" w:rsidRPr="0095795C">
        <w:rPr>
          <w:color w:val="2B2A29"/>
          <w:sz w:val="20"/>
        </w:rPr>
        <w:t>de</w:t>
      </w:r>
      <w:r w:rsidRPr="0095795C">
        <w:rPr>
          <w:color w:val="2B2A29"/>
          <w:sz w:val="20"/>
        </w:rPr>
        <w:t xml:space="preserve"> 73:2009, 3.6.1.3), or a combination of these two possibilities.</w:t>
      </w:r>
    </w:p>
    <w:p w14:paraId="2F3608D0" w14:textId="77777777" w:rsidR="00F363AC" w:rsidRPr="0095795C" w:rsidRDefault="00F363AC">
      <w:pPr>
        <w:pStyle w:val="Corpodetexto"/>
        <w:spacing w:before="6"/>
        <w:rPr>
          <w:sz w:val="21"/>
        </w:rPr>
      </w:pPr>
    </w:p>
    <w:p w14:paraId="46FCDC51" w14:textId="77777777" w:rsidR="00F363AC" w:rsidRPr="0095795C" w:rsidRDefault="00C75F14">
      <w:pPr>
        <w:pStyle w:val="Ttulo4"/>
      </w:pPr>
      <w:r w:rsidRPr="0095795C">
        <w:rPr>
          <w:color w:val="2B2A29"/>
        </w:rPr>
        <w:t>2.41</w:t>
      </w:r>
    </w:p>
    <w:p w14:paraId="6D9CF793" w14:textId="77777777" w:rsidR="00F363AC" w:rsidRPr="0095795C" w:rsidRDefault="00C75F14">
      <w:pPr>
        <w:spacing w:before="11"/>
        <w:ind w:left="333"/>
        <w:rPr>
          <w:b/>
        </w:rPr>
      </w:pPr>
      <w:r w:rsidRPr="0095795C">
        <w:rPr>
          <w:b/>
          <w:color w:val="2B2A29"/>
        </w:rPr>
        <w:t>ecosystem services</w:t>
      </w:r>
    </w:p>
    <w:p w14:paraId="39D2AEAD" w14:textId="5DE36DDB" w:rsidR="00F363AC" w:rsidRPr="0095795C" w:rsidRDefault="000359A6">
      <w:pPr>
        <w:pStyle w:val="Corpodetexto"/>
        <w:spacing w:before="11" w:line="249" w:lineRule="auto"/>
        <w:ind w:left="333" w:right="126"/>
        <w:jc w:val="both"/>
      </w:pPr>
      <w:r w:rsidRPr="0095795C">
        <w:rPr>
          <w:color w:val="2B2A29"/>
        </w:rPr>
        <w:t>a</w:t>
      </w:r>
      <w:r w:rsidR="00C75F14" w:rsidRPr="0095795C">
        <w:rPr>
          <w:color w:val="2B2A29"/>
        </w:rPr>
        <w:t>spects of ecosystems that are actively or passively utilized to sustain life and/or produce human well-being, and also include subjective aspects related to psychological and spiritual well-being</w:t>
      </w:r>
      <w:r w:rsidRPr="0095795C">
        <w:rPr>
          <w:color w:val="2B2A29"/>
        </w:rPr>
        <w:t>.</w:t>
      </w:r>
    </w:p>
    <w:p w14:paraId="6283E874" w14:textId="77777777" w:rsidR="00F363AC" w:rsidRPr="0095795C" w:rsidRDefault="00F363AC">
      <w:pPr>
        <w:pStyle w:val="Corpodetexto"/>
        <w:spacing w:before="8"/>
        <w:rPr>
          <w:sz w:val="20"/>
        </w:rPr>
      </w:pPr>
    </w:p>
    <w:p w14:paraId="7979A086" w14:textId="77777777" w:rsidR="00F363AC" w:rsidRPr="0095795C" w:rsidRDefault="00C75F14">
      <w:pPr>
        <w:spacing w:line="249" w:lineRule="auto"/>
        <w:ind w:left="333" w:right="125"/>
        <w:jc w:val="both"/>
        <w:rPr>
          <w:sz w:val="20"/>
        </w:rPr>
      </w:pPr>
      <w:r w:rsidRPr="0095795C">
        <w:rPr>
          <w:color w:val="2B2A29"/>
          <w:sz w:val="20"/>
        </w:rPr>
        <w:t>NOTE   Can be catalyzed by adequate use and management of natural resources, creating natural capital to sustain human activities.</w:t>
      </w:r>
    </w:p>
    <w:p w14:paraId="4A103495" w14:textId="77777777" w:rsidR="00F363AC" w:rsidRPr="0095795C" w:rsidRDefault="00F363AC">
      <w:pPr>
        <w:pStyle w:val="Corpodetexto"/>
        <w:spacing w:before="5"/>
        <w:rPr>
          <w:sz w:val="21"/>
        </w:rPr>
      </w:pPr>
    </w:p>
    <w:p w14:paraId="6ABE145D" w14:textId="77777777" w:rsidR="00F363AC" w:rsidRPr="0095795C" w:rsidRDefault="00C75F14">
      <w:pPr>
        <w:pStyle w:val="Ttulo4"/>
      </w:pPr>
      <w:r w:rsidRPr="0095795C">
        <w:rPr>
          <w:color w:val="2B2A29"/>
        </w:rPr>
        <w:t>2.42</w:t>
      </w:r>
    </w:p>
    <w:p w14:paraId="192024A1" w14:textId="381E20B0" w:rsidR="00F363AC" w:rsidRPr="0095795C" w:rsidRDefault="000359A6">
      <w:pPr>
        <w:spacing w:before="11"/>
        <w:ind w:left="333"/>
        <w:rPr>
          <w:b/>
        </w:rPr>
      </w:pPr>
      <w:r w:rsidRPr="0095795C">
        <w:rPr>
          <w:b/>
          <w:color w:val="2B2A29"/>
        </w:rPr>
        <w:t>m</w:t>
      </w:r>
      <w:r w:rsidR="00C75F14" w:rsidRPr="0095795C">
        <w:rPr>
          <w:b/>
          <w:color w:val="2B2A29"/>
        </w:rPr>
        <w:t>anagement system</w:t>
      </w:r>
    </w:p>
    <w:p w14:paraId="0129FD19" w14:textId="76B78984" w:rsidR="00F363AC" w:rsidRPr="0095795C" w:rsidRDefault="000359A6">
      <w:pPr>
        <w:pStyle w:val="Corpodetexto"/>
        <w:spacing w:before="11" w:line="249" w:lineRule="auto"/>
        <w:ind w:left="333"/>
      </w:pPr>
      <w:r w:rsidRPr="0095795C">
        <w:rPr>
          <w:color w:val="2B2A29"/>
        </w:rPr>
        <w:t>s</w:t>
      </w:r>
      <w:r w:rsidR="00C75F14" w:rsidRPr="0095795C">
        <w:rPr>
          <w:color w:val="2B2A29"/>
        </w:rPr>
        <w:t>et of elements that are interrelated or interact within an organization to establish policies and objectives and processes to achieve these objectives.</w:t>
      </w:r>
    </w:p>
    <w:p w14:paraId="42DF5BEF" w14:textId="77777777" w:rsidR="00F363AC" w:rsidRPr="0095795C" w:rsidRDefault="00F363AC">
      <w:pPr>
        <w:pStyle w:val="Corpodetexto"/>
        <w:spacing w:before="1"/>
        <w:rPr>
          <w:sz w:val="21"/>
        </w:rPr>
      </w:pPr>
    </w:p>
    <w:p w14:paraId="0DD6ADFB" w14:textId="77777777" w:rsidR="00F363AC" w:rsidRPr="0095795C" w:rsidRDefault="00C75F14">
      <w:pPr>
        <w:pStyle w:val="Ttulo4"/>
      </w:pPr>
      <w:r w:rsidRPr="0095795C">
        <w:rPr>
          <w:color w:val="2B2A29"/>
        </w:rPr>
        <w:t>2.43</w:t>
      </w:r>
    </w:p>
    <w:p w14:paraId="7FDD2011" w14:textId="3F6F9A59" w:rsidR="00F363AC" w:rsidRPr="0095795C" w:rsidRDefault="000359A6">
      <w:pPr>
        <w:spacing w:before="11"/>
        <w:ind w:left="333"/>
        <w:rPr>
          <w:b/>
        </w:rPr>
      </w:pPr>
      <w:r w:rsidRPr="0095795C">
        <w:rPr>
          <w:b/>
          <w:color w:val="2B2A29"/>
        </w:rPr>
        <w:t>w</w:t>
      </w:r>
      <w:r w:rsidR="00C75F14" w:rsidRPr="0095795C">
        <w:rPr>
          <w:b/>
          <w:color w:val="2B2A29"/>
        </w:rPr>
        <w:t>orkers</w:t>
      </w:r>
    </w:p>
    <w:p w14:paraId="61241A9E" w14:textId="720E2C60" w:rsidR="00F363AC" w:rsidRPr="0095795C" w:rsidRDefault="000359A6">
      <w:pPr>
        <w:pStyle w:val="Corpodetexto"/>
        <w:spacing w:before="11" w:line="249" w:lineRule="auto"/>
        <w:ind w:left="333" w:right="124"/>
      </w:pPr>
      <w:r w:rsidRPr="0095795C">
        <w:rPr>
          <w:color w:val="2B2A29"/>
        </w:rPr>
        <w:t>p</w:t>
      </w:r>
      <w:r w:rsidR="00C75F14" w:rsidRPr="0095795C">
        <w:rPr>
          <w:color w:val="2B2A29"/>
        </w:rPr>
        <w:t>eople employed directly in administrative or operational sectors, or who are self-employed or subcontracted by an organization or by wood purchasers who work in the forest management unit.</w:t>
      </w:r>
    </w:p>
    <w:p w14:paraId="411E15B6" w14:textId="77777777" w:rsidR="00F363AC" w:rsidRPr="0095795C" w:rsidRDefault="00F363AC">
      <w:pPr>
        <w:pStyle w:val="Corpodetexto"/>
        <w:rPr>
          <w:sz w:val="21"/>
        </w:rPr>
      </w:pPr>
    </w:p>
    <w:p w14:paraId="3A33B9B0" w14:textId="77777777" w:rsidR="00F363AC" w:rsidRPr="0095795C" w:rsidRDefault="00C75F14">
      <w:pPr>
        <w:pStyle w:val="Corpodetexto"/>
        <w:ind w:left="333"/>
      </w:pPr>
      <w:r w:rsidRPr="0095795C">
        <w:rPr>
          <w:color w:val="2B2A29"/>
        </w:rPr>
        <w:t>[ABNT NBR 15789:2021, 2.40]</w:t>
      </w:r>
    </w:p>
    <w:p w14:paraId="6D677538" w14:textId="77777777" w:rsidR="00F363AC" w:rsidRPr="0095795C" w:rsidRDefault="00F363AC">
      <w:pPr>
        <w:pStyle w:val="Corpodetexto"/>
        <w:spacing w:before="9"/>
        <w:rPr>
          <w:sz w:val="21"/>
        </w:rPr>
      </w:pPr>
    </w:p>
    <w:p w14:paraId="3508CED8" w14:textId="77777777" w:rsidR="00F363AC" w:rsidRPr="0095795C" w:rsidRDefault="00C75F14">
      <w:pPr>
        <w:pStyle w:val="Ttulo4"/>
        <w:spacing w:before="1"/>
      </w:pPr>
      <w:r w:rsidRPr="0095795C">
        <w:rPr>
          <w:color w:val="2B2A29"/>
        </w:rPr>
        <w:t>2.44</w:t>
      </w:r>
    </w:p>
    <w:p w14:paraId="2DF404B8" w14:textId="5A51AB08" w:rsidR="00F363AC" w:rsidRPr="0095795C" w:rsidRDefault="000359A6">
      <w:pPr>
        <w:spacing w:before="11"/>
        <w:ind w:left="333"/>
        <w:rPr>
          <w:b/>
        </w:rPr>
      </w:pPr>
      <w:r w:rsidRPr="0095795C">
        <w:rPr>
          <w:b/>
          <w:color w:val="2B2A29"/>
        </w:rPr>
        <w:t>f</w:t>
      </w:r>
      <w:r w:rsidR="00C75F14" w:rsidRPr="0095795C">
        <w:rPr>
          <w:b/>
          <w:color w:val="2B2A29"/>
        </w:rPr>
        <w:t>orest management unit</w:t>
      </w:r>
    </w:p>
    <w:p w14:paraId="0565CEEE" w14:textId="51165CCA" w:rsidR="00F363AC" w:rsidRPr="0095795C" w:rsidRDefault="000359A6">
      <w:pPr>
        <w:pStyle w:val="Corpodetexto"/>
        <w:spacing w:before="11" w:line="249" w:lineRule="auto"/>
        <w:ind w:left="333" w:right="208"/>
      </w:pPr>
      <w:r w:rsidRPr="0095795C">
        <w:rPr>
          <w:color w:val="2B2A29"/>
        </w:rPr>
        <w:t>a</w:t>
      </w:r>
      <w:r w:rsidR="00C75F14" w:rsidRPr="0095795C">
        <w:rPr>
          <w:color w:val="2B2A29"/>
        </w:rPr>
        <w:t>n area subject to evaluation of compliance with the requirements of this Standard, defined for the purpose of good management practices in social, environmental, and economic terms.</w:t>
      </w:r>
    </w:p>
    <w:p w14:paraId="2DC029E6" w14:textId="77777777" w:rsidR="00F363AC" w:rsidRPr="0095795C" w:rsidRDefault="00F363AC">
      <w:pPr>
        <w:pStyle w:val="Corpodetexto"/>
        <w:rPr>
          <w:sz w:val="21"/>
        </w:rPr>
      </w:pPr>
    </w:p>
    <w:p w14:paraId="40142130" w14:textId="77777777" w:rsidR="00F363AC" w:rsidRPr="0095795C" w:rsidRDefault="00C75F14">
      <w:pPr>
        <w:pStyle w:val="Corpodetexto"/>
        <w:ind w:left="333"/>
      </w:pPr>
      <w:r w:rsidRPr="0095795C">
        <w:rPr>
          <w:color w:val="2B2A29"/>
        </w:rPr>
        <w:t>[ABNT NBR 15789:2021, 2.42]</w:t>
      </w:r>
    </w:p>
    <w:p w14:paraId="5F4A16F6" w14:textId="77777777" w:rsidR="00F363AC" w:rsidRPr="0095795C" w:rsidRDefault="00F363AC">
      <w:pPr>
        <w:sectPr w:rsidR="00F363AC" w:rsidRPr="0095795C">
          <w:pgSz w:w="11910" w:h="16840"/>
          <w:pgMar w:top="1040" w:right="780" w:bottom="920" w:left="800" w:header="811" w:footer="727" w:gutter="0"/>
          <w:cols w:space="720"/>
        </w:sectPr>
      </w:pPr>
    </w:p>
    <w:p w14:paraId="385FC41E" w14:textId="77777777" w:rsidR="00F363AC" w:rsidRPr="0095795C" w:rsidRDefault="00F363AC">
      <w:pPr>
        <w:pStyle w:val="Corpodetexto"/>
        <w:rPr>
          <w:sz w:val="20"/>
        </w:rPr>
      </w:pPr>
    </w:p>
    <w:p w14:paraId="4CF38A30" w14:textId="77777777" w:rsidR="00F363AC" w:rsidRPr="0095795C" w:rsidRDefault="00F363AC">
      <w:pPr>
        <w:pStyle w:val="Corpodetexto"/>
        <w:rPr>
          <w:sz w:val="20"/>
        </w:rPr>
      </w:pPr>
    </w:p>
    <w:p w14:paraId="360944BB" w14:textId="77777777" w:rsidR="00F363AC" w:rsidRPr="0095795C" w:rsidRDefault="00F363AC">
      <w:pPr>
        <w:pStyle w:val="Corpodetexto"/>
        <w:spacing w:before="7"/>
        <w:rPr>
          <w:sz w:val="23"/>
        </w:rPr>
      </w:pPr>
    </w:p>
    <w:p w14:paraId="1C9E85FD" w14:textId="77777777" w:rsidR="00F363AC" w:rsidRPr="0095795C" w:rsidRDefault="00C75F14">
      <w:pPr>
        <w:pStyle w:val="Ttulo4"/>
        <w:spacing w:before="93"/>
        <w:ind w:left="107"/>
      </w:pPr>
      <w:r w:rsidRPr="0095795C">
        <w:rPr>
          <w:color w:val="2B2A29"/>
        </w:rPr>
        <w:t>2.45</w:t>
      </w:r>
    </w:p>
    <w:p w14:paraId="0886FC67" w14:textId="30B9FC8B" w:rsidR="00F363AC" w:rsidRPr="0095795C" w:rsidRDefault="000359A6">
      <w:pPr>
        <w:spacing w:before="11"/>
        <w:ind w:left="107"/>
        <w:rPr>
          <w:b/>
        </w:rPr>
      </w:pPr>
      <w:r w:rsidRPr="0095795C">
        <w:rPr>
          <w:b/>
          <w:color w:val="2B2A29"/>
        </w:rPr>
        <w:t>c</w:t>
      </w:r>
      <w:r w:rsidR="00C75F14" w:rsidRPr="0095795C">
        <w:rPr>
          <w:b/>
          <w:color w:val="2B2A29"/>
        </w:rPr>
        <w:t>ustomary use</w:t>
      </w:r>
    </w:p>
    <w:p w14:paraId="3D8DA574" w14:textId="0AFAA9E4" w:rsidR="00F363AC" w:rsidRPr="0095795C" w:rsidRDefault="000359A6">
      <w:pPr>
        <w:pStyle w:val="Corpodetexto"/>
        <w:spacing w:before="11" w:line="249" w:lineRule="auto"/>
        <w:ind w:left="107" w:right="352"/>
        <w:jc w:val="both"/>
      </w:pPr>
      <w:r w:rsidRPr="0095795C">
        <w:rPr>
          <w:color w:val="2B2A29"/>
        </w:rPr>
        <w:t>a</w:t>
      </w:r>
      <w:r w:rsidR="00C75F14" w:rsidRPr="0095795C">
        <w:rPr>
          <w:color w:val="2B2A29"/>
        </w:rPr>
        <w:t xml:space="preserve"> long series of continuously repeated habitual or customary activities, which because of their repetition and uninterrupted approval have acquired force of law within a certain geographical or social unit.</w:t>
      </w:r>
    </w:p>
    <w:p w14:paraId="7E112928" w14:textId="1FD9D912" w:rsidR="00F363AC" w:rsidRPr="0095795C" w:rsidRDefault="007E56A8">
      <w:pPr>
        <w:spacing w:before="213" w:line="249" w:lineRule="auto"/>
        <w:ind w:left="107" w:right="351"/>
        <w:jc w:val="both"/>
        <w:rPr>
          <w:sz w:val="20"/>
        </w:rPr>
      </w:pPr>
      <w:r w:rsidRPr="0095795C">
        <w:rPr>
          <w:color w:val="2B2A29"/>
          <w:sz w:val="20"/>
        </w:rPr>
        <w:t>NOTE Customary</w:t>
      </w:r>
      <w:r w:rsidR="00C75F14" w:rsidRPr="0095795C">
        <w:rPr>
          <w:color w:val="2B2A29"/>
          <w:sz w:val="20"/>
        </w:rPr>
        <w:t xml:space="preserve"> use is acquired at the same time by self-recognition, external recognition, adding to a set of characteristics that differentiate the community from its surrounding.</w:t>
      </w:r>
    </w:p>
    <w:p w14:paraId="7364D173" w14:textId="77777777" w:rsidR="00F363AC" w:rsidRPr="0095795C" w:rsidRDefault="00F363AC">
      <w:pPr>
        <w:pStyle w:val="Corpodetexto"/>
        <w:spacing w:before="3"/>
        <w:rPr>
          <w:sz w:val="19"/>
        </w:rPr>
      </w:pPr>
    </w:p>
    <w:p w14:paraId="7DC41499" w14:textId="77777777" w:rsidR="00F363AC" w:rsidRPr="0095795C" w:rsidRDefault="00C75F14">
      <w:pPr>
        <w:pStyle w:val="Ttulo4"/>
        <w:spacing w:before="1"/>
        <w:ind w:left="107"/>
      </w:pPr>
      <w:r w:rsidRPr="0095795C">
        <w:rPr>
          <w:color w:val="2B2A29"/>
        </w:rPr>
        <w:t>2.46</w:t>
      </w:r>
    </w:p>
    <w:p w14:paraId="66571A1B" w14:textId="374A5A9E" w:rsidR="00F363AC" w:rsidRPr="0095795C" w:rsidRDefault="000359A6">
      <w:pPr>
        <w:spacing w:before="11"/>
        <w:ind w:left="107"/>
        <w:rPr>
          <w:b/>
        </w:rPr>
      </w:pPr>
      <w:r w:rsidRPr="0095795C">
        <w:rPr>
          <w:b/>
          <w:color w:val="2B2A29"/>
        </w:rPr>
        <w:t>e</w:t>
      </w:r>
      <w:r w:rsidR="00C75F14" w:rsidRPr="0095795C">
        <w:rPr>
          <w:b/>
          <w:color w:val="2B2A29"/>
        </w:rPr>
        <w:t>nvironmental value</w:t>
      </w:r>
    </w:p>
    <w:p w14:paraId="369166A2" w14:textId="55BF1BC6" w:rsidR="00F363AC" w:rsidRPr="0095795C" w:rsidRDefault="000359A6">
      <w:pPr>
        <w:pStyle w:val="Corpodetexto"/>
        <w:spacing w:before="11" w:line="249" w:lineRule="auto"/>
        <w:ind w:left="107" w:right="353"/>
        <w:jc w:val="both"/>
      </w:pPr>
      <w:r w:rsidRPr="0095795C">
        <w:rPr>
          <w:color w:val="2B2A29"/>
        </w:rPr>
        <w:t>v</w:t>
      </w:r>
      <w:r w:rsidR="00C75F14" w:rsidRPr="0095795C">
        <w:rPr>
          <w:color w:val="2B2A29"/>
        </w:rPr>
        <w:t>alues comprised of biological, physical, environmental, and human elements such as ecosystem services (including sequestering and storing carbon) biological diversity, water resources, soils, the atmosphere, and landscape values.</w:t>
      </w:r>
    </w:p>
    <w:p w14:paraId="031B331E" w14:textId="77C4B1B7" w:rsidR="00F363AC" w:rsidRPr="0095795C" w:rsidRDefault="007E56A8">
      <w:pPr>
        <w:spacing w:before="212" w:line="249" w:lineRule="auto"/>
        <w:ind w:left="107" w:right="353"/>
        <w:jc w:val="both"/>
        <w:rPr>
          <w:sz w:val="20"/>
        </w:rPr>
      </w:pPr>
      <w:r w:rsidRPr="0095795C">
        <w:rPr>
          <w:color w:val="2B2A29"/>
          <w:sz w:val="20"/>
        </w:rPr>
        <w:t>NOTE The</w:t>
      </w:r>
      <w:r w:rsidR="00C75F14" w:rsidRPr="0095795C">
        <w:rPr>
          <w:color w:val="2B2A29"/>
          <w:sz w:val="20"/>
        </w:rPr>
        <w:t xml:space="preserve"> value attributed to these elements is derived from the needs of animal, vegetation, and/or human populations.</w:t>
      </w:r>
    </w:p>
    <w:p w14:paraId="4584A658" w14:textId="77777777" w:rsidR="00F363AC" w:rsidRPr="0095795C" w:rsidRDefault="00F363AC">
      <w:pPr>
        <w:pStyle w:val="Corpodetexto"/>
        <w:spacing w:before="4"/>
        <w:rPr>
          <w:sz w:val="19"/>
        </w:rPr>
      </w:pPr>
    </w:p>
    <w:p w14:paraId="0CEE4A67" w14:textId="77777777" w:rsidR="00F363AC" w:rsidRPr="0095795C" w:rsidRDefault="00C75F14">
      <w:pPr>
        <w:pStyle w:val="Ttulo4"/>
        <w:ind w:left="107"/>
      </w:pPr>
      <w:r w:rsidRPr="0095795C">
        <w:rPr>
          <w:color w:val="2B2A29"/>
        </w:rPr>
        <w:t>2.47</w:t>
      </w:r>
    </w:p>
    <w:p w14:paraId="2CA90006" w14:textId="58AEF73A" w:rsidR="00F363AC" w:rsidRPr="0095795C" w:rsidRDefault="000359A6">
      <w:pPr>
        <w:spacing w:before="11"/>
        <w:ind w:left="107"/>
        <w:rPr>
          <w:b/>
        </w:rPr>
      </w:pPr>
      <w:r w:rsidRPr="0095795C">
        <w:rPr>
          <w:b/>
          <w:color w:val="2B2A29"/>
        </w:rPr>
        <w:t>s</w:t>
      </w:r>
      <w:r w:rsidR="00C75F14" w:rsidRPr="0095795C">
        <w:rPr>
          <w:b/>
          <w:color w:val="2B2A29"/>
        </w:rPr>
        <w:t>ocial value</w:t>
      </w:r>
    </w:p>
    <w:p w14:paraId="6A72BF44" w14:textId="3F0281BC" w:rsidR="00F363AC" w:rsidRPr="0095795C" w:rsidRDefault="000359A6">
      <w:pPr>
        <w:pStyle w:val="Corpodetexto"/>
        <w:spacing w:before="11"/>
        <w:ind w:left="107"/>
      </w:pPr>
      <w:r w:rsidRPr="0095795C">
        <w:rPr>
          <w:color w:val="2B2A29"/>
        </w:rPr>
        <w:t>s</w:t>
      </w:r>
      <w:r w:rsidR="00C75F14" w:rsidRPr="0095795C">
        <w:rPr>
          <w:color w:val="2B2A29"/>
        </w:rPr>
        <w:t>elf-attributed elements and practices that are crucial to the cultural, social, or spiritual identity of a</w:t>
      </w:r>
    </w:p>
    <w:p w14:paraId="4F2092C8" w14:textId="77777777" w:rsidR="00F363AC" w:rsidRPr="0095795C" w:rsidRDefault="00C75F14">
      <w:pPr>
        <w:pStyle w:val="Corpodetexto"/>
        <w:spacing w:before="11"/>
        <w:ind w:left="107"/>
      </w:pPr>
      <w:r w:rsidRPr="0095795C">
        <w:rPr>
          <w:color w:val="2B2A29"/>
        </w:rPr>
        <w:t>community.</w:t>
      </w:r>
    </w:p>
    <w:p w14:paraId="2FABDEE5" w14:textId="77777777" w:rsidR="00F363AC" w:rsidRPr="0095795C" w:rsidRDefault="00F363AC">
      <w:pPr>
        <w:pStyle w:val="Corpodetexto"/>
        <w:rPr>
          <w:sz w:val="24"/>
        </w:rPr>
      </w:pPr>
    </w:p>
    <w:p w14:paraId="6F92C1AB" w14:textId="77777777" w:rsidR="00F363AC" w:rsidRPr="0095795C" w:rsidRDefault="00F363AC">
      <w:pPr>
        <w:pStyle w:val="Corpodetexto"/>
        <w:spacing w:before="1"/>
        <w:rPr>
          <w:sz w:val="20"/>
        </w:rPr>
      </w:pPr>
    </w:p>
    <w:p w14:paraId="6C1CAC16" w14:textId="77777777" w:rsidR="00F363AC" w:rsidRPr="0095795C" w:rsidRDefault="00C75F14">
      <w:pPr>
        <w:pStyle w:val="Ttulo2"/>
        <w:numPr>
          <w:ilvl w:val="3"/>
          <w:numId w:val="33"/>
        </w:numPr>
        <w:tabs>
          <w:tab w:val="left" w:pos="464"/>
          <w:tab w:val="left" w:pos="465"/>
        </w:tabs>
        <w:ind w:left="464"/>
        <w:jc w:val="left"/>
      </w:pPr>
      <w:bookmarkStart w:id="4" w:name="_TOC_250035"/>
      <w:r w:rsidRPr="0095795C">
        <w:rPr>
          <w:color w:val="2B2A29"/>
        </w:rPr>
        <w:t xml:space="preserve">Principles, criteria, and </w:t>
      </w:r>
      <w:bookmarkEnd w:id="4"/>
      <w:r w:rsidRPr="0095795C">
        <w:rPr>
          <w:color w:val="2B2A29"/>
        </w:rPr>
        <w:t>indicators</w:t>
      </w:r>
    </w:p>
    <w:p w14:paraId="2302C8A5" w14:textId="77777777" w:rsidR="00F363AC" w:rsidRPr="0095795C" w:rsidRDefault="00C75F14">
      <w:pPr>
        <w:pStyle w:val="Corpodetexto"/>
        <w:spacing w:before="223"/>
        <w:ind w:left="107"/>
      </w:pPr>
      <w:r w:rsidRPr="0095795C">
        <w:rPr>
          <w:color w:val="2B2A29"/>
        </w:rPr>
        <w:t>The principles established in this Standard provide a reference for sustainable forest management.</w:t>
      </w:r>
    </w:p>
    <w:p w14:paraId="3CD83723" w14:textId="77777777" w:rsidR="00F363AC" w:rsidRPr="0095795C" w:rsidRDefault="00F363AC">
      <w:pPr>
        <w:pStyle w:val="Corpodetexto"/>
        <w:spacing w:before="8"/>
        <w:rPr>
          <w:sz w:val="19"/>
        </w:rPr>
      </w:pPr>
    </w:p>
    <w:p w14:paraId="4DC80159" w14:textId="77777777" w:rsidR="00F363AC" w:rsidRPr="0095795C" w:rsidRDefault="00C75F14">
      <w:pPr>
        <w:pStyle w:val="Corpodetexto"/>
        <w:spacing w:line="249" w:lineRule="auto"/>
        <w:ind w:left="107" w:right="353"/>
        <w:jc w:val="both"/>
      </w:pPr>
      <w:r w:rsidRPr="0095795C">
        <w:rPr>
          <w:color w:val="2B2A29"/>
        </w:rPr>
        <w:t>The principles are broken down into criteria, which express the conditions describe the states or dynamics of a forest ecosystem and the social system associated with it.</w:t>
      </w:r>
    </w:p>
    <w:p w14:paraId="0CE87FB0" w14:textId="77777777" w:rsidR="00F363AC" w:rsidRPr="0095795C" w:rsidRDefault="00F363AC">
      <w:pPr>
        <w:pStyle w:val="Corpodetexto"/>
        <w:spacing w:before="10"/>
        <w:rPr>
          <w:sz w:val="18"/>
        </w:rPr>
      </w:pPr>
    </w:p>
    <w:p w14:paraId="4E7739EF" w14:textId="77777777" w:rsidR="00F363AC" w:rsidRPr="0095795C" w:rsidRDefault="00C75F14">
      <w:pPr>
        <w:pStyle w:val="Corpodetexto"/>
        <w:spacing w:line="249" w:lineRule="auto"/>
        <w:ind w:left="107" w:right="353"/>
        <w:jc w:val="both"/>
      </w:pPr>
      <w:r w:rsidRPr="0095795C">
        <w:rPr>
          <w:color w:val="2B2A29"/>
        </w:rPr>
        <w:t>Compliance with each criterion is determined by assessing compliance with a group of specific indicators, which can be quantitative or qualitative.</w:t>
      </w:r>
    </w:p>
    <w:p w14:paraId="4EF66C1A" w14:textId="77777777" w:rsidR="00F363AC" w:rsidRPr="0095795C" w:rsidRDefault="00F363AC">
      <w:pPr>
        <w:pStyle w:val="Corpodetexto"/>
        <w:spacing w:before="10"/>
        <w:rPr>
          <w:sz w:val="18"/>
        </w:rPr>
      </w:pPr>
    </w:p>
    <w:p w14:paraId="5E9DF8F6" w14:textId="77777777" w:rsidR="00F363AC" w:rsidRPr="0095795C" w:rsidRDefault="00C75F14">
      <w:pPr>
        <w:pStyle w:val="Corpodetexto"/>
        <w:spacing w:line="249" w:lineRule="auto"/>
        <w:ind w:left="107" w:right="351"/>
        <w:jc w:val="both"/>
      </w:pPr>
      <w:r w:rsidRPr="0095795C">
        <w:rPr>
          <w:color w:val="2B2A29"/>
        </w:rPr>
        <w:t>In this way, a hierarchy of the principles, criteria, and indicators is defined (see Figure 1) that establishes monitoring and demonstrates good forest management and serves as a reference for assessing the quality of forest management.</w:t>
      </w:r>
    </w:p>
    <w:p w14:paraId="6D64D533" w14:textId="36F8B01A" w:rsidR="00F363AC" w:rsidRPr="0095795C" w:rsidRDefault="0095795C" w:rsidP="0095795C">
      <w:pPr>
        <w:pStyle w:val="Corpodetexto"/>
        <w:spacing w:before="7"/>
        <w:jc w:val="center"/>
        <w:rPr>
          <w:sz w:val="23"/>
        </w:rPr>
      </w:pPr>
      <w:r w:rsidRPr="0095795C">
        <w:rPr>
          <w:noProof/>
          <w:sz w:val="23"/>
        </w:rPr>
        <w:drawing>
          <wp:inline distT="0" distB="0" distL="0" distR="0" wp14:anchorId="7D88A637" wp14:editId="559D00D5">
            <wp:extent cx="2529840" cy="1828263"/>
            <wp:effectExtent l="0" t="0" r="381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iangulo_3_principles_criteria_indicators.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39013" cy="1834892"/>
                    </a:xfrm>
                    <a:prstGeom prst="rect">
                      <a:avLst/>
                    </a:prstGeom>
                  </pic:spPr>
                </pic:pic>
              </a:graphicData>
            </a:graphic>
          </wp:inline>
        </w:drawing>
      </w:r>
    </w:p>
    <w:p w14:paraId="5053EB94" w14:textId="77777777" w:rsidR="00F363AC" w:rsidRPr="0095795C" w:rsidRDefault="00F363AC">
      <w:pPr>
        <w:pStyle w:val="Corpodetexto"/>
        <w:rPr>
          <w:sz w:val="24"/>
        </w:rPr>
      </w:pPr>
    </w:p>
    <w:p w14:paraId="3E8175E4" w14:textId="77777777" w:rsidR="00F363AC" w:rsidRPr="0095795C" w:rsidRDefault="00C75F14">
      <w:pPr>
        <w:pStyle w:val="Ttulo4"/>
        <w:spacing w:before="144"/>
        <w:ind w:left="3373" w:right="3617"/>
        <w:jc w:val="center"/>
      </w:pPr>
      <w:r w:rsidRPr="0095795C">
        <w:rPr>
          <w:color w:val="2B2A29"/>
        </w:rPr>
        <w:t>Figure 1 – Hierarchy</w:t>
      </w:r>
    </w:p>
    <w:p w14:paraId="07947F9A" w14:textId="77777777" w:rsidR="00F363AC" w:rsidRPr="0095795C" w:rsidRDefault="00F363AC">
      <w:pPr>
        <w:pStyle w:val="Corpodetexto"/>
        <w:spacing w:before="10"/>
        <w:rPr>
          <w:b/>
          <w:sz w:val="21"/>
        </w:rPr>
      </w:pPr>
    </w:p>
    <w:p w14:paraId="1D6E3DFF" w14:textId="4802E002" w:rsidR="00F363AC" w:rsidRPr="0095795C" w:rsidRDefault="00C75F14" w:rsidP="00721DE3">
      <w:pPr>
        <w:pStyle w:val="Corpodetexto"/>
        <w:spacing w:line="249" w:lineRule="auto"/>
        <w:ind w:left="107" w:right="353"/>
        <w:jc w:val="both"/>
        <w:sectPr w:rsidR="00F363AC" w:rsidRPr="0095795C">
          <w:pgSz w:w="11910" w:h="16840"/>
          <w:pgMar w:top="1040" w:right="780" w:bottom="920" w:left="800" w:header="811" w:footer="725" w:gutter="0"/>
          <w:cols w:space="720"/>
        </w:sectPr>
      </w:pPr>
      <w:r w:rsidRPr="0095795C">
        <w:rPr>
          <w:color w:val="2B2A29"/>
        </w:rPr>
        <w:t>A criterion is considered to be implemented when compliance with its respective indicators is demonstrated. A principle is considered to be implemented when</w:t>
      </w:r>
      <w:r w:rsidR="00721DE3" w:rsidRPr="0095795C">
        <w:rPr>
          <w:color w:val="2B2A29"/>
        </w:rPr>
        <w:t xml:space="preserve"> all of </w:t>
      </w:r>
      <w:r w:rsidR="007E56A8" w:rsidRPr="0095795C">
        <w:rPr>
          <w:color w:val="2B2A29"/>
        </w:rPr>
        <w:t>its respective</w:t>
      </w:r>
      <w:r w:rsidR="00721DE3" w:rsidRPr="0095795C">
        <w:rPr>
          <w:color w:val="2B2A29"/>
        </w:rPr>
        <w:t xml:space="preserve"> criteria are</w:t>
      </w:r>
    </w:p>
    <w:p w14:paraId="294D0F85" w14:textId="77777777" w:rsidR="00F363AC" w:rsidRPr="0095795C" w:rsidRDefault="00F363AC">
      <w:pPr>
        <w:pStyle w:val="Corpodetexto"/>
        <w:rPr>
          <w:sz w:val="20"/>
        </w:rPr>
      </w:pPr>
    </w:p>
    <w:p w14:paraId="0C59176B" w14:textId="77777777" w:rsidR="00F363AC" w:rsidRPr="0095795C" w:rsidRDefault="00F363AC">
      <w:pPr>
        <w:pStyle w:val="Corpodetexto"/>
        <w:rPr>
          <w:sz w:val="20"/>
        </w:rPr>
      </w:pPr>
    </w:p>
    <w:p w14:paraId="50E41CE4" w14:textId="77777777" w:rsidR="00F363AC" w:rsidRPr="0095795C" w:rsidRDefault="00F363AC">
      <w:pPr>
        <w:pStyle w:val="Corpodetexto"/>
        <w:spacing w:before="7"/>
        <w:rPr>
          <w:sz w:val="23"/>
        </w:rPr>
      </w:pPr>
    </w:p>
    <w:p w14:paraId="5A35396F" w14:textId="09423810" w:rsidR="00F363AC" w:rsidRPr="0095795C" w:rsidRDefault="00C75F14">
      <w:pPr>
        <w:pStyle w:val="Corpodetexto"/>
        <w:spacing w:before="93" w:line="249" w:lineRule="auto"/>
        <w:ind w:left="333" w:right="124"/>
        <w:jc w:val="both"/>
      </w:pPr>
      <w:r w:rsidRPr="0095795C">
        <w:rPr>
          <w:color w:val="2B2A29"/>
        </w:rPr>
        <w:t>confirmed to have been met. Finally, sustainable forest management according to this Standard is considered to be implemented when all the principles are confirmed to have been implemented.</w:t>
      </w:r>
    </w:p>
    <w:p w14:paraId="46E932A9" w14:textId="77777777" w:rsidR="00F363AC" w:rsidRPr="0095795C" w:rsidRDefault="00F363AC">
      <w:pPr>
        <w:pStyle w:val="Corpodetexto"/>
        <w:spacing w:before="1"/>
        <w:rPr>
          <w:sz w:val="21"/>
        </w:rPr>
      </w:pPr>
    </w:p>
    <w:p w14:paraId="7B496757" w14:textId="77777777" w:rsidR="00F363AC" w:rsidRPr="0095795C" w:rsidRDefault="00C75F14">
      <w:pPr>
        <w:pStyle w:val="Corpodetexto"/>
        <w:spacing w:line="249" w:lineRule="auto"/>
        <w:ind w:left="333" w:right="126"/>
        <w:jc w:val="both"/>
      </w:pPr>
      <w:r w:rsidRPr="0095795C">
        <w:rPr>
          <w:color w:val="2B2A29"/>
        </w:rPr>
        <w:t>Depending on the location and the final use of the forest management unit, indicators may have a different relative importance, since certain indicators may not be applicable. However, all indicators relevant to that location must be assessed.</w:t>
      </w:r>
    </w:p>
    <w:p w14:paraId="4A0E6EAA" w14:textId="77777777" w:rsidR="00F363AC" w:rsidRPr="0095795C" w:rsidRDefault="00F363AC">
      <w:pPr>
        <w:pStyle w:val="Corpodetexto"/>
        <w:spacing w:before="6"/>
        <w:rPr>
          <w:sz w:val="21"/>
        </w:rPr>
      </w:pPr>
    </w:p>
    <w:p w14:paraId="26B8458D" w14:textId="362CD0F6" w:rsidR="00F363AC" w:rsidRPr="0095795C" w:rsidRDefault="00C75F14">
      <w:pPr>
        <w:pStyle w:val="Ttulo3"/>
        <w:numPr>
          <w:ilvl w:val="4"/>
          <w:numId w:val="33"/>
        </w:numPr>
        <w:tabs>
          <w:tab w:val="left" w:pos="883"/>
          <w:tab w:val="left" w:pos="884"/>
        </w:tabs>
        <w:ind w:hanging="551"/>
        <w:jc w:val="left"/>
      </w:pPr>
      <w:bookmarkStart w:id="5" w:name="_TOC_250034"/>
      <w:r w:rsidRPr="0095795C">
        <w:rPr>
          <w:color w:val="2B2A29"/>
        </w:rPr>
        <w:t xml:space="preserve">Principle 1 – Compliance with </w:t>
      </w:r>
      <w:r w:rsidR="00A37829" w:rsidRPr="0095795C">
        <w:rPr>
          <w:color w:val="2B2A29"/>
        </w:rPr>
        <w:t>l</w:t>
      </w:r>
      <w:r w:rsidRPr="0095795C">
        <w:rPr>
          <w:color w:val="2B2A29"/>
        </w:rPr>
        <w:t>aws</w:t>
      </w:r>
      <w:bookmarkEnd w:id="5"/>
    </w:p>
    <w:p w14:paraId="06510B3E" w14:textId="77777777" w:rsidR="00F363AC" w:rsidRPr="0095795C" w:rsidRDefault="00F363AC">
      <w:pPr>
        <w:pStyle w:val="Corpodetexto"/>
        <w:spacing w:before="6"/>
        <w:rPr>
          <w:b/>
          <w:sz w:val="21"/>
        </w:rPr>
      </w:pPr>
    </w:p>
    <w:p w14:paraId="6E28F4E8" w14:textId="77777777" w:rsidR="00F363AC" w:rsidRPr="0095795C" w:rsidRDefault="00C75F14">
      <w:pPr>
        <w:pStyle w:val="Corpodetexto"/>
        <w:spacing w:line="249" w:lineRule="auto"/>
        <w:ind w:left="333" w:right="125"/>
        <w:jc w:val="both"/>
      </w:pPr>
      <w:r w:rsidRPr="0095795C">
        <w:rPr>
          <w:color w:val="2B2A29"/>
        </w:rPr>
        <w:t>The organization shall be guided by attitudes and actions that ensure compliance with federal, state, and municipal laws and international agreements, treaties, and conventions ratified by the country that are applicable to forest management, as well as applicable requirements for assessing compliance.</w:t>
      </w:r>
    </w:p>
    <w:p w14:paraId="344848A4" w14:textId="77777777" w:rsidR="00F363AC" w:rsidRPr="0095795C" w:rsidRDefault="00F363AC">
      <w:pPr>
        <w:pStyle w:val="Corpodetexto"/>
        <w:spacing w:before="2"/>
        <w:rPr>
          <w:sz w:val="21"/>
        </w:rPr>
      </w:pPr>
    </w:p>
    <w:p w14:paraId="541785D5" w14:textId="77777777" w:rsidR="00F363AC" w:rsidRPr="0095795C" w:rsidRDefault="00C75F14">
      <w:pPr>
        <w:pStyle w:val="Corpodetexto"/>
        <w:spacing w:line="249" w:lineRule="auto"/>
        <w:ind w:left="333" w:right="123"/>
        <w:jc w:val="both"/>
      </w:pPr>
      <w:r w:rsidRPr="0095795C">
        <w:rPr>
          <w:color w:val="2B2A29"/>
        </w:rPr>
        <w:t>The organization shall comply with laws applicable to forest management issues such as protecting nature and the environment, threatened and protected species, rights of ownership, use of land and forest resources and/or land tenure rights by the organization, as well as the legal, customary, and traditional rights of indigenous peoples and traditional and local communities and other affected stakeholders. Laws related to labor, social security, taxes, and workplace health and safety shall be complied with, along with collective and/or individual agreements, collective conventions, and fundamental ILO conventions.</w:t>
      </w:r>
    </w:p>
    <w:p w14:paraId="25761672" w14:textId="77777777" w:rsidR="00F363AC" w:rsidRPr="0095795C" w:rsidRDefault="00F363AC">
      <w:pPr>
        <w:pStyle w:val="Corpodetexto"/>
        <w:spacing w:before="5"/>
        <w:rPr>
          <w:sz w:val="21"/>
        </w:rPr>
      </w:pPr>
    </w:p>
    <w:p w14:paraId="3E47D3A1" w14:textId="77777777" w:rsidR="00F363AC" w:rsidRPr="0095795C" w:rsidRDefault="00C75F14">
      <w:pPr>
        <w:pStyle w:val="Corpodetexto"/>
        <w:spacing w:line="249" w:lineRule="auto"/>
        <w:ind w:left="333" w:right="126"/>
        <w:jc w:val="both"/>
      </w:pPr>
      <w:r w:rsidRPr="0095795C">
        <w:rPr>
          <w:color w:val="2B2A29"/>
        </w:rPr>
        <w:t>The organization shall protect the forest in order to prevent illegal or unauthorized activities.</w:t>
      </w:r>
    </w:p>
    <w:p w14:paraId="648E9483" w14:textId="77777777" w:rsidR="00F363AC" w:rsidRPr="0095795C" w:rsidRDefault="00F363AC">
      <w:pPr>
        <w:pStyle w:val="Corpodetexto"/>
        <w:rPr>
          <w:sz w:val="21"/>
        </w:rPr>
      </w:pPr>
    </w:p>
    <w:p w14:paraId="4CE45B4D" w14:textId="77777777" w:rsidR="00F363AC" w:rsidRPr="0095795C" w:rsidRDefault="00C75F14">
      <w:pPr>
        <w:pStyle w:val="Corpodetexto"/>
        <w:ind w:left="333"/>
      </w:pPr>
      <w:r w:rsidRPr="0095795C">
        <w:rPr>
          <w:color w:val="2B2A29"/>
        </w:rPr>
        <w:t>The criteria and indicators to be met are described in items 3.1.1 to 3.1.5.</w:t>
      </w:r>
    </w:p>
    <w:p w14:paraId="6F8F8085" w14:textId="77777777" w:rsidR="00F363AC" w:rsidRPr="0095795C" w:rsidRDefault="00F363AC">
      <w:pPr>
        <w:pStyle w:val="Corpodetexto"/>
        <w:spacing w:before="9"/>
        <w:rPr>
          <w:sz w:val="21"/>
        </w:rPr>
      </w:pPr>
    </w:p>
    <w:p w14:paraId="6F426F91" w14:textId="77777777" w:rsidR="00F363AC" w:rsidRPr="0095795C" w:rsidRDefault="00C75F14">
      <w:pPr>
        <w:pStyle w:val="Ttulo4"/>
        <w:numPr>
          <w:ilvl w:val="5"/>
          <w:numId w:val="33"/>
        </w:numPr>
        <w:tabs>
          <w:tab w:val="left" w:pos="1048"/>
          <w:tab w:val="left" w:pos="1049"/>
        </w:tabs>
        <w:spacing w:before="1"/>
        <w:ind w:hanging="716"/>
        <w:jc w:val="left"/>
      </w:pPr>
      <w:bookmarkStart w:id="6" w:name="_TOC_250033"/>
      <w:r w:rsidRPr="0095795C">
        <w:rPr>
          <w:color w:val="2B2A29"/>
        </w:rPr>
        <w:t xml:space="preserve">Criterion </w:t>
      </w:r>
      <w:bookmarkEnd w:id="6"/>
      <w:r w:rsidRPr="0095795C">
        <w:rPr>
          <w:color w:val="2B2A29"/>
        </w:rPr>
        <w:t>1.1</w:t>
      </w:r>
    </w:p>
    <w:p w14:paraId="62BEF440" w14:textId="77777777" w:rsidR="00F363AC" w:rsidRPr="0095795C" w:rsidRDefault="00F363AC">
      <w:pPr>
        <w:pStyle w:val="Corpodetexto"/>
        <w:spacing w:before="9"/>
        <w:rPr>
          <w:b/>
          <w:sz w:val="21"/>
        </w:rPr>
      </w:pPr>
    </w:p>
    <w:p w14:paraId="52AD2EB7" w14:textId="77777777" w:rsidR="00F363AC" w:rsidRPr="0095795C" w:rsidRDefault="00C75F14">
      <w:pPr>
        <w:pStyle w:val="Corpodetexto"/>
        <w:spacing w:line="249" w:lineRule="auto"/>
        <w:ind w:left="333" w:right="125"/>
        <w:jc w:val="both"/>
      </w:pPr>
      <w:r w:rsidRPr="0095795C">
        <w:rPr>
          <w:color w:val="2B2A29"/>
        </w:rPr>
        <w:t>The organization shall carry out activities related to establishing and managing its forests in accordance with laws, agreements, treaties, and conventions applicable to forest management.</w:t>
      </w:r>
    </w:p>
    <w:p w14:paraId="58E5F8CC" w14:textId="77777777" w:rsidR="00F363AC" w:rsidRPr="0095795C" w:rsidRDefault="00F363AC">
      <w:pPr>
        <w:pStyle w:val="Corpodetexto"/>
        <w:rPr>
          <w:sz w:val="21"/>
        </w:rPr>
      </w:pPr>
    </w:p>
    <w:p w14:paraId="09868D8B" w14:textId="77777777" w:rsidR="00F363AC" w:rsidRPr="0095795C" w:rsidRDefault="00C75F14">
      <w:pPr>
        <w:pStyle w:val="Corpodetexto"/>
        <w:ind w:left="333"/>
      </w:pPr>
      <w:r w:rsidRPr="0095795C">
        <w:rPr>
          <w:color w:val="2B2A29"/>
        </w:rPr>
        <w:t>Indicators:</w:t>
      </w:r>
    </w:p>
    <w:p w14:paraId="09F0C266" w14:textId="77777777" w:rsidR="00F363AC" w:rsidRPr="0095795C" w:rsidRDefault="00F363AC">
      <w:pPr>
        <w:pStyle w:val="Corpodetexto"/>
        <w:spacing w:before="10"/>
        <w:rPr>
          <w:sz w:val="21"/>
        </w:rPr>
      </w:pPr>
    </w:p>
    <w:p w14:paraId="745E7FAB" w14:textId="77777777" w:rsidR="00F363AC" w:rsidRPr="0095795C" w:rsidRDefault="00C75F14">
      <w:pPr>
        <w:pStyle w:val="PargrafodaLista"/>
        <w:numPr>
          <w:ilvl w:val="0"/>
          <w:numId w:val="29"/>
        </w:numPr>
        <w:tabs>
          <w:tab w:val="left" w:pos="774"/>
        </w:tabs>
        <w:spacing w:line="249" w:lineRule="auto"/>
        <w:ind w:right="126"/>
        <w:jc w:val="both"/>
      </w:pPr>
      <w:r w:rsidRPr="0095795C">
        <w:rPr>
          <w:color w:val="2B2A29"/>
        </w:rPr>
        <w:t>Existence of procedures to identify and access laws, agreements, treaties, and conventions applicable to forest management and determine how these obligations apply to the organization</w:t>
      </w:r>
    </w:p>
    <w:p w14:paraId="6854C14C" w14:textId="77777777" w:rsidR="00F363AC" w:rsidRPr="0095795C" w:rsidRDefault="00F363AC">
      <w:pPr>
        <w:pStyle w:val="Corpodetexto"/>
        <w:spacing w:before="1"/>
        <w:rPr>
          <w:sz w:val="21"/>
        </w:rPr>
      </w:pPr>
    </w:p>
    <w:p w14:paraId="16887C52" w14:textId="77777777" w:rsidR="00F363AC" w:rsidRPr="0095795C" w:rsidRDefault="00C75F14">
      <w:pPr>
        <w:pStyle w:val="PargrafodaLista"/>
        <w:numPr>
          <w:ilvl w:val="0"/>
          <w:numId w:val="29"/>
        </w:numPr>
        <w:tabs>
          <w:tab w:val="left" w:pos="774"/>
        </w:tabs>
        <w:spacing w:line="249" w:lineRule="auto"/>
        <w:ind w:right="132" w:hanging="427"/>
        <w:jc w:val="both"/>
      </w:pPr>
      <w:r w:rsidRPr="0095795C">
        <w:rPr>
          <w:color w:val="2B2A29"/>
        </w:rPr>
        <w:t>Existence of records providing compliance with legislation, agreements, treaties, and conventions applicable to forest management</w:t>
      </w:r>
    </w:p>
    <w:p w14:paraId="0D1604FF" w14:textId="77777777" w:rsidR="00F363AC" w:rsidRPr="0095795C" w:rsidRDefault="00F363AC">
      <w:pPr>
        <w:pStyle w:val="Corpodetexto"/>
        <w:rPr>
          <w:sz w:val="21"/>
        </w:rPr>
      </w:pPr>
    </w:p>
    <w:p w14:paraId="20CA6EC0" w14:textId="6B0536A7" w:rsidR="00F363AC" w:rsidRPr="0095795C" w:rsidRDefault="00C75F14">
      <w:pPr>
        <w:pStyle w:val="PargrafodaLista"/>
        <w:numPr>
          <w:ilvl w:val="0"/>
          <w:numId w:val="29"/>
        </w:numPr>
        <w:tabs>
          <w:tab w:val="left" w:pos="774"/>
        </w:tabs>
        <w:spacing w:before="1" w:line="249" w:lineRule="auto"/>
        <w:ind w:right="133" w:hanging="427"/>
        <w:jc w:val="both"/>
      </w:pPr>
      <w:r w:rsidRPr="0095795C">
        <w:rPr>
          <w:color w:val="2B2A29"/>
        </w:rPr>
        <w:t>Evidence that the organization respects human rights as defined in</w:t>
      </w:r>
      <w:r w:rsidR="00721DE3" w:rsidRPr="0095795C">
        <w:rPr>
          <w:color w:val="2B2A29"/>
        </w:rPr>
        <w:t xml:space="preserve"> </w:t>
      </w:r>
      <w:r w:rsidRPr="0095795C">
        <w:rPr>
          <w:color w:val="2B2A29"/>
        </w:rPr>
        <w:t>th</w:t>
      </w:r>
      <w:r w:rsidR="00721DE3" w:rsidRPr="0095795C">
        <w:rPr>
          <w:color w:val="2B2A29"/>
        </w:rPr>
        <w:t>e</w:t>
      </w:r>
      <w:r w:rsidRPr="0095795C">
        <w:rPr>
          <w:color w:val="2B2A29"/>
        </w:rPr>
        <w:t xml:space="preserve"> Universal Declaration of Human Rights</w:t>
      </w:r>
    </w:p>
    <w:p w14:paraId="11077380" w14:textId="77777777" w:rsidR="00F363AC" w:rsidRPr="0095795C" w:rsidRDefault="00F363AC">
      <w:pPr>
        <w:pStyle w:val="Corpodetexto"/>
        <w:rPr>
          <w:sz w:val="21"/>
        </w:rPr>
      </w:pPr>
    </w:p>
    <w:p w14:paraId="65E6AE5E" w14:textId="22080031" w:rsidR="00F363AC" w:rsidRPr="0095795C" w:rsidRDefault="00C75F14">
      <w:pPr>
        <w:pStyle w:val="PargrafodaLista"/>
        <w:numPr>
          <w:ilvl w:val="0"/>
          <w:numId w:val="29"/>
        </w:numPr>
        <w:tabs>
          <w:tab w:val="left" w:pos="774"/>
        </w:tabs>
        <w:spacing w:line="249" w:lineRule="auto"/>
        <w:ind w:right="128" w:hanging="422"/>
        <w:jc w:val="both"/>
      </w:pPr>
      <w:r w:rsidRPr="0095795C">
        <w:rPr>
          <w:color w:val="2B2A29"/>
        </w:rPr>
        <w:t>Existence of anti-corruption mechanisms in line with existing legislation, as well as evidence of implementation and corrective measures (when necessary)</w:t>
      </w:r>
    </w:p>
    <w:p w14:paraId="5DBC472E" w14:textId="77777777" w:rsidR="00F363AC" w:rsidRPr="0095795C" w:rsidRDefault="00F363AC">
      <w:pPr>
        <w:pStyle w:val="Corpodetexto"/>
        <w:rPr>
          <w:sz w:val="21"/>
        </w:rPr>
      </w:pPr>
    </w:p>
    <w:p w14:paraId="1B03934B" w14:textId="77777777" w:rsidR="00F363AC" w:rsidRPr="0095795C" w:rsidRDefault="00C75F14">
      <w:pPr>
        <w:pStyle w:val="Ttulo4"/>
        <w:numPr>
          <w:ilvl w:val="5"/>
          <w:numId w:val="33"/>
        </w:numPr>
        <w:tabs>
          <w:tab w:val="left" w:pos="1048"/>
          <w:tab w:val="left" w:pos="1049"/>
        </w:tabs>
        <w:ind w:hanging="716"/>
        <w:jc w:val="left"/>
      </w:pPr>
      <w:bookmarkStart w:id="7" w:name="_TOC_250032"/>
      <w:r w:rsidRPr="0095795C">
        <w:rPr>
          <w:color w:val="2B2A29"/>
        </w:rPr>
        <w:t xml:space="preserve">Criterion </w:t>
      </w:r>
      <w:bookmarkEnd w:id="7"/>
      <w:r w:rsidRPr="0095795C">
        <w:rPr>
          <w:color w:val="2B2A29"/>
        </w:rPr>
        <w:t>1.2</w:t>
      </w:r>
    </w:p>
    <w:p w14:paraId="73366714" w14:textId="77777777" w:rsidR="00F363AC" w:rsidRPr="0095795C" w:rsidRDefault="00F363AC">
      <w:pPr>
        <w:pStyle w:val="Corpodetexto"/>
        <w:spacing w:before="10"/>
        <w:rPr>
          <w:b/>
          <w:sz w:val="21"/>
        </w:rPr>
      </w:pPr>
    </w:p>
    <w:p w14:paraId="091D6B5F" w14:textId="77777777" w:rsidR="00F363AC" w:rsidRPr="0095795C" w:rsidRDefault="00C75F14">
      <w:pPr>
        <w:pStyle w:val="Corpodetexto"/>
        <w:spacing w:line="249" w:lineRule="auto"/>
        <w:ind w:left="333" w:right="127"/>
        <w:jc w:val="both"/>
      </w:pPr>
      <w:r w:rsidRPr="0095795C">
        <w:rPr>
          <w:color w:val="2B2A29"/>
        </w:rPr>
        <w:t>The organization's rights of ownership and of the use of land and forest resources and/or land tenure rights shall be clearly defined, documented, and established for the forest management unit. Similarly, legal, customary, and traditional rights related to the forest management unit</w:t>
      </w:r>
    </w:p>
    <w:p w14:paraId="48ACCDCA" w14:textId="77777777" w:rsidR="00F363AC" w:rsidRPr="0095795C" w:rsidRDefault="00F363AC">
      <w:pPr>
        <w:spacing w:line="249" w:lineRule="auto"/>
        <w:jc w:val="both"/>
        <w:sectPr w:rsidR="00F363AC" w:rsidRPr="0095795C">
          <w:pgSz w:w="11910" w:h="16840"/>
          <w:pgMar w:top="1040" w:right="780" w:bottom="920" w:left="800" w:header="811" w:footer="727" w:gutter="0"/>
          <w:cols w:space="720"/>
        </w:sectPr>
      </w:pPr>
    </w:p>
    <w:p w14:paraId="285F93A7" w14:textId="77777777" w:rsidR="00F363AC" w:rsidRPr="0095795C" w:rsidRDefault="00F363AC">
      <w:pPr>
        <w:pStyle w:val="Corpodetexto"/>
        <w:rPr>
          <w:sz w:val="20"/>
        </w:rPr>
      </w:pPr>
    </w:p>
    <w:p w14:paraId="75B03C44" w14:textId="77777777" w:rsidR="00F363AC" w:rsidRPr="0095795C" w:rsidRDefault="00F363AC">
      <w:pPr>
        <w:pStyle w:val="Corpodetexto"/>
        <w:rPr>
          <w:sz w:val="20"/>
        </w:rPr>
      </w:pPr>
    </w:p>
    <w:p w14:paraId="0504EB4D" w14:textId="77777777" w:rsidR="00F363AC" w:rsidRPr="0095795C" w:rsidRDefault="00F363AC">
      <w:pPr>
        <w:pStyle w:val="Corpodetexto"/>
        <w:spacing w:before="7"/>
        <w:rPr>
          <w:sz w:val="23"/>
        </w:rPr>
      </w:pPr>
    </w:p>
    <w:p w14:paraId="28C3A059" w14:textId="77777777" w:rsidR="00F363AC" w:rsidRPr="0095795C" w:rsidRDefault="00C75F14">
      <w:pPr>
        <w:pStyle w:val="Corpodetexto"/>
        <w:spacing w:before="93" w:line="249" w:lineRule="auto"/>
        <w:ind w:left="107" w:right="353"/>
        <w:jc w:val="both"/>
      </w:pPr>
      <w:r w:rsidRPr="0095795C">
        <w:rPr>
          <w:color w:val="2B2A29"/>
        </w:rPr>
        <w:t>shall be identified, recognized, and respected according to current legislation and applicable treaties and international agreements ratified by the country.</w:t>
      </w:r>
    </w:p>
    <w:p w14:paraId="73EB32B9" w14:textId="77777777" w:rsidR="00F363AC" w:rsidRPr="0095795C" w:rsidRDefault="00C75F14">
      <w:pPr>
        <w:pStyle w:val="Corpodetexto"/>
        <w:spacing w:before="200"/>
        <w:ind w:left="107"/>
      </w:pPr>
      <w:r w:rsidRPr="0095795C">
        <w:rPr>
          <w:color w:val="2B2A29"/>
        </w:rPr>
        <w:t>Indicators:</w:t>
      </w:r>
    </w:p>
    <w:p w14:paraId="2105CC7C" w14:textId="77777777" w:rsidR="00F363AC" w:rsidRPr="0095795C" w:rsidRDefault="00C75F14">
      <w:pPr>
        <w:pStyle w:val="PargrafodaLista"/>
        <w:numPr>
          <w:ilvl w:val="0"/>
          <w:numId w:val="28"/>
        </w:numPr>
        <w:tabs>
          <w:tab w:val="left" w:pos="548"/>
        </w:tabs>
        <w:spacing w:before="209" w:line="249" w:lineRule="auto"/>
        <w:ind w:right="351"/>
        <w:jc w:val="both"/>
      </w:pPr>
      <w:r w:rsidRPr="0095795C">
        <w:rPr>
          <w:color w:val="2B2A29"/>
        </w:rPr>
        <w:t>Evidence that legal, customary, and traditional rights related to the forest management units are identified, recognized, and respected according to current legislation and applicable treaties and international conventions ratified by the country</w:t>
      </w:r>
    </w:p>
    <w:p w14:paraId="76826C76" w14:textId="77777777" w:rsidR="00F363AC" w:rsidRPr="0095795C" w:rsidRDefault="00C75F14">
      <w:pPr>
        <w:pStyle w:val="PargrafodaLista"/>
        <w:numPr>
          <w:ilvl w:val="0"/>
          <w:numId w:val="28"/>
        </w:numPr>
        <w:tabs>
          <w:tab w:val="left" w:pos="548"/>
        </w:tabs>
        <w:spacing w:before="202" w:line="249" w:lineRule="auto"/>
        <w:ind w:right="352"/>
        <w:jc w:val="both"/>
      </w:pPr>
      <w:r w:rsidRPr="0095795C">
        <w:rPr>
          <w:color w:val="2B2A29"/>
        </w:rPr>
        <w:t>Evidence that forestry practices and operations are carried out in compliance with the established structure of legal, customary, and traditional rights, as described in ILO Convention 169 and UN Declaration on the Rights of Indigenous Peoples</w:t>
      </w:r>
    </w:p>
    <w:p w14:paraId="0487ECA6" w14:textId="77777777" w:rsidR="00F363AC" w:rsidRPr="0095795C" w:rsidRDefault="00C75F14">
      <w:pPr>
        <w:pStyle w:val="PargrafodaLista"/>
        <w:numPr>
          <w:ilvl w:val="0"/>
          <w:numId w:val="28"/>
        </w:numPr>
        <w:tabs>
          <w:tab w:val="left" w:pos="548"/>
        </w:tabs>
        <w:spacing w:before="201" w:line="249" w:lineRule="auto"/>
        <w:ind w:right="352" w:hanging="422"/>
        <w:jc w:val="both"/>
      </w:pPr>
      <w:r w:rsidRPr="0095795C">
        <w:rPr>
          <w:color w:val="2B2A29"/>
        </w:rPr>
        <w:t>Evidence that the organization does not impact customary and traditional rights within the forest management unit without free, prior, and informed consent from rights holders, inducing compensation, when applicable</w:t>
      </w:r>
    </w:p>
    <w:p w14:paraId="6D8E407E" w14:textId="77777777" w:rsidR="00F363AC" w:rsidRPr="0095795C" w:rsidRDefault="00C75F14">
      <w:pPr>
        <w:pStyle w:val="PargrafodaLista"/>
        <w:numPr>
          <w:ilvl w:val="0"/>
          <w:numId w:val="28"/>
        </w:numPr>
        <w:tabs>
          <w:tab w:val="left" w:pos="548"/>
        </w:tabs>
        <w:spacing w:before="201" w:line="249" w:lineRule="auto"/>
        <w:ind w:right="354" w:hanging="422"/>
        <w:jc w:val="both"/>
      </w:pPr>
      <w:r w:rsidRPr="0095795C">
        <w:rPr>
          <w:color w:val="2B2A29"/>
        </w:rPr>
        <w:t>Evidence that local communities are identified and their legal rights are respected by forest management</w:t>
      </w:r>
    </w:p>
    <w:p w14:paraId="054D17B7" w14:textId="77777777" w:rsidR="00F363AC" w:rsidRDefault="00C75F14">
      <w:pPr>
        <w:pStyle w:val="PargrafodaLista"/>
        <w:numPr>
          <w:ilvl w:val="0"/>
          <w:numId w:val="28"/>
        </w:numPr>
        <w:tabs>
          <w:tab w:val="left" w:pos="548"/>
        </w:tabs>
        <w:spacing w:before="200" w:line="249" w:lineRule="auto"/>
        <w:ind w:right="353" w:hanging="422"/>
        <w:jc w:val="both"/>
      </w:pPr>
      <w:r w:rsidRPr="0095795C">
        <w:rPr>
          <w:color w:val="2B2A29"/>
        </w:rPr>
        <w:t>Evidence that the organization's rights of ownership, land use, and use of forest resources and/or land tenure rights are long-term (lasting at least one full rotation or harvesting cycle) and are documented and established</w:t>
      </w:r>
      <w:r>
        <w:rPr>
          <w:color w:val="2B2A29"/>
        </w:rPr>
        <w:t xml:space="preserve"> for the forest management unit according to current legislation</w:t>
      </w:r>
    </w:p>
    <w:p w14:paraId="7993775B" w14:textId="77777777" w:rsidR="00F363AC" w:rsidRDefault="00C75F14">
      <w:pPr>
        <w:pStyle w:val="PargrafodaLista"/>
        <w:numPr>
          <w:ilvl w:val="0"/>
          <w:numId w:val="28"/>
        </w:numPr>
        <w:tabs>
          <w:tab w:val="left" w:pos="548"/>
        </w:tabs>
        <w:spacing w:before="202" w:line="249" w:lineRule="auto"/>
        <w:ind w:right="353" w:hanging="422"/>
        <w:jc w:val="both"/>
      </w:pPr>
      <w:r>
        <w:rPr>
          <w:color w:val="2B2A29"/>
        </w:rPr>
        <w:t>Existence of suitable mechanisms to resolve complaints, conflicts, and litigation related to the organization's rights of ownership, use of land and forest resources, and/or land tenure rights</w:t>
      </w:r>
    </w:p>
    <w:p w14:paraId="2956E0E3" w14:textId="77777777" w:rsidR="00F363AC" w:rsidRDefault="00C75F14">
      <w:pPr>
        <w:pStyle w:val="PargrafodaLista"/>
        <w:numPr>
          <w:ilvl w:val="0"/>
          <w:numId w:val="28"/>
        </w:numPr>
        <w:tabs>
          <w:tab w:val="left" w:pos="548"/>
        </w:tabs>
        <w:spacing w:before="201" w:line="249" w:lineRule="auto"/>
        <w:ind w:right="353" w:hanging="422"/>
        <w:jc w:val="both"/>
      </w:pPr>
      <w:r>
        <w:rPr>
          <w:color w:val="2B2A29"/>
        </w:rPr>
        <w:t>Evidence that areas customarily used for recreation within the forest management unit are recognized, and when present, that public access is permitted, respecting rights of ownership, safety limits, rights of third parties, and the effects on forest resources and ecosystems, as well as compatibility with the forest's other functions.</w:t>
      </w:r>
    </w:p>
    <w:p w14:paraId="04FE1DA4" w14:textId="77777777" w:rsidR="00F363AC" w:rsidRDefault="00C75F14">
      <w:pPr>
        <w:pStyle w:val="Ttulo4"/>
        <w:numPr>
          <w:ilvl w:val="5"/>
          <w:numId w:val="33"/>
        </w:numPr>
        <w:tabs>
          <w:tab w:val="left" w:pos="821"/>
          <w:tab w:val="left" w:pos="822"/>
        </w:tabs>
        <w:spacing w:before="202"/>
        <w:ind w:left="821"/>
        <w:jc w:val="left"/>
      </w:pPr>
      <w:bookmarkStart w:id="8" w:name="_TOC_250031"/>
      <w:r>
        <w:rPr>
          <w:color w:val="2B2A29"/>
        </w:rPr>
        <w:t xml:space="preserve">Criterion </w:t>
      </w:r>
      <w:bookmarkEnd w:id="8"/>
      <w:r>
        <w:rPr>
          <w:color w:val="2B2A29"/>
        </w:rPr>
        <w:t>1.3</w:t>
      </w:r>
    </w:p>
    <w:p w14:paraId="23C3C065" w14:textId="77777777" w:rsidR="00F363AC" w:rsidRDefault="00C75F14">
      <w:pPr>
        <w:pStyle w:val="Corpodetexto"/>
        <w:spacing w:before="210" w:line="249" w:lineRule="auto"/>
        <w:ind w:left="107" w:right="350"/>
        <w:jc w:val="both"/>
      </w:pPr>
      <w:r>
        <w:rPr>
          <w:color w:val="2B2A29"/>
        </w:rPr>
        <w:t>Laws related to labor, social security, taxes, and workplace health and safety shall be complied with, along with collective and/or individual agreements, collective conventions, and fundamental ILO conventions.</w:t>
      </w:r>
    </w:p>
    <w:p w14:paraId="27B8B5CA" w14:textId="77777777" w:rsidR="00F363AC" w:rsidRDefault="00C75F14">
      <w:pPr>
        <w:pStyle w:val="Corpodetexto"/>
        <w:spacing w:before="201"/>
        <w:ind w:left="107"/>
      </w:pPr>
      <w:r>
        <w:rPr>
          <w:color w:val="2B2A29"/>
        </w:rPr>
        <w:t>Indicators:</w:t>
      </w:r>
    </w:p>
    <w:p w14:paraId="7422CAB7" w14:textId="77777777" w:rsidR="00F363AC" w:rsidRDefault="00C75F14">
      <w:pPr>
        <w:pStyle w:val="PargrafodaLista"/>
        <w:numPr>
          <w:ilvl w:val="0"/>
          <w:numId w:val="27"/>
        </w:numPr>
        <w:tabs>
          <w:tab w:val="left" w:pos="548"/>
        </w:tabs>
        <w:spacing w:before="209" w:line="249" w:lineRule="auto"/>
        <w:ind w:right="352"/>
        <w:jc w:val="both"/>
      </w:pPr>
      <w:r>
        <w:rPr>
          <w:color w:val="2B2A29"/>
        </w:rPr>
        <w:t>Evidence that social security/pension for all workers is in compliance with current legislation. When there are pending issues related to social security/pension, the organization shall prove it is monitoring these pending issues and working to correct them.</w:t>
      </w:r>
    </w:p>
    <w:p w14:paraId="75C7C17E" w14:textId="77777777" w:rsidR="00F363AC" w:rsidRDefault="00C75F14">
      <w:pPr>
        <w:pStyle w:val="PargrafodaLista"/>
        <w:numPr>
          <w:ilvl w:val="0"/>
          <w:numId w:val="27"/>
        </w:numPr>
        <w:tabs>
          <w:tab w:val="left" w:pos="548"/>
        </w:tabs>
        <w:spacing w:before="202" w:line="249" w:lineRule="auto"/>
        <w:ind w:right="352"/>
        <w:jc w:val="both"/>
      </w:pPr>
      <w:r>
        <w:rPr>
          <w:color w:val="2B2A29"/>
        </w:rPr>
        <w:t>Evidence that all aspects related to labor legislation are in compliance with current legislation including collective or individual agreements, collective conventions, and regulatory labor standards.</w:t>
      </w:r>
    </w:p>
    <w:p w14:paraId="0B56F816" w14:textId="77777777" w:rsidR="00F363AC" w:rsidRDefault="00C75F14">
      <w:pPr>
        <w:pStyle w:val="PargrafodaLista"/>
        <w:numPr>
          <w:ilvl w:val="0"/>
          <w:numId w:val="27"/>
        </w:numPr>
        <w:tabs>
          <w:tab w:val="left" w:pos="548"/>
        </w:tabs>
        <w:spacing w:before="201" w:line="249" w:lineRule="auto"/>
        <w:ind w:right="351"/>
        <w:jc w:val="both"/>
      </w:pPr>
      <w:r>
        <w:rPr>
          <w:color w:val="2B2A29"/>
        </w:rPr>
        <w:t>Evidence of compliance with fundamental ILO conventions, as well as other ILO conventions ratified by the country.</w:t>
      </w:r>
    </w:p>
    <w:p w14:paraId="22781A78" w14:textId="77777777" w:rsidR="00F363AC" w:rsidRDefault="00C75F14">
      <w:pPr>
        <w:spacing w:before="195" w:line="249" w:lineRule="auto"/>
        <w:ind w:left="107" w:right="347"/>
        <w:jc w:val="both"/>
        <w:rPr>
          <w:sz w:val="20"/>
        </w:rPr>
      </w:pPr>
      <w:r>
        <w:rPr>
          <w:color w:val="2B2A29"/>
          <w:sz w:val="20"/>
        </w:rPr>
        <w:t>NOTE   When conflicts exist between legislation and fundamental conventions (causing compliance with a convention to lead to illegality in forest management), legislation shall prevail.</w:t>
      </w:r>
    </w:p>
    <w:p w14:paraId="749C2317" w14:textId="77777777" w:rsidR="00F363AC" w:rsidRDefault="00F363AC">
      <w:pPr>
        <w:spacing w:line="249" w:lineRule="auto"/>
        <w:jc w:val="both"/>
        <w:rPr>
          <w:sz w:val="20"/>
        </w:rPr>
        <w:sectPr w:rsidR="00F363AC">
          <w:pgSz w:w="11910" w:h="16840"/>
          <w:pgMar w:top="1040" w:right="780" w:bottom="920" w:left="800" w:header="811" w:footer="725" w:gutter="0"/>
          <w:cols w:space="720"/>
        </w:sectPr>
      </w:pPr>
    </w:p>
    <w:p w14:paraId="24FB1DB9" w14:textId="77777777" w:rsidR="00F363AC" w:rsidRDefault="00F363AC">
      <w:pPr>
        <w:pStyle w:val="Corpodetexto"/>
        <w:rPr>
          <w:sz w:val="20"/>
        </w:rPr>
      </w:pPr>
    </w:p>
    <w:p w14:paraId="50AFF921" w14:textId="77777777" w:rsidR="00F363AC" w:rsidRDefault="00F363AC">
      <w:pPr>
        <w:pStyle w:val="Corpodetexto"/>
        <w:rPr>
          <w:sz w:val="20"/>
        </w:rPr>
      </w:pPr>
    </w:p>
    <w:p w14:paraId="09F5464D" w14:textId="77777777" w:rsidR="00F363AC" w:rsidRDefault="00F363AC">
      <w:pPr>
        <w:pStyle w:val="Corpodetexto"/>
        <w:spacing w:before="7"/>
        <w:rPr>
          <w:sz w:val="23"/>
        </w:rPr>
      </w:pPr>
    </w:p>
    <w:p w14:paraId="2196AD40" w14:textId="77777777" w:rsidR="00F363AC" w:rsidRDefault="00C75F14">
      <w:pPr>
        <w:pStyle w:val="PargrafodaLista"/>
        <w:numPr>
          <w:ilvl w:val="0"/>
          <w:numId w:val="27"/>
        </w:numPr>
        <w:tabs>
          <w:tab w:val="left" w:pos="774"/>
        </w:tabs>
        <w:spacing w:before="93" w:line="249" w:lineRule="auto"/>
        <w:ind w:left="773" w:right="127"/>
        <w:jc w:val="both"/>
      </w:pPr>
      <w:r>
        <w:rPr>
          <w:color w:val="2B2A29"/>
        </w:rPr>
        <w:t>Evidence that the organization promotes equal opportunities without discrimination, including a workplace free of harassment and promotion of gender equality.</w:t>
      </w:r>
    </w:p>
    <w:p w14:paraId="2C812959" w14:textId="77777777" w:rsidR="00F363AC" w:rsidRDefault="00F363AC">
      <w:pPr>
        <w:pStyle w:val="Corpodetexto"/>
        <w:spacing w:before="5"/>
        <w:rPr>
          <w:sz w:val="20"/>
        </w:rPr>
      </w:pPr>
    </w:p>
    <w:p w14:paraId="721BFE8A" w14:textId="77777777" w:rsidR="00F363AC" w:rsidRDefault="00C75F14">
      <w:pPr>
        <w:pStyle w:val="PargrafodaLista"/>
        <w:numPr>
          <w:ilvl w:val="0"/>
          <w:numId w:val="27"/>
        </w:numPr>
        <w:tabs>
          <w:tab w:val="left" w:pos="774"/>
        </w:tabs>
        <w:spacing w:line="249" w:lineRule="auto"/>
        <w:ind w:left="773" w:right="123" w:hanging="418"/>
        <w:jc w:val="both"/>
      </w:pPr>
      <w:r>
        <w:rPr>
          <w:color w:val="2B2A29"/>
        </w:rPr>
        <w:t>Existence of effective mechanisms to report and eradicate cases of harassment and discrimination that include confidentiality in order to avoid problems and potential penalties to affected parties.</w:t>
      </w:r>
    </w:p>
    <w:p w14:paraId="3700F1B7" w14:textId="77777777" w:rsidR="00F363AC" w:rsidRDefault="00F363AC">
      <w:pPr>
        <w:pStyle w:val="Corpodetexto"/>
        <w:spacing w:before="5"/>
        <w:rPr>
          <w:sz w:val="20"/>
        </w:rPr>
      </w:pPr>
    </w:p>
    <w:p w14:paraId="3A45BD71" w14:textId="77777777" w:rsidR="00F363AC" w:rsidRDefault="00C75F14">
      <w:pPr>
        <w:pStyle w:val="PargrafodaLista"/>
        <w:numPr>
          <w:ilvl w:val="0"/>
          <w:numId w:val="27"/>
        </w:numPr>
        <w:tabs>
          <w:tab w:val="left" w:pos="774"/>
        </w:tabs>
        <w:spacing w:line="249" w:lineRule="auto"/>
        <w:ind w:left="773" w:right="126"/>
        <w:jc w:val="both"/>
      </w:pPr>
      <w:r>
        <w:rPr>
          <w:color w:val="2B2A29"/>
        </w:rPr>
        <w:t>Evidence that worker wages meet or exceed the legal minimum or existing workplace wage agreements or minimum wage agreements in the region, when applicable.</w:t>
      </w:r>
    </w:p>
    <w:p w14:paraId="2081683A" w14:textId="77777777" w:rsidR="00F363AC" w:rsidRDefault="00F363AC">
      <w:pPr>
        <w:pStyle w:val="Corpodetexto"/>
        <w:spacing w:before="4"/>
        <w:rPr>
          <w:sz w:val="20"/>
        </w:rPr>
      </w:pPr>
    </w:p>
    <w:p w14:paraId="1F883A2F" w14:textId="480FF7F6" w:rsidR="00F363AC" w:rsidRDefault="00C75F14">
      <w:pPr>
        <w:pStyle w:val="PargrafodaLista"/>
        <w:numPr>
          <w:ilvl w:val="0"/>
          <w:numId w:val="27"/>
        </w:numPr>
        <w:tabs>
          <w:tab w:val="left" w:pos="774"/>
        </w:tabs>
        <w:spacing w:line="249" w:lineRule="auto"/>
        <w:ind w:left="774" w:right="124"/>
        <w:jc w:val="both"/>
      </w:pPr>
      <w:r>
        <w:rPr>
          <w:color w:val="2B2A29"/>
        </w:rPr>
        <w:t>Evidence that the organization is in compliance in terms of pa</w:t>
      </w:r>
      <w:r w:rsidR="00E97447">
        <w:rPr>
          <w:color w:val="2B2A29"/>
        </w:rPr>
        <w:t>yment</w:t>
      </w:r>
      <w:r>
        <w:rPr>
          <w:color w:val="2B2A29"/>
        </w:rPr>
        <w:t xml:space="preserve"> of royalties and appliable taxes and tributes. When payments are pending, a plan to pay off the debts shall be made with the creditor or institution.</w:t>
      </w:r>
    </w:p>
    <w:p w14:paraId="482CF0FE" w14:textId="77777777" w:rsidR="00F363AC" w:rsidRDefault="00F363AC">
      <w:pPr>
        <w:pStyle w:val="Corpodetexto"/>
        <w:spacing w:before="5"/>
        <w:rPr>
          <w:sz w:val="20"/>
        </w:rPr>
      </w:pPr>
    </w:p>
    <w:p w14:paraId="7F262AE5" w14:textId="77777777" w:rsidR="00F363AC" w:rsidRDefault="00C75F14">
      <w:pPr>
        <w:pStyle w:val="PargrafodaLista"/>
        <w:numPr>
          <w:ilvl w:val="0"/>
          <w:numId w:val="27"/>
        </w:numPr>
        <w:tabs>
          <w:tab w:val="left" w:pos="774"/>
        </w:tabs>
        <w:spacing w:line="249" w:lineRule="auto"/>
        <w:ind w:left="773" w:right="122"/>
        <w:jc w:val="both"/>
      </w:pPr>
      <w:r>
        <w:rPr>
          <w:color w:val="2B2A29"/>
        </w:rPr>
        <w:t>Existence of appropriate mechanisms to resolve complaints, conflicts, and litigation related to working conditions, labor and social security/pension issues, and labor-related taxes.</w:t>
      </w:r>
    </w:p>
    <w:p w14:paraId="76487F3C" w14:textId="77777777" w:rsidR="00F363AC" w:rsidRDefault="00F363AC">
      <w:pPr>
        <w:pStyle w:val="Corpodetexto"/>
        <w:spacing w:before="5"/>
        <w:rPr>
          <w:sz w:val="20"/>
        </w:rPr>
      </w:pPr>
    </w:p>
    <w:p w14:paraId="56461E4D" w14:textId="77777777" w:rsidR="00F363AC" w:rsidRDefault="00C75F14">
      <w:pPr>
        <w:pStyle w:val="PargrafodaLista"/>
        <w:numPr>
          <w:ilvl w:val="0"/>
          <w:numId w:val="27"/>
        </w:numPr>
        <w:tabs>
          <w:tab w:val="left" w:pos="774"/>
        </w:tabs>
        <w:spacing w:before="1" w:line="249" w:lineRule="auto"/>
        <w:ind w:left="773" w:right="124"/>
        <w:jc w:val="both"/>
      </w:pPr>
      <w:r>
        <w:rPr>
          <w:color w:val="2B2A29"/>
        </w:rPr>
        <w:t>Evidence that measures are taken with service providers to comply with labor, tax, and social security and pension legislation, collective or individual agreements, collective conventions, and regulatory labor standards.</w:t>
      </w:r>
    </w:p>
    <w:p w14:paraId="5B055367" w14:textId="77777777" w:rsidR="00F363AC" w:rsidRDefault="00F363AC">
      <w:pPr>
        <w:pStyle w:val="Corpodetexto"/>
        <w:spacing w:before="5"/>
        <w:rPr>
          <w:sz w:val="20"/>
        </w:rPr>
      </w:pPr>
    </w:p>
    <w:p w14:paraId="765D71AD" w14:textId="77777777" w:rsidR="00F363AC" w:rsidRDefault="00C75F14">
      <w:pPr>
        <w:pStyle w:val="PargrafodaLista"/>
        <w:numPr>
          <w:ilvl w:val="0"/>
          <w:numId w:val="27"/>
        </w:numPr>
        <w:tabs>
          <w:tab w:val="left" w:pos="774"/>
        </w:tabs>
        <w:spacing w:line="249" w:lineRule="auto"/>
        <w:ind w:left="773" w:right="124"/>
        <w:jc w:val="both"/>
      </w:pPr>
      <w:r>
        <w:rPr>
          <w:color w:val="2B2A29"/>
        </w:rPr>
        <w:t>Existence of a workplace health and safety program in line with legal requirements, implemented in such a way that risks to health and accidents can be identified and measures can be implemented to protect workers from work-related risks.</w:t>
      </w:r>
    </w:p>
    <w:p w14:paraId="79DF0330" w14:textId="77777777" w:rsidR="00F363AC" w:rsidRDefault="00F363AC">
      <w:pPr>
        <w:pStyle w:val="Corpodetexto"/>
        <w:spacing w:before="6"/>
        <w:rPr>
          <w:sz w:val="20"/>
        </w:rPr>
      </w:pPr>
    </w:p>
    <w:p w14:paraId="7B8A46B0" w14:textId="77777777" w:rsidR="00F363AC" w:rsidRDefault="00C75F14">
      <w:pPr>
        <w:pStyle w:val="Ttulo4"/>
        <w:numPr>
          <w:ilvl w:val="5"/>
          <w:numId w:val="33"/>
        </w:numPr>
        <w:tabs>
          <w:tab w:val="left" w:pos="1048"/>
          <w:tab w:val="left" w:pos="1049"/>
        </w:tabs>
        <w:ind w:hanging="716"/>
        <w:jc w:val="left"/>
      </w:pPr>
      <w:bookmarkStart w:id="9" w:name="_TOC_250030"/>
      <w:r>
        <w:rPr>
          <w:color w:val="2B2A29"/>
        </w:rPr>
        <w:t xml:space="preserve">Criterion </w:t>
      </w:r>
      <w:bookmarkEnd w:id="9"/>
      <w:r>
        <w:rPr>
          <w:color w:val="2B2A29"/>
        </w:rPr>
        <w:t>1.4</w:t>
      </w:r>
    </w:p>
    <w:p w14:paraId="02C6D0B1" w14:textId="77777777" w:rsidR="00F363AC" w:rsidRDefault="00F363AC">
      <w:pPr>
        <w:pStyle w:val="Corpodetexto"/>
        <w:spacing w:before="2"/>
        <w:rPr>
          <w:b/>
          <w:sz w:val="21"/>
        </w:rPr>
      </w:pPr>
    </w:p>
    <w:p w14:paraId="2040C86E" w14:textId="77777777" w:rsidR="00F363AC" w:rsidRDefault="00C75F14">
      <w:pPr>
        <w:pStyle w:val="Corpodetexto"/>
        <w:spacing w:line="249" w:lineRule="auto"/>
        <w:ind w:left="333" w:right="127"/>
        <w:jc w:val="both"/>
      </w:pPr>
      <w:r>
        <w:rPr>
          <w:color w:val="2B2A29"/>
        </w:rPr>
        <w:t>The organization shall implement measures to ensure the production of the forest management unit against illegal or unauthorized activities such as extraction of wood or other products, land use, hunting, fishing, fires, etc.</w:t>
      </w:r>
    </w:p>
    <w:p w14:paraId="7055EB4B" w14:textId="77777777" w:rsidR="00F363AC" w:rsidRDefault="00F363AC">
      <w:pPr>
        <w:pStyle w:val="Corpodetexto"/>
        <w:spacing w:before="5"/>
        <w:rPr>
          <w:sz w:val="20"/>
        </w:rPr>
      </w:pPr>
    </w:p>
    <w:p w14:paraId="2B308A18" w14:textId="77777777" w:rsidR="00F363AC" w:rsidRDefault="00C75F14">
      <w:pPr>
        <w:pStyle w:val="Corpodetexto"/>
        <w:ind w:left="333"/>
      </w:pPr>
      <w:r>
        <w:rPr>
          <w:color w:val="2B2A29"/>
        </w:rPr>
        <w:t>Indicators:</w:t>
      </w:r>
    </w:p>
    <w:p w14:paraId="002E794A" w14:textId="77777777" w:rsidR="00F363AC" w:rsidRDefault="00F363AC">
      <w:pPr>
        <w:pStyle w:val="Corpodetexto"/>
        <w:spacing w:before="2"/>
        <w:rPr>
          <w:sz w:val="21"/>
        </w:rPr>
      </w:pPr>
    </w:p>
    <w:p w14:paraId="11EFB2B3" w14:textId="77777777" w:rsidR="00F363AC" w:rsidRDefault="00C75F14">
      <w:pPr>
        <w:pStyle w:val="PargrafodaLista"/>
        <w:numPr>
          <w:ilvl w:val="0"/>
          <w:numId w:val="26"/>
        </w:numPr>
        <w:tabs>
          <w:tab w:val="left" w:pos="774"/>
        </w:tabs>
        <w:spacing w:line="249" w:lineRule="auto"/>
        <w:ind w:right="127"/>
        <w:jc w:val="both"/>
      </w:pPr>
      <w:r>
        <w:rPr>
          <w:color w:val="2B2A29"/>
        </w:rPr>
        <w:t>Existence of mechanisms to protect the forest management unit and control illegal or unauthorized activities there according to the size of the organization and intensity of management activities.</w:t>
      </w:r>
    </w:p>
    <w:p w14:paraId="33A733F4" w14:textId="77777777" w:rsidR="00F363AC" w:rsidRDefault="00F363AC">
      <w:pPr>
        <w:pStyle w:val="Corpodetexto"/>
        <w:spacing w:before="5"/>
        <w:rPr>
          <w:sz w:val="20"/>
        </w:rPr>
      </w:pPr>
    </w:p>
    <w:p w14:paraId="3080DEF4" w14:textId="77777777" w:rsidR="00F363AC" w:rsidRDefault="00C75F14">
      <w:pPr>
        <w:pStyle w:val="PargrafodaLista"/>
        <w:numPr>
          <w:ilvl w:val="0"/>
          <w:numId w:val="26"/>
        </w:numPr>
        <w:tabs>
          <w:tab w:val="left" w:pos="774"/>
        </w:tabs>
        <w:spacing w:line="249" w:lineRule="auto"/>
        <w:ind w:right="128"/>
        <w:jc w:val="both"/>
      </w:pPr>
      <w:r>
        <w:rPr>
          <w:color w:val="2B2A29"/>
        </w:rPr>
        <w:t>Existence of records of illegal or unauthorized activities within the forest management unit and measures taken to avoid or minimize such activities.</w:t>
      </w:r>
    </w:p>
    <w:p w14:paraId="5AF61559" w14:textId="77777777" w:rsidR="00F363AC" w:rsidRDefault="00F363AC">
      <w:pPr>
        <w:pStyle w:val="Corpodetexto"/>
        <w:spacing w:before="4"/>
        <w:rPr>
          <w:sz w:val="20"/>
        </w:rPr>
      </w:pPr>
    </w:p>
    <w:p w14:paraId="2D9DE7F3" w14:textId="77777777" w:rsidR="00F363AC" w:rsidRDefault="00C75F14">
      <w:pPr>
        <w:pStyle w:val="Ttulo4"/>
        <w:numPr>
          <w:ilvl w:val="5"/>
          <w:numId w:val="33"/>
        </w:numPr>
        <w:tabs>
          <w:tab w:val="left" w:pos="1048"/>
          <w:tab w:val="left" w:pos="1049"/>
        </w:tabs>
        <w:ind w:hanging="716"/>
        <w:jc w:val="left"/>
      </w:pPr>
      <w:bookmarkStart w:id="10" w:name="_TOC_250029"/>
      <w:r>
        <w:rPr>
          <w:color w:val="2B2A29"/>
        </w:rPr>
        <w:t xml:space="preserve">Criterion </w:t>
      </w:r>
      <w:bookmarkEnd w:id="10"/>
      <w:r>
        <w:rPr>
          <w:color w:val="2B2A29"/>
        </w:rPr>
        <w:t>1.5</w:t>
      </w:r>
    </w:p>
    <w:p w14:paraId="1DD82F58" w14:textId="77777777" w:rsidR="00F363AC" w:rsidRDefault="00F363AC">
      <w:pPr>
        <w:pStyle w:val="Corpodetexto"/>
        <w:spacing w:before="2"/>
        <w:rPr>
          <w:b/>
          <w:sz w:val="21"/>
        </w:rPr>
      </w:pPr>
    </w:p>
    <w:p w14:paraId="099D0330" w14:textId="77777777" w:rsidR="00F363AC" w:rsidRDefault="00C75F14">
      <w:pPr>
        <w:pStyle w:val="Corpodetexto"/>
        <w:spacing w:before="1" w:line="249" w:lineRule="auto"/>
        <w:ind w:left="333" w:right="125"/>
        <w:jc w:val="both"/>
      </w:pPr>
      <w:r>
        <w:rPr>
          <w:color w:val="2B2A29"/>
        </w:rPr>
        <w:t>The organization shall possess a public commitment to perform sustainable forest management according to the applicable requirements for assessing compliance.</w:t>
      </w:r>
    </w:p>
    <w:p w14:paraId="678FEF19" w14:textId="77777777" w:rsidR="00F363AC" w:rsidRDefault="00F363AC">
      <w:pPr>
        <w:pStyle w:val="Corpodetexto"/>
        <w:spacing w:before="4"/>
        <w:rPr>
          <w:sz w:val="20"/>
        </w:rPr>
      </w:pPr>
    </w:p>
    <w:p w14:paraId="17D487CC" w14:textId="77777777" w:rsidR="00F363AC" w:rsidRDefault="00C75F14">
      <w:pPr>
        <w:pStyle w:val="Corpodetexto"/>
        <w:ind w:left="333"/>
      </w:pPr>
      <w:r>
        <w:rPr>
          <w:color w:val="2B2A29"/>
        </w:rPr>
        <w:t>Indicators:</w:t>
      </w:r>
    </w:p>
    <w:p w14:paraId="4F6A5E4C" w14:textId="77777777" w:rsidR="00F363AC" w:rsidRDefault="00F363AC">
      <w:pPr>
        <w:pStyle w:val="Corpodetexto"/>
        <w:spacing w:before="1"/>
        <w:rPr>
          <w:sz w:val="21"/>
        </w:rPr>
      </w:pPr>
    </w:p>
    <w:p w14:paraId="3EB0647F" w14:textId="27A869BE" w:rsidR="00F363AC" w:rsidRDefault="00C75F14">
      <w:pPr>
        <w:pStyle w:val="PargrafodaLista"/>
        <w:numPr>
          <w:ilvl w:val="0"/>
          <w:numId w:val="25"/>
        </w:numPr>
        <w:tabs>
          <w:tab w:val="left" w:pos="774"/>
        </w:tabs>
        <w:spacing w:before="1" w:line="249" w:lineRule="auto"/>
        <w:ind w:right="125"/>
        <w:jc w:val="both"/>
      </w:pPr>
      <w:r>
        <w:rPr>
          <w:color w:val="2B2A29"/>
        </w:rPr>
        <w:t>Existence of a forma</w:t>
      </w:r>
      <w:r w:rsidR="00E97447">
        <w:rPr>
          <w:color w:val="2B2A29"/>
        </w:rPr>
        <w:t>l</w:t>
      </w:r>
      <w:r>
        <w:rPr>
          <w:color w:val="2B2A29"/>
        </w:rPr>
        <w:t xml:space="preserve"> commitment by the organization to perform sustainable forest management and improve it continuously in line with the applicable requirements for assessing compliance.</w:t>
      </w:r>
    </w:p>
    <w:p w14:paraId="100C42A4" w14:textId="77777777" w:rsidR="00F363AC" w:rsidRDefault="00F363AC">
      <w:pPr>
        <w:pStyle w:val="Corpodetexto"/>
        <w:spacing w:before="4"/>
        <w:rPr>
          <w:sz w:val="20"/>
        </w:rPr>
      </w:pPr>
    </w:p>
    <w:p w14:paraId="416553A3" w14:textId="77777777" w:rsidR="00F363AC" w:rsidRDefault="00C75F14">
      <w:pPr>
        <w:pStyle w:val="PargrafodaLista"/>
        <w:numPr>
          <w:ilvl w:val="0"/>
          <w:numId w:val="25"/>
        </w:numPr>
        <w:tabs>
          <w:tab w:val="left" w:pos="773"/>
          <w:tab w:val="left" w:pos="774"/>
        </w:tabs>
      </w:pPr>
      <w:r>
        <w:rPr>
          <w:color w:val="2B2A29"/>
        </w:rPr>
        <w:t>Evidence that the commitment cited in the previous indicator is available to the public.</w:t>
      </w:r>
    </w:p>
    <w:p w14:paraId="674667AF" w14:textId="77777777" w:rsidR="00F363AC" w:rsidRDefault="00F363AC">
      <w:pPr>
        <w:sectPr w:rsidR="00F363AC">
          <w:pgSz w:w="11910" w:h="16840"/>
          <w:pgMar w:top="1040" w:right="780" w:bottom="920" w:left="800" w:header="811" w:footer="727" w:gutter="0"/>
          <w:cols w:space="720"/>
        </w:sectPr>
      </w:pPr>
    </w:p>
    <w:p w14:paraId="13048BC1" w14:textId="77777777" w:rsidR="00F363AC" w:rsidRDefault="00F363AC">
      <w:pPr>
        <w:pStyle w:val="Corpodetexto"/>
        <w:rPr>
          <w:sz w:val="20"/>
        </w:rPr>
      </w:pPr>
    </w:p>
    <w:p w14:paraId="30722329" w14:textId="77777777" w:rsidR="00F363AC" w:rsidRDefault="00F363AC">
      <w:pPr>
        <w:pStyle w:val="Corpodetexto"/>
        <w:rPr>
          <w:sz w:val="20"/>
        </w:rPr>
      </w:pPr>
    </w:p>
    <w:p w14:paraId="25BBB0A4" w14:textId="77777777" w:rsidR="00F363AC" w:rsidRDefault="00F363AC">
      <w:pPr>
        <w:pStyle w:val="Corpodetexto"/>
        <w:spacing w:before="3"/>
        <w:rPr>
          <w:sz w:val="23"/>
        </w:rPr>
      </w:pPr>
    </w:p>
    <w:p w14:paraId="2C7447C4" w14:textId="77777777" w:rsidR="00F363AC" w:rsidRDefault="00C75F14">
      <w:pPr>
        <w:pStyle w:val="Ttulo3"/>
        <w:numPr>
          <w:ilvl w:val="4"/>
          <w:numId w:val="33"/>
        </w:numPr>
        <w:tabs>
          <w:tab w:val="left" w:pos="656"/>
          <w:tab w:val="left" w:pos="657"/>
        </w:tabs>
        <w:spacing w:before="93" w:line="249" w:lineRule="auto"/>
        <w:ind w:left="107" w:right="352" w:hanging="1"/>
        <w:jc w:val="left"/>
      </w:pPr>
      <w:bookmarkStart w:id="11" w:name="_TOC_250028"/>
      <w:r>
        <w:rPr>
          <w:color w:val="2B2A29"/>
        </w:rPr>
        <w:t xml:space="preserve">Principle 2 – Rational use of forest resources in the short, medium, </w:t>
      </w:r>
      <w:bookmarkEnd w:id="11"/>
      <w:r>
        <w:rPr>
          <w:color w:val="2B2A29"/>
        </w:rPr>
        <w:t>and long terms, in search of its sustainability</w:t>
      </w:r>
    </w:p>
    <w:p w14:paraId="03F1E8EC" w14:textId="77777777" w:rsidR="00F363AC" w:rsidRDefault="00F363AC">
      <w:pPr>
        <w:pStyle w:val="Corpodetexto"/>
        <w:spacing w:before="6"/>
        <w:rPr>
          <w:b/>
          <w:sz w:val="20"/>
        </w:rPr>
      </w:pPr>
    </w:p>
    <w:p w14:paraId="72815A7B" w14:textId="0AADFA0D" w:rsidR="00F363AC" w:rsidRDefault="00C75F14">
      <w:pPr>
        <w:pStyle w:val="Corpodetexto"/>
        <w:spacing w:line="249" w:lineRule="auto"/>
        <w:ind w:left="107" w:right="352"/>
        <w:jc w:val="both"/>
      </w:pPr>
      <w:r>
        <w:rPr>
          <w:color w:val="2B2A29"/>
        </w:rPr>
        <w:t xml:space="preserve">Forest management planning </w:t>
      </w:r>
      <w:r w:rsidR="00334E46">
        <w:rPr>
          <w:color w:val="2B2A29"/>
        </w:rPr>
        <w:t xml:space="preserve">shall </w:t>
      </w:r>
      <w:r>
        <w:rPr>
          <w:color w:val="2B2A29"/>
        </w:rPr>
        <w:t xml:space="preserve">focus on the health and vitality of forest ecosystems in order to maintain and expand the economic, environmental, cultural, and social value of the forest. Forest </w:t>
      </w:r>
      <w:r w:rsidR="00334E46">
        <w:rPr>
          <w:color w:val="2B2A29"/>
        </w:rPr>
        <w:t xml:space="preserve">shall </w:t>
      </w:r>
      <w:r>
        <w:rPr>
          <w:color w:val="2B2A29"/>
        </w:rPr>
        <w:t>be managed so that activity helps preserve renewable natural resources. The criteria and indicators to be met are described in items 3.2.1 to 3.2.5.</w:t>
      </w:r>
    </w:p>
    <w:p w14:paraId="67791C17" w14:textId="77777777" w:rsidR="00F363AC" w:rsidRDefault="00F363AC">
      <w:pPr>
        <w:pStyle w:val="Corpodetexto"/>
        <w:spacing w:before="3"/>
        <w:rPr>
          <w:sz w:val="21"/>
        </w:rPr>
      </w:pPr>
    </w:p>
    <w:p w14:paraId="2C377E7D" w14:textId="77777777" w:rsidR="00F363AC" w:rsidRDefault="00C75F14">
      <w:pPr>
        <w:pStyle w:val="Ttulo4"/>
        <w:numPr>
          <w:ilvl w:val="5"/>
          <w:numId w:val="33"/>
        </w:numPr>
        <w:tabs>
          <w:tab w:val="left" w:pos="821"/>
          <w:tab w:val="left" w:pos="822"/>
        </w:tabs>
        <w:ind w:left="821"/>
        <w:jc w:val="left"/>
      </w:pPr>
      <w:bookmarkStart w:id="12" w:name="_TOC_250027"/>
      <w:r>
        <w:rPr>
          <w:color w:val="2B2A29"/>
        </w:rPr>
        <w:t xml:space="preserve">Criterion </w:t>
      </w:r>
      <w:bookmarkEnd w:id="12"/>
      <w:r>
        <w:rPr>
          <w:color w:val="2B2A29"/>
        </w:rPr>
        <w:t>2.1</w:t>
      </w:r>
    </w:p>
    <w:p w14:paraId="67FC5CF8" w14:textId="77777777" w:rsidR="00F363AC" w:rsidRDefault="00F363AC">
      <w:pPr>
        <w:pStyle w:val="Corpodetexto"/>
        <w:spacing w:before="10"/>
        <w:rPr>
          <w:b/>
          <w:sz w:val="21"/>
        </w:rPr>
      </w:pPr>
    </w:p>
    <w:p w14:paraId="578794F2" w14:textId="77777777" w:rsidR="00F363AC" w:rsidRDefault="00C75F14">
      <w:pPr>
        <w:pStyle w:val="Corpodetexto"/>
        <w:spacing w:line="249" w:lineRule="auto"/>
        <w:ind w:left="107" w:right="351"/>
        <w:jc w:val="both"/>
      </w:pPr>
      <w:r>
        <w:rPr>
          <w:color w:val="2B2A29"/>
        </w:rPr>
        <w:t>Forest operations shall be based on a sustainable forest management plan drafted according to applicable legislation, documented, and updated, which includes management activities or references associates documentation considering different land use, organization size, intensity of management activities, and function of the managed forest area.</w:t>
      </w:r>
    </w:p>
    <w:p w14:paraId="0769F59D" w14:textId="77777777" w:rsidR="00F363AC" w:rsidRDefault="00F363AC">
      <w:pPr>
        <w:pStyle w:val="Corpodetexto"/>
        <w:spacing w:before="2"/>
        <w:rPr>
          <w:sz w:val="21"/>
        </w:rPr>
      </w:pPr>
    </w:p>
    <w:p w14:paraId="07003884" w14:textId="77777777" w:rsidR="00F363AC" w:rsidRDefault="00C75F14">
      <w:pPr>
        <w:pStyle w:val="Corpodetexto"/>
        <w:ind w:left="107"/>
      </w:pPr>
      <w:r>
        <w:rPr>
          <w:color w:val="2B2A29"/>
        </w:rPr>
        <w:t>Indicators:</w:t>
      </w:r>
    </w:p>
    <w:p w14:paraId="2E84E770" w14:textId="77777777" w:rsidR="00F363AC" w:rsidRDefault="00F363AC">
      <w:pPr>
        <w:pStyle w:val="Corpodetexto"/>
        <w:spacing w:before="9"/>
        <w:rPr>
          <w:sz w:val="21"/>
        </w:rPr>
      </w:pPr>
    </w:p>
    <w:p w14:paraId="3BAF721A" w14:textId="66DD9BD7" w:rsidR="00F363AC" w:rsidRDefault="00E97447">
      <w:pPr>
        <w:pStyle w:val="PargrafodaLista"/>
        <w:numPr>
          <w:ilvl w:val="0"/>
          <w:numId w:val="24"/>
        </w:numPr>
        <w:tabs>
          <w:tab w:val="left" w:pos="548"/>
        </w:tabs>
        <w:spacing w:before="1" w:line="249" w:lineRule="auto"/>
        <w:ind w:right="353"/>
        <w:jc w:val="both"/>
      </w:pPr>
      <w:r>
        <w:rPr>
          <w:color w:val="2B2A29"/>
        </w:rPr>
        <w:t>E</w:t>
      </w:r>
      <w:r w:rsidR="00C75F14">
        <w:rPr>
          <w:color w:val="2B2A29"/>
        </w:rPr>
        <w:t>vidence that the risks and opportunities related to compliance with the requirements of this Standard are continuously identified and considered in forest management according to the size, intensity of management activities, and scale of operations, considering changes in the current scenario.</w:t>
      </w:r>
    </w:p>
    <w:p w14:paraId="54B9350C" w14:textId="77777777" w:rsidR="00F363AC" w:rsidRDefault="00F363AC">
      <w:pPr>
        <w:pStyle w:val="Corpodetexto"/>
        <w:spacing w:before="1"/>
        <w:rPr>
          <w:sz w:val="21"/>
        </w:rPr>
      </w:pPr>
    </w:p>
    <w:p w14:paraId="6034F2E3" w14:textId="77777777" w:rsidR="00F363AC" w:rsidRDefault="00C75F14">
      <w:pPr>
        <w:pStyle w:val="PargrafodaLista"/>
        <w:numPr>
          <w:ilvl w:val="0"/>
          <w:numId w:val="24"/>
        </w:numPr>
        <w:tabs>
          <w:tab w:val="left" w:pos="548"/>
        </w:tabs>
        <w:spacing w:before="1" w:line="249" w:lineRule="auto"/>
        <w:ind w:right="352"/>
        <w:jc w:val="both"/>
      </w:pPr>
      <w:r>
        <w:rPr>
          <w:color w:val="2B2A29"/>
        </w:rPr>
        <w:t>Evidence that management planning is intended to maintain, preserve, or improve biodiversity in the landscape, ecosystem, species, and genetic levels.</w:t>
      </w:r>
    </w:p>
    <w:p w14:paraId="6A56CD06" w14:textId="77777777" w:rsidR="00F363AC" w:rsidRDefault="00F363AC">
      <w:pPr>
        <w:pStyle w:val="Corpodetexto"/>
        <w:rPr>
          <w:sz w:val="21"/>
        </w:rPr>
      </w:pPr>
    </w:p>
    <w:p w14:paraId="1F0441DD" w14:textId="77777777" w:rsidR="00F363AC" w:rsidRDefault="00C75F14">
      <w:pPr>
        <w:pStyle w:val="PargrafodaLista"/>
        <w:numPr>
          <w:ilvl w:val="0"/>
          <w:numId w:val="24"/>
        </w:numPr>
        <w:tabs>
          <w:tab w:val="left" w:pos="548"/>
        </w:tabs>
        <w:spacing w:line="249" w:lineRule="auto"/>
        <w:ind w:right="355"/>
        <w:jc w:val="both"/>
      </w:pPr>
      <w:r>
        <w:rPr>
          <w:color w:val="2B2A29"/>
        </w:rPr>
        <w:t>Existence of a documented sustainable forest management plan that encourages diversified production of goods and services over the long term, and is compatible with the size of the forest management unit and scale of operations at the institution, containing:</w:t>
      </w:r>
    </w:p>
    <w:p w14:paraId="015F773B" w14:textId="77777777" w:rsidR="00F363AC" w:rsidRDefault="00F363AC">
      <w:pPr>
        <w:pStyle w:val="Corpodetexto"/>
        <w:spacing w:before="1"/>
        <w:rPr>
          <w:sz w:val="21"/>
        </w:rPr>
      </w:pPr>
    </w:p>
    <w:p w14:paraId="466DD1E6" w14:textId="77777777" w:rsidR="00F363AC" w:rsidRDefault="00C75F14">
      <w:pPr>
        <w:pStyle w:val="PargrafodaLista"/>
        <w:numPr>
          <w:ilvl w:val="1"/>
          <w:numId w:val="24"/>
        </w:numPr>
        <w:tabs>
          <w:tab w:val="left" w:pos="975"/>
        </w:tabs>
        <w:spacing w:line="249" w:lineRule="auto"/>
        <w:ind w:right="352"/>
      </w:pPr>
      <w:r>
        <w:rPr>
          <w:color w:val="2B2A29"/>
        </w:rPr>
        <w:t>The objectives of the sustainable forest management plan, including those related to maintaining and protecting the social, environmental, and economic functions of the forests</w:t>
      </w:r>
    </w:p>
    <w:p w14:paraId="7E1A389F" w14:textId="77777777" w:rsidR="00F363AC" w:rsidRDefault="00F363AC">
      <w:pPr>
        <w:pStyle w:val="Corpodetexto"/>
        <w:rPr>
          <w:sz w:val="21"/>
        </w:rPr>
      </w:pPr>
    </w:p>
    <w:p w14:paraId="4EFB2FC9" w14:textId="77777777" w:rsidR="00F363AC" w:rsidRDefault="00C75F14">
      <w:pPr>
        <w:pStyle w:val="PargrafodaLista"/>
        <w:numPr>
          <w:ilvl w:val="1"/>
          <w:numId w:val="24"/>
        </w:numPr>
        <w:tabs>
          <w:tab w:val="left" w:pos="975"/>
        </w:tabs>
        <w:spacing w:before="1"/>
      </w:pPr>
      <w:r>
        <w:rPr>
          <w:color w:val="2B2A29"/>
        </w:rPr>
        <w:t>Management conditions as a function of specific regional and local characteristics</w:t>
      </w:r>
    </w:p>
    <w:p w14:paraId="15650DF6" w14:textId="77777777" w:rsidR="00F363AC" w:rsidRDefault="00F363AC">
      <w:pPr>
        <w:pStyle w:val="Corpodetexto"/>
        <w:spacing w:before="9"/>
        <w:rPr>
          <w:sz w:val="21"/>
        </w:rPr>
      </w:pPr>
    </w:p>
    <w:p w14:paraId="60D544F9" w14:textId="77777777" w:rsidR="00F363AC" w:rsidRDefault="00C75F14">
      <w:pPr>
        <w:pStyle w:val="PargrafodaLista"/>
        <w:numPr>
          <w:ilvl w:val="1"/>
          <w:numId w:val="24"/>
        </w:numPr>
        <w:tabs>
          <w:tab w:val="left" w:pos="975"/>
        </w:tabs>
      </w:pPr>
      <w:r>
        <w:rPr>
          <w:color w:val="2B2A29"/>
        </w:rPr>
        <w:t>Forest management scheme to be implemented</w:t>
      </w:r>
    </w:p>
    <w:p w14:paraId="70C3DD8B" w14:textId="77777777" w:rsidR="00F363AC" w:rsidRDefault="00F363AC">
      <w:pPr>
        <w:pStyle w:val="Corpodetexto"/>
        <w:spacing w:before="9"/>
        <w:rPr>
          <w:sz w:val="21"/>
        </w:rPr>
      </w:pPr>
    </w:p>
    <w:p w14:paraId="25171C94" w14:textId="77777777" w:rsidR="00F363AC" w:rsidRDefault="00C75F14">
      <w:pPr>
        <w:pStyle w:val="PargrafodaLista"/>
        <w:numPr>
          <w:ilvl w:val="1"/>
          <w:numId w:val="24"/>
        </w:numPr>
        <w:tabs>
          <w:tab w:val="left" w:pos="975"/>
        </w:tabs>
        <w:spacing w:before="1"/>
      </w:pPr>
      <w:r>
        <w:rPr>
          <w:color w:val="2B2A29"/>
        </w:rPr>
        <w:t>Justification of the economic viability of the management</w:t>
      </w:r>
    </w:p>
    <w:p w14:paraId="02B00FA5" w14:textId="77777777" w:rsidR="00F363AC" w:rsidRDefault="00F363AC">
      <w:pPr>
        <w:pStyle w:val="Corpodetexto"/>
        <w:spacing w:before="9"/>
        <w:rPr>
          <w:sz w:val="21"/>
        </w:rPr>
      </w:pPr>
    </w:p>
    <w:p w14:paraId="3754D10F" w14:textId="77777777" w:rsidR="00F363AC" w:rsidRDefault="00C75F14">
      <w:pPr>
        <w:pStyle w:val="PargrafodaLista"/>
        <w:numPr>
          <w:ilvl w:val="1"/>
          <w:numId w:val="24"/>
        </w:numPr>
        <w:tabs>
          <w:tab w:val="left" w:pos="975"/>
        </w:tabs>
      </w:pPr>
      <w:r>
        <w:rPr>
          <w:color w:val="2B2A29"/>
        </w:rPr>
        <w:t>Roadway/transport system</w:t>
      </w:r>
    </w:p>
    <w:p w14:paraId="4BE4F50F" w14:textId="77777777" w:rsidR="00F363AC" w:rsidRDefault="00F363AC">
      <w:pPr>
        <w:pStyle w:val="Corpodetexto"/>
        <w:spacing w:before="10"/>
        <w:rPr>
          <w:sz w:val="21"/>
        </w:rPr>
      </w:pPr>
    </w:p>
    <w:p w14:paraId="299A0B4E" w14:textId="77777777" w:rsidR="00F363AC" w:rsidRDefault="00C75F14">
      <w:pPr>
        <w:pStyle w:val="PargrafodaLista"/>
        <w:numPr>
          <w:ilvl w:val="1"/>
          <w:numId w:val="24"/>
        </w:numPr>
        <w:tabs>
          <w:tab w:val="left" w:pos="975"/>
        </w:tabs>
      </w:pPr>
      <w:r>
        <w:rPr>
          <w:color w:val="2B2A29"/>
        </w:rPr>
        <w:t>Estimated age at harvest according to the type of management</w:t>
      </w:r>
    </w:p>
    <w:p w14:paraId="15B0746C" w14:textId="77777777" w:rsidR="00F363AC" w:rsidRDefault="00F363AC">
      <w:pPr>
        <w:pStyle w:val="Corpodetexto"/>
        <w:spacing w:before="9"/>
        <w:rPr>
          <w:sz w:val="21"/>
        </w:rPr>
      </w:pPr>
    </w:p>
    <w:p w14:paraId="2D6F18D8" w14:textId="77777777" w:rsidR="00F363AC" w:rsidRDefault="00C75F14">
      <w:pPr>
        <w:pStyle w:val="PargrafodaLista"/>
        <w:numPr>
          <w:ilvl w:val="1"/>
          <w:numId w:val="24"/>
        </w:numPr>
        <w:tabs>
          <w:tab w:val="left" w:pos="975"/>
        </w:tabs>
      </w:pPr>
      <w:r>
        <w:rPr>
          <w:color w:val="2B2A29"/>
        </w:rPr>
        <w:t>Estimated growth and production by type of product to be harvested</w:t>
      </w:r>
    </w:p>
    <w:p w14:paraId="1A18E67F" w14:textId="77777777" w:rsidR="00F363AC" w:rsidRDefault="00F363AC">
      <w:pPr>
        <w:pStyle w:val="Corpodetexto"/>
        <w:spacing w:before="10"/>
        <w:rPr>
          <w:sz w:val="21"/>
        </w:rPr>
      </w:pPr>
    </w:p>
    <w:p w14:paraId="484F4950" w14:textId="77777777" w:rsidR="00F363AC" w:rsidRDefault="00C75F14">
      <w:pPr>
        <w:pStyle w:val="PargrafodaLista"/>
        <w:numPr>
          <w:ilvl w:val="1"/>
          <w:numId w:val="24"/>
        </w:numPr>
        <w:tabs>
          <w:tab w:val="left" w:pos="975"/>
        </w:tabs>
        <w:spacing w:line="249" w:lineRule="auto"/>
        <w:ind w:right="353"/>
      </w:pPr>
      <w:r>
        <w:rPr>
          <w:color w:val="2B2A29"/>
        </w:rPr>
        <w:t>Where non-wood products are commercially utilized, document the permitted annual rate of use, when this might affect long-term sustainability</w:t>
      </w:r>
    </w:p>
    <w:p w14:paraId="24BC5E3A" w14:textId="77777777" w:rsidR="00F363AC" w:rsidRDefault="00F363AC">
      <w:pPr>
        <w:pStyle w:val="Corpodetexto"/>
        <w:rPr>
          <w:sz w:val="21"/>
        </w:rPr>
      </w:pPr>
    </w:p>
    <w:p w14:paraId="69779A94" w14:textId="77777777" w:rsidR="00F363AC" w:rsidRDefault="00C75F14">
      <w:pPr>
        <w:pStyle w:val="PargrafodaLista"/>
        <w:numPr>
          <w:ilvl w:val="1"/>
          <w:numId w:val="24"/>
        </w:numPr>
        <w:tabs>
          <w:tab w:val="left" w:pos="975"/>
        </w:tabs>
        <w:spacing w:line="249" w:lineRule="auto"/>
        <w:ind w:right="353"/>
      </w:pPr>
      <w:r>
        <w:rPr>
          <w:color w:val="2B2A29"/>
        </w:rPr>
        <w:t>Description and mapping of resources managed by the organization, with descriptions of land use and occupation</w:t>
      </w:r>
    </w:p>
    <w:p w14:paraId="2C7212DB" w14:textId="77777777" w:rsidR="00F363AC" w:rsidRDefault="00F363AC">
      <w:pPr>
        <w:pStyle w:val="Corpodetexto"/>
        <w:rPr>
          <w:sz w:val="21"/>
        </w:rPr>
      </w:pPr>
    </w:p>
    <w:p w14:paraId="2F4A3566" w14:textId="77777777" w:rsidR="00F363AC" w:rsidRDefault="00C75F14">
      <w:pPr>
        <w:pStyle w:val="PargrafodaLista"/>
        <w:numPr>
          <w:ilvl w:val="1"/>
          <w:numId w:val="24"/>
        </w:numPr>
        <w:tabs>
          <w:tab w:val="left" w:pos="975"/>
        </w:tabs>
        <w:spacing w:line="249" w:lineRule="auto"/>
        <w:ind w:right="350"/>
      </w:pPr>
      <w:r>
        <w:rPr>
          <w:color w:val="2B2A29"/>
        </w:rPr>
        <w:t>Surveys of topography, soil classes or types, vegetation typologies, as well as available water resources</w:t>
      </w:r>
    </w:p>
    <w:p w14:paraId="4CEF5BBA" w14:textId="77777777" w:rsidR="00F363AC" w:rsidRDefault="00F363AC">
      <w:pPr>
        <w:spacing w:line="249" w:lineRule="auto"/>
        <w:sectPr w:rsidR="00F363AC">
          <w:pgSz w:w="11910" w:h="16840"/>
          <w:pgMar w:top="1040" w:right="780" w:bottom="920" w:left="800" w:header="811" w:footer="725" w:gutter="0"/>
          <w:cols w:space="720"/>
        </w:sectPr>
      </w:pPr>
    </w:p>
    <w:p w14:paraId="159EC7F6" w14:textId="77777777" w:rsidR="00F363AC" w:rsidRDefault="00F363AC">
      <w:pPr>
        <w:pStyle w:val="Corpodetexto"/>
        <w:rPr>
          <w:sz w:val="20"/>
        </w:rPr>
      </w:pPr>
    </w:p>
    <w:p w14:paraId="0769F699" w14:textId="77777777" w:rsidR="00F363AC" w:rsidRDefault="00F363AC">
      <w:pPr>
        <w:pStyle w:val="Corpodetexto"/>
        <w:rPr>
          <w:sz w:val="20"/>
        </w:rPr>
      </w:pPr>
    </w:p>
    <w:p w14:paraId="0725F0FA" w14:textId="77777777" w:rsidR="00F363AC" w:rsidRDefault="00F363AC">
      <w:pPr>
        <w:pStyle w:val="Corpodetexto"/>
        <w:spacing w:before="7"/>
        <w:rPr>
          <w:sz w:val="23"/>
        </w:rPr>
      </w:pPr>
    </w:p>
    <w:p w14:paraId="559A4C6F" w14:textId="77777777" w:rsidR="00F363AC" w:rsidRDefault="00C75F14">
      <w:pPr>
        <w:pStyle w:val="PargrafodaLista"/>
        <w:numPr>
          <w:ilvl w:val="2"/>
          <w:numId w:val="24"/>
        </w:numPr>
        <w:tabs>
          <w:tab w:val="left" w:pos="1202"/>
        </w:tabs>
        <w:spacing w:before="93"/>
        <w:ind w:hanging="409"/>
      </w:pPr>
      <w:r>
        <w:rPr>
          <w:color w:val="2B2A29"/>
        </w:rPr>
        <w:t>Existence of a multi-annual program for planting or reform, harvesting, and maintenance</w:t>
      </w:r>
    </w:p>
    <w:p w14:paraId="1B731F36" w14:textId="77777777" w:rsidR="00F363AC" w:rsidRDefault="00C75F14">
      <w:pPr>
        <w:pStyle w:val="PargrafodaLista"/>
        <w:numPr>
          <w:ilvl w:val="2"/>
          <w:numId w:val="24"/>
        </w:numPr>
        <w:tabs>
          <w:tab w:val="left" w:pos="1202"/>
        </w:tabs>
        <w:spacing w:before="209" w:line="249" w:lineRule="auto"/>
        <w:ind w:right="126"/>
      </w:pPr>
      <w:r>
        <w:rPr>
          <w:color w:val="2B2A29"/>
        </w:rPr>
        <w:t>Plans to prevent, combat, and mitigate damage from fires and other incidents which are appropriate to the risk that these events might occur</w:t>
      </w:r>
    </w:p>
    <w:p w14:paraId="2A8108C6" w14:textId="77777777" w:rsidR="00F363AC" w:rsidRDefault="00C75F14">
      <w:pPr>
        <w:pStyle w:val="PargrafodaLista"/>
        <w:numPr>
          <w:ilvl w:val="2"/>
          <w:numId w:val="24"/>
        </w:numPr>
        <w:tabs>
          <w:tab w:val="left" w:pos="1202"/>
        </w:tabs>
        <w:spacing w:before="200" w:line="249" w:lineRule="auto"/>
        <w:ind w:right="125"/>
      </w:pPr>
      <w:r>
        <w:rPr>
          <w:color w:val="2B2A29"/>
        </w:rPr>
        <w:t>Environmental safeguards that specify how to minimize risks of degradation and damage to forest ecosystems</w:t>
      </w:r>
    </w:p>
    <w:p w14:paraId="333A6993" w14:textId="77777777" w:rsidR="00F363AC" w:rsidRDefault="00C75F14">
      <w:pPr>
        <w:pStyle w:val="PargrafodaLista"/>
        <w:numPr>
          <w:ilvl w:val="2"/>
          <w:numId w:val="24"/>
        </w:numPr>
        <w:tabs>
          <w:tab w:val="left" w:pos="1202"/>
        </w:tabs>
        <w:spacing w:before="201" w:line="249" w:lineRule="auto"/>
        <w:ind w:right="126"/>
      </w:pPr>
      <w:r>
        <w:rPr>
          <w:color w:val="2B2A29"/>
        </w:rPr>
        <w:t>Specific measures to protect and preserve wild flora and fauna, particularly rare, threatened, endemic, and protected species</w:t>
      </w:r>
    </w:p>
    <w:p w14:paraId="62F0F77B" w14:textId="77777777" w:rsidR="00F363AC" w:rsidRDefault="00C75F14">
      <w:pPr>
        <w:pStyle w:val="PargrafodaLista"/>
        <w:numPr>
          <w:ilvl w:val="2"/>
          <w:numId w:val="24"/>
        </w:numPr>
        <w:tabs>
          <w:tab w:val="left" w:pos="1202"/>
        </w:tabs>
        <w:spacing w:before="200"/>
        <w:ind w:hanging="409"/>
      </w:pPr>
      <w:r>
        <w:rPr>
          <w:color w:val="2B2A29"/>
        </w:rPr>
        <w:t>Inventory of the managed forest resources</w:t>
      </w:r>
    </w:p>
    <w:p w14:paraId="515303AC" w14:textId="77777777" w:rsidR="00F363AC" w:rsidRDefault="00C75F14">
      <w:pPr>
        <w:pStyle w:val="PargrafodaLista"/>
        <w:numPr>
          <w:ilvl w:val="2"/>
          <w:numId w:val="24"/>
        </w:numPr>
        <w:tabs>
          <w:tab w:val="left" w:pos="1202"/>
        </w:tabs>
        <w:spacing w:before="209" w:line="249" w:lineRule="auto"/>
        <w:ind w:right="126"/>
      </w:pPr>
      <w:r>
        <w:rPr>
          <w:color w:val="2B2A29"/>
        </w:rPr>
        <w:t>Recommendations for alternative raw material sources for the sustainable forest management plan</w:t>
      </w:r>
    </w:p>
    <w:p w14:paraId="78C0BD17" w14:textId="77777777" w:rsidR="00F363AC" w:rsidRDefault="00C75F14">
      <w:pPr>
        <w:pStyle w:val="PargrafodaLista"/>
        <w:numPr>
          <w:ilvl w:val="0"/>
          <w:numId w:val="24"/>
        </w:numPr>
        <w:tabs>
          <w:tab w:val="left" w:pos="774"/>
        </w:tabs>
        <w:spacing w:before="201" w:line="249" w:lineRule="auto"/>
        <w:ind w:left="773" w:right="125"/>
        <w:jc w:val="both"/>
      </w:pPr>
      <w:r>
        <w:rPr>
          <w:color w:val="2B2A29"/>
        </w:rPr>
        <w:t>Evidence that the sustainable forest management plan was drafted and is monitored by a qualitied professional</w:t>
      </w:r>
    </w:p>
    <w:p w14:paraId="152312DE" w14:textId="77777777" w:rsidR="00F363AC" w:rsidRDefault="00C75F14">
      <w:pPr>
        <w:pStyle w:val="PargrafodaLista"/>
        <w:numPr>
          <w:ilvl w:val="0"/>
          <w:numId w:val="24"/>
        </w:numPr>
        <w:tabs>
          <w:tab w:val="left" w:pos="774"/>
        </w:tabs>
        <w:spacing w:before="200" w:line="249" w:lineRule="auto"/>
        <w:ind w:left="773" w:right="125"/>
        <w:jc w:val="both"/>
      </w:pPr>
      <w:r>
        <w:rPr>
          <w:color w:val="2B2A29"/>
        </w:rPr>
        <w:t>Evidence that the parties responsible for the sustainable forest management plan are clearly defined and identified</w:t>
      </w:r>
    </w:p>
    <w:p w14:paraId="7D979DB2" w14:textId="77777777" w:rsidR="00F363AC" w:rsidRDefault="00C75F14">
      <w:pPr>
        <w:pStyle w:val="PargrafodaLista"/>
        <w:numPr>
          <w:ilvl w:val="0"/>
          <w:numId w:val="24"/>
        </w:numPr>
        <w:tabs>
          <w:tab w:val="left" w:pos="774"/>
        </w:tabs>
        <w:spacing w:before="200" w:line="249" w:lineRule="auto"/>
        <w:ind w:left="773" w:right="125"/>
        <w:jc w:val="both"/>
      </w:pPr>
      <w:r>
        <w:rPr>
          <w:color w:val="2B2A29"/>
        </w:rPr>
        <w:t>Evidence that the sustainable forest management plan is reviewed periodically, at intervals compatible with the frequency of monitoring and modifications in the organization' management</w:t>
      </w:r>
    </w:p>
    <w:p w14:paraId="3C89A7B5" w14:textId="77777777" w:rsidR="00F363AC" w:rsidRDefault="00C75F14">
      <w:pPr>
        <w:pStyle w:val="PargrafodaLista"/>
        <w:numPr>
          <w:ilvl w:val="0"/>
          <w:numId w:val="24"/>
        </w:numPr>
        <w:tabs>
          <w:tab w:val="left" w:pos="774"/>
        </w:tabs>
        <w:spacing w:before="200" w:line="249" w:lineRule="auto"/>
        <w:ind w:left="773" w:right="126"/>
        <w:jc w:val="both"/>
      </w:pPr>
      <w:r>
        <w:rPr>
          <w:color w:val="2B2A29"/>
        </w:rPr>
        <w:t>Evidence that the monitoring data are incorporated into the sustainable forest management plan</w:t>
      </w:r>
    </w:p>
    <w:p w14:paraId="07F38FEB" w14:textId="77777777" w:rsidR="00F363AC" w:rsidRDefault="00C75F14">
      <w:pPr>
        <w:pStyle w:val="PargrafodaLista"/>
        <w:numPr>
          <w:ilvl w:val="0"/>
          <w:numId w:val="24"/>
        </w:numPr>
        <w:tabs>
          <w:tab w:val="left" w:pos="774"/>
        </w:tabs>
        <w:spacing w:before="200" w:line="249" w:lineRule="auto"/>
        <w:ind w:left="773" w:right="126"/>
        <w:jc w:val="both"/>
      </w:pPr>
      <w:r>
        <w:rPr>
          <w:color w:val="2B2A29"/>
        </w:rPr>
        <w:t>Evidence that a summary of the sustainable forest management plan that is appropriate for the scope, organization's size, and intensity of forest management activities is available to the public and contains information about the overall objectives and principles of forest management. Confidential information, or sensitive information related to the protection of cultural sites or natural resources may be omitted.</w:t>
      </w:r>
    </w:p>
    <w:p w14:paraId="25E4D096" w14:textId="77777777" w:rsidR="00F363AC" w:rsidRDefault="00C75F14">
      <w:pPr>
        <w:pStyle w:val="PargrafodaLista"/>
        <w:numPr>
          <w:ilvl w:val="0"/>
          <w:numId w:val="24"/>
        </w:numPr>
        <w:tabs>
          <w:tab w:val="left" w:pos="774"/>
        </w:tabs>
        <w:spacing w:before="203" w:line="249" w:lineRule="auto"/>
        <w:ind w:left="773" w:right="127"/>
        <w:jc w:val="both"/>
      </w:pPr>
      <w:r>
        <w:rPr>
          <w:color w:val="2B2A29"/>
        </w:rPr>
        <w:t>Existence of documented procedures for the following activities in order to ensure that they are carried out as described in the sustainable forest management plan:</w:t>
      </w:r>
    </w:p>
    <w:p w14:paraId="5622D665" w14:textId="77777777" w:rsidR="00F363AC" w:rsidRDefault="00C75F14">
      <w:pPr>
        <w:pStyle w:val="PargrafodaLista"/>
        <w:numPr>
          <w:ilvl w:val="1"/>
          <w:numId w:val="24"/>
        </w:numPr>
        <w:tabs>
          <w:tab w:val="left" w:pos="1202"/>
        </w:tabs>
        <w:spacing w:before="201"/>
        <w:ind w:left="1201" w:hanging="409"/>
      </w:pPr>
      <w:r>
        <w:rPr>
          <w:color w:val="2B2A29"/>
        </w:rPr>
        <w:t>Selection and location of areas for plantations and transport network</w:t>
      </w:r>
    </w:p>
    <w:p w14:paraId="1187BA9C" w14:textId="77777777" w:rsidR="00F363AC" w:rsidRDefault="00C75F14">
      <w:pPr>
        <w:pStyle w:val="PargrafodaLista"/>
        <w:numPr>
          <w:ilvl w:val="1"/>
          <w:numId w:val="24"/>
        </w:numPr>
        <w:tabs>
          <w:tab w:val="left" w:pos="1202"/>
        </w:tabs>
        <w:spacing w:before="209"/>
        <w:ind w:left="1201" w:hanging="409"/>
      </w:pPr>
      <w:r>
        <w:rPr>
          <w:color w:val="2B2A29"/>
        </w:rPr>
        <w:t>Seedling production</w:t>
      </w:r>
    </w:p>
    <w:p w14:paraId="1F0EA4F3" w14:textId="63E26A66" w:rsidR="00F363AC" w:rsidRDefault="00E97447">
      <w:pPr>
        <w:pStyle w:val="PargrafodaLista"/>
        <w:numPr>
          <w:ilvl w:val="1"/>
          <w:numId w:val="24"/>
        </w:numPr>
        <w:tabs>
          <w:tab w:val="left" w:pos="1202"/>
        </w:tabs>
        <w:spacing w:before="210"/>
        <w:ind w:left="1201" w:hanging="409"/>
      </w:pPr>
      <w:r>
        <w:rPr>
          <w:color w:val="2B2A29"/>
        </w:rPr>
        <w:t>E</w:t>
      </w:r>
      <w:r w:rsidR="00C75F14">
        <w:rPr>
          <w:color w:val="2B2A29"/>
        </w:rPr>
        <w:t>stablishment</w:t>
      </w:r>
    </w:p>
    <w:p w14:paraId="0FDAD38D" w14:textId="32EDE546" w:rsidR="00F363AC" w:rsidRDefault="00E97447">
      <w:pPr>
        <w:pStyle w:val="PargrafodaLista"/>
        <w:numPr>
          <w:ilvl w:val="1"/>
          <w:numId w:val="24"/>
        </w:numPr>
        <w:tabs>
          <w:tab w:val="left" w:pos="1202"/>
        </w:tabs>
        <w:spacing w:before="209"/>
        <w:ind w:left="1201" w:hanging="409"/>
      </w:pPr>
      <w:r>
        <w:rPr>
          <w:color w:val="2B2A29"/>
        </w:rPr>
        <w:t>R</w:t>
      </w:r>
      <w:r w:rsidR="00C75F14">
        <w:rPr>
          <w:color w:val="2B2A29"/>
        </w:rPr>
        <w:t>eform</w:t>
      </w:r>
    </w:p>
    <w:p w14:paraId="58F27075" w14:textId="77777777" w:rsidR="00F363AC" w:rsidRDefault="00C75F14">
      <w:pPr>
        <w:pStyle w:val="PargrafodaLista"/>
        <w:numPr>
          <w:ilvl w:val="1"/>
          <w:numId w:val="24"/>
        </w:numPr>
        <w:tabs>
          <w:tab w:val="left" w:pos="1202"/>
        </w:tabs>
        <w:spacing w:before="209"/>
        <w:ind w:left="1201" w:hanging="409"/>
      </w:pPr>
      <w:r>
        <w:rPr>
          <w:color w:val="2B2A29"/>
        </w:rPr>
        <w:t>Forestry activities</w:t>
      </w:r>
    </w:p>
    <w:p w14:paraId="67D12719" w14:textId="77777777" w:rsidR="00F363AC" w:rsidRDefault="00C75F14">
      <w:pPr>
        <w:pStyle w:val="PargrafodaLista"/>
        <w:numPr>
          <w:ilvl w:val="1"/>
          <w:numId w:val="24"/>
        </w:numPr>
        <w:tabs>
          <w:tab w:val="left" w:pos="1202"/>
        </w:tabs>
        <w:spacing w:before="210"/>
        <w:ind w:left="1201" w:hanging="409"/>
      </w:pPr>
      <w:r>
        <w:rPr>
          <w:color w:val="2B2A29"/>
        </w:rPr>
        <w:t>Clearing and maintenance of roadways</w:t>
      </w:r>
    </w:p>
    <w:p w14:paraId="5DD5C7D1" w14:textId="77777777" w:rsidR="00F363AC" w:rsidRDefault="00C75F14">
      <w:pPr>
        <w:pStyle w:val="PargrafodaLista"/>
        <w:numPr>
          <w:ilvl w:val="1"/>
          <w:numId w:val="24"/>
        </w:numPr>
        <w:tabs>
          <w:tab w:val="left" w:pos="1202"/>
        </w:tabs>
        <w:spacing w:before="209"/>
        <w:ind w:left="1201" w:hanging="409"/>
      </w:pPr>
      <w:r>
        <w:rPr>
          <w:color w:val="2B2A29"/>
        </w:rPr>
        <w:t>Harvesting and transport of forest production</w:t>
      </w:r>
    </w:p>
    <w:p w14:paraId="6D5F7FAE" w14:textId="77777777" w:rsidR="00F363AC" w:rsidRDefault="00C75F14">
      <w:pPr>
        <w:pStyle w:val="PargrafodaLista"/>
        <w:numPr>
          <w:ilvl w:val="0"/>
          <w:numId w:val="24"/>
        </w:numPr>
        <w:tabs>
          <w:tab w:val="left" w:pos="773"/>
          <w:tab w:val="left" w:pos="774"/>
        </w:tabs>
        <w:spacing w:before="210"/>
        <w:ind w:left="773"/>
        <w:jc w:val="left"/>
      </w:pPr>
      <w:r>
        <w:rPr>
          <w:color w:val="2B2A29"/>
        </w:rPr>
        <w:t>Evidence that the documented procedures are kept up to date.</w:t>
      </w:r>
    </w:p>
    <w:p w14:paraId="03B21F7D" w14:textId="77777777" w:rsidR="00F363AC" w:rsidRDefault="00C75F14">
      <w:pPr>
        <w:pStyle w:val="Ttulo4"/>
        <w:numPr>
          <w:ilvl w:val="5"/>
          <w:numId w:val="33"/>
        </w:numPr>
        <w:tabs>
          <w:tab w:val="left" w:pos="1048"/>
          <w:tab w:val="left" w:pos="1049"/>
        </w:tabs>
        <w:spacing w:before="209"/>
        <w:ind w:hanging="716"/>
        <w:jc w:val="left"/>
      </w:pPr>
      <w:bookmarkStart w:id="13" w:name="_TOC_250026"/>
      <w:r>
        <w:rPr>
          <w:color w:val="2B2A29"/>
        </w:rPr>
        <w:t xml:space="preserve">Criterion </w:t>
      </w:r>
      <w:bookmarkEnd w:id="13"/>
      <w:r>
        <w:rPr>
          <w:color w:val="2B2A29"/>
        </w:rPr>
        <w:t>2.2</w:t>
      </w:r>
    </w:p>
    <w:p w14:paraId="636EB9D4" w14:textId="77777777" w:rsidR="00F363AC" w:rsidRDefault="00C75F14">
      <w:pPr>
        <w:pStyle w:val="Corpodetexto"/>
        <w:spacing w:before="210" w:line="249" w:lineRule="auto"/>
        <w:ind w:left="333" w:right="208"/>
      </w:pPr>
      <w:r>
        <w:rPr>
          <w:color w:val="2B2A29"/>
        </w:rPr>
        <w:t>The organization shall adopt strategies oriented toward sustainable use and management of forest resources.</w:t>
      </w:r>
    </w:p>
    <w:p w14:paraId="29DBD56E" w14:textId="77777777" w:rsidR="00F363AC" w:rsidRDefault="00F363AC">
      <w:pPr>
        <w:spacing w:line="249" w:lineRule="auto"/>
        <w:sectPr w:rsidR="00F363AC">
          <w:pgSz w:w="11910" w:h="16840"/>
          <w:pgMar w:top="1040" w:right="780" w:bottom="920" w:left="800" w:header="811" w:footer="727" w:gutter="0"/>
          <w:cols w:space="720"/>
        </w:sectPr>
      </w:pPr>
    </w:p>
    <w:p w14:paraId="7197A783" w14:textId="77777777" w:rsidR="00F363AC" w:rsidRDefault="00F363AC">
      <w:pPr>
        <w:pStyle w:val="Corpodetexto"/>
        <w:rPr>
          <w:sz w:val="20"/>
        </w:rPr>
      </w:pPr>
    </w:p>
    <w:p w14:paraId="62024286" w14:textId="77777777" w:rsidR="00F363AC" w:rsidRDefault="00F363AC">
      <w:pPr>
        <w:pStyle w:val="Corpodetexto"/>
        <w:rPr>
          <w:sz w:val="20"/>
        </w:rPr>
      </w:pPr>
    </w:p>
    <w:p w14:paraId="0BBF0B4A" w14:textId="77777777" w:rsidR="00F363AC" w:rsidRDefault="00F363AC">
      <w:pPr>
        <w:pStyle w:val="Corpodetexto"/>
        <w:spacing w:before="7"/>
        <w:rPr>
          <w:sz w:val="23"/>
        </w:rPr>
      </w:pPr>
    </w:p>
    <w:p w14:paraId="3B20CBFB" w14:textId="77777777" w:rsidR="00F363AC" w:rsidRDefault="00C75F14">
      <w:pPr>
        <w:pStyle w:val="Corpodetexto"/>
        <w:spacing w:before="93"/>
        <w:ind w:left="107"/>
      </w:pPr>
      <w:r>
        <w:rPr>
          <w:color w:val="2B2A29"/>
        </w:rPr>
        <w:t>Indicators:</w:t>
      </w:r>
    </w:p>
    <w:p w14:paraId="743E3B90" w14:textId="77777777" w:rsidR="00F363AC" w:rsidRDefault="00F363AC">
      <w:pPr>
        <w:pStyle w:val="Corpodetexto"/>
        <w:spacing w:before="9"/>
        <w:rPr>
          <w:sz w:val="21"/>
        </w:rPr>
      </w:pPr>
    </w:p>
    <w:p w14:paraId="12800C49" w14:textId="77777777" w:rsidR="00F363AC" w:rsidRDefault="00C75F14">
      <w:pPr>
        <w:pStyle w:val="PargrafodaLista"/>
        <w:numPr>
          <w:ilvl w:val="0"/>
          <w:numId w:val="23"/>
        </w:numPr>
        <w:tabs>
          <w:tab w:val="left" w:pos="548"/>
        </w:tabs>
        <w:spacing w:line="249" w:lineRule="auto"/>
        <w:ind w:right="354"/>
        <w:jc w:val="both"/>
      </w:pPr>
      <w:r>
        <w:rPr>
          <w:color w:val="2B2A29"/>
        </w:rPr>
        <w:t>Evidence that forest species are suited to the local soil and climate conditions and the planned end uses</w:t>
      </w:r>
    </w:p>
    <w:p w14:paraId="5564017E" w14:textId="77777777" w:rsidR="00F363AC" w:rsidRDefault="00F363AC">
      <w:pPr>
        <w:pStyle w:val="Corpodetexto"/>
        <w:rPr>
          <w:sz w:val="21"/>
        </w:rPr>
      </w:pPr>
    </w:p>
    <w:p w14:paraId="789A28B8" w14:textId="77777777" w:rsidR="00F363AC" w:rsidRDefault="00C75F14">
      <w:pPr>
        <w:pStyle w:val="PargrafodaLista"/>
        <w:numPr>
          <w:ilvl w:val="0"/>
          <w:numId w:val="23"/>
        </w:numPr>
        <w:tabs>
          <w:tab w:val="left" w:pos="548"/>
        </w:tabs>
        <w:spacing w:before="1" w:line="249" w:lineRule="auto"/>
        <w:ind w:right="354"/>
        <w:jc w:val="both"/>
      </w:pPr>
      <w:r>
        <w:rPr>
          <w:color w:val="2B2A29"/>
        </w:rPr>
        <w:t>Evidence that suitable practices for planting, reform, or coppicing are adopted to ensure the quality and quantity of forest resources</w:t>
      </w:r>
    </w:p>
    <w:p w14:paraId="4D1914E7" w14:textId="77777777" w:rsidR="00F363AC" w:rsidRDefault="00F363AC">
      <w:pPr>
        <w:pStyle w:val="Corpodetexto"/>
        <w:rPr>
          <w:sz w:val="21"/>
        </w:rPr>
      </w:pPr>
    </w:p>
    <w:p w14:paraId="5643B7B6" w14:textId="77777777" w:rsidR="00F363AC" w:rsidRDefault="00C75F14">
      <w:pPr>
        <w:pStyle w:val="PargrafodaLista"/>
        <w:numPr>
          <w:ilvl w:val="0"/>
          <w:numId w:val="23"/>
        </w:numPr>
        <w:tabs>
          <w:tab w:val="left" w:pos="548"/>
        </w:tabs>
        <w:spacing w:line="249" w:lineRule="auto"/>
        <w:ind w:right="354"/>
        <w:jc w:val="both"/>
      </w:pPr>
      <w:r>
        <w:rPr>
          <w:color w:val="2B2A29"/>
        </w:rPr>
        <w:t>Evidence that practices which indicate efficient utilization of the forest resources produced are adopted</w:t>
      </w:r>
    </w:p>
    <w:p w14:paraId="7EEB9A21" w14:textId="77777777" w:rsidR="00F363AC" w:rsidRDefault="00F363AC">
      <w:pPr>
        <w:pStyle w:val="Corpodetexto"/>
        <w:rPr>
          <w:sz w:val="21"/>
        </w:rPr>
      </w:pPr>
    </w:p>
    <w:p w14:paraId="2F84DC1A" w14:textId="77777777" w:rsidR="00F363AC" w:rsidRDefault="00C75F14">
      <w:pPr>
        <w:pStyle w:val="PargrafodaLista"/>
        <w:numPr>
          <w:ilvl w:val="0"/>
          <w:numId w:val="23"/>
        </w:numPr>
        <w:tabs>
          <w:tab w:val="left" w:pos="548"/>
        </w:tabs>
        <w:spacing w:line="249" w:lineRule="auto"/>
        <w:ind w:right="354"/>
        <w:jc w:val="both"/>
      </w:pPr>
      <w:r>
        <w:rPr>
          <w:color w:val="2B2A29"/>
        </w:rPr>
        <w:t>Existence of environmentally suitable explanations for determining the destination of forest harvesting byproducts, such as reducing, reuse, or disposal</w:t>
      </w:r>
    </w:p>
    <w:p w14:paraId="16FC8B84" w14:textId="77777777" w:rsidR="00F363AC" w:rsidRDefault="00F363AC">
      <w:pPr>
        <w:pStyle w:val="Corpodetexto"/>
        <w:rPr>
          <w:sz w:val="21"/>
        </w:rPr>
      </w:pPr>
    </w:p>
    <w:p w14:paraId="71811806" w14:textId="77777777" w:rsidR="00F363AC" w:rsidRDefault="00C75F14">
      <w:pPr>
        <w:pStyle w:val="PargrafodaLista"/>
        <w:numPr>
          <w:ilvl w:val="0"/>
          <w:numId w:val="23"/>
        </w:numPr>
        <w:tabs>
          <w:tab w:val="left" w:pos="548"/>
        </w:tabs>
        <w:spacing w:before="1" w:line="249" w:lineRule="auto"/>
        <w:ind w:right="353"/>
        <w:jc w:val="both"/>
      </w:pPr>
      <w:r>
        <w:rPr>
          <w:color w:val="2B2A29"/>
        </w:rPr>
        <w:t>Evidence that the harvest levels of wood and non-wood forest products that are commercially utilized by the organization do not exceed the long-term replacement rates, according to the plan</w:t>
      </w:r>
    </w:p>
    <w:p w14:paraId="00838C8E" w14:textId="77777777" w:rsidR="00F363AC" w:rsidRDefault="00F363AC">
      <w:pPr>
        <w:pStyle w:val="Corpodetexto"/>
        <w:spacing w:before="1"/>
        <w:rPr>
          <w:sz w:val="21"/>
        </w:rPr>
      </w:pPr>
    </w:p>
    <w:p w14:paraId="51B3C621" w14:textId="77777777" w:rsidR="00F363AC" w:rsidRDefault="00C75F14">
      <w:pPr>
        <w:pStyle w:val="Ttulo4"/>
        <w:numPr>
          <w:ilvl w:val="5"/>
          <w:numId w:val="33"/>
        </w:numPr>
        <w:tabs>
          <w:tab w:val="left" w:pos="821"/>
          <w:tab w:val="left" w:pos="822"/>
        </w:tabs>
        <w:ind w:left="821"/>
        <w:jc w:val="left"/>
      </w:pPr>
      <w:bookmarkStart w:id="14" w:name="_TOC_250025"/>
      <w:r>
        <w:rPr>
          <w:color w:val="2B2A29"/>
        </w:rPr>
        <w:t xml:space="preserve">Criterion </w:t>
      </w:r>
      <w:bookmarkEnd w:id="14"/>
      <w:r>
        <w:rPr>
          <w:color w:val="2B2A29"/>
        </w:rPr>
        <w:t>2.3</w:t>
      </w:r>
    </w:p>
    <w:p w14:paraId="78C4AFB6" w14:textId="77777777" w:rsidR="00F363AC" w:rsidRDefault="00F363AC">
      <w:pPr>
        <w:pStyle w:val="Corpodetexto"/>
        <w:spacing w:before="9"/>
        <w:rPr>
          <w:b/>
          <w:sz w:val="21"/>
        </w:rPr>
      </w:pPr>
    </w:p>
    <w:p w14:paraId="2C95C89D" w14:textId="77777777" w:rsidR="00F363AC" w:rsidRDefault="00C75F14">
      <w:pPr>
        <w:pStyle w:val="Corpodetexto"/>
        <w:spacing w:line="249" w:lineRule="auto"/>
        <w:ind w:left="107" w:right="354"/>
        <w:jc w:val="both"/>
      </w:pPr>
      <w:r>
        <w:rPr>
          <w:color w:val="2B2A29"/>
        </w:rPr>
        <w:t>The organization shall determine and provide the resources needed to establish, implement, maintain, and continuously improve the sustainable forest management system.</w:t>
      </w:r>
    </w:p>
    <w:p w14:paraId="093DED4E" w14:textId="77777777" w:rsidR="00F363AC" w:rsidRDefault="00F363AC">
      <w:pPr>
        <w:pStyle w:val="Corpodetexto"/>
        <w:spacing w:before="1"/>
        <w:rPr>
          <w:sz w:val="21"/>
        </w:rPr>
      </w:pPr>
    </w:p>
    <w:p w14:paraId="27C57AA4" w14:textId="77777777" w:rsidR="00F363AC" w:rsidRDefault="00C75F14">
      <w:pPr>
        <w:pStyle w:val="Corpodetexto"/>
        <w:ind w:left="107"/>
      </w:pPr>
      <w:r>
        <w:rPr>
          <w:color w:val="2B2A29"/>
        </w:rPr>
        <w:t>Indicators:</w:t>
      </w:r>
    </w:p>
    <w:p w14:paraId="5DFEACFC" w14:textId="77777777" w:rsidR="00F363AC" w:rsidRDefault="00F363AC">
      <w:pPr>
        <w:pStyle w:val="Corpodetexto"/>
        <w:spacing w:before="9"/>
        <w:rPr>
          <w:sz w:val="21"/>
        </w:rPr>
      </w:pPr>
    </w:p>
    <w:p w14:paraId="0E3F1D5C" w14:textId="77777777" w:rsidR="00F363AC" w:rsidRDefault="00C75F14">
      <w:pPr>
        <w:pStyle w:val="PargrafodaLista"/>
        <w:numPr>
          <w:ilvl w:val="0"/>
          <w:numId w:val="22"/>
        </w:numPr>
        <w:tabs>
          <w:tab w:val="left" w:pos="548"/>
        </w:tabs>
        <w:spacing w:line="249" w:lineRule="auto"/>
        <w:ind w:right="355"/>
        <w:jc w:val="both"/>
      </w:pPr>
      <w:r>
        <w:rPr>
          <w:color w:val="2B2A29"/>
        </w:rPr>
        <w:t>Existence of a budget plan with planned environmental, social, and operational investments and costs that ensure implementation of the sustainable forest management plan.</w:t>
      </w:r>
    </w:p>
    <w:p w14:paraId="265615C9" w14:textId="77777777" w:rsidR="00F363AC" w:rsidRDefault="00F363AC">
      <w:pPr>
        <w:pStyle w:val="Corpodetexto"/>
        <w:rPr>
          <w:sz w:val="21"/>
        </w:rPr>
      </w:pPr>
    </w:p>
    <w:p w14:paraId="4F8E7ECF" w14:textId="77777777" w:rsidR="00F363AC" w:rsidRDefault="00C75F14">
      <w:pPr>
        <w:pStyle w:val="PargrafodaLista"/>
        <w:numPr>
          <w:ilvl w:val="0"/>
          <w:numId w:val="22"/>
        </w:numPr>
        <w:tabs>
          <w:tab w:val="left" w:pos="548"/>
        </w:tabs>
        <w:spacing w:before="1" w:line="249" w:lineRule="auto"/>
        <w:ind w:right="355"/>
        <w:jc w:val="both"/>
      </w:pPr>
      <w:r>
        <w:rPr>
          <w:color w:val="2B2A29"/>
        </w:rPr>
        <w:t>Evidence that the organization has human resources compatible with the activities described in the sustainable forest management plan</w:t>
      </w:r>
    </w:p>
    <w:p w14:paraId="28A3AD48" w14:textId="77777777" w:rsidR="00F363AC" w:rsidRDefault="00F363AC">
      <w:pPr>
        <w:pStyle w:val="Corpodetexto"/>
        <w:rPr>
          <w:sz w:val="21"/>
        </w:rPr>
      </w:pPr>
    </w:p>
    <w:p w14:paraId="2A3B7415" w14:textId="77777777" w:rsidR="00F363AC" w:rsidRDefault="00C75F14">
      <w:pPr>
        <w:pStyle w:val="PargrafodaLista"/>
        <w:numPr>
          <w:ilvl w:val="0"/>
          <w:numId w:val="22"/>
        </w:numPr>
        <w:tabs>
          <w:tab w:val="left" w:pos="548"/>
        </w:tabs>
        <w:spacing w:line="249" w:lineRule="auto"/>
        <w:ind w:right="352"/>
        <w:jc w:val="both"/>
      </w:pPr>
      <w:r>
        <w:rPr>
          <w:color w:val="2B2A29"/>
        </w:rPr>
        <w:t>Evidence that the forest management is economically viable, considering the possibilities of new markets and economic activities related to all the relevant forest goods and services, when applicable.</w:t>
      </w:r>
    </w:p>
    <w:p w14:paraId="45E103B3" w14:textId="77777777" w:rsidR="00F363AC" w:rsidRDefault="00F363AC">
      <w:pPr>
        <w:pStyle w:val="Corpodetexto"/>
        <w:spacing w:before="1"/>
        <w:rPr>
          <w:sz w:val="21"/>
        </w:rPr>
      </w:pPr>
    </w:p>
    <w:p w14:paraId="6457BB19" w14:textId="77777777" w:rsidR="00F363AC" w:rsidRDefault="00C75F14">
      <w:pPr>
        <w:pStyle w:val="Ttulo4"/>
        <w:numPr>
          <w:ilvl w:val="5"/>
          <w:numId w:val="33"/>
        </w:numPr>
        <w:tabs>
          <w:tab w:val="left" w:pos="821"/>
          <w:tab w:val="left" w:pos="822"/>
        </w:tabs>
        <w:ind w:left="821"/>
        <w:jc w:val="left"/>
      </w:pPr>
      <w:bookmarkStart w:id="15" w:name="_TOC_250024"/>
      <w:r>
        <w:rPr>
          <w:color w:val="2B2A29"/>
        </w:rPr>
        <w:t xml:space="preserve">Criterion </w:t>
      </w:r>
      <w:bookmarkEnd w:id="15"/>
      <w:r>
        <w:rPr>
          <w:color w:val="2B2A29"/>
        </w:rPr>
        <w:t>2.4</w:t>
      </w:r>
    </w:p>
    <w:p w14:paraId="14B19C74" w14:textId="77777777" w:rsidR="00F363AC" w:rsidRDefault="00F363AC">
      <w:pPr>
        <w:pStyle w:val="Corpodetexto"/>
        <w:spacing w:before="9"/>
        <w:rPr>
          <w:b/>
          <w:sz w:val="21"/>
        </w:rPr>
      </w:pPr>
    </w:p>
    <w:p w14:paraId="7CCBD6F8" w14:textId="4F5E8E00" w:rsidR="00F363AC" w:rsidRDefault="00C75F14">
      <w:pPr>
        <w:pStyle w:val="Corpodetexto"/>
        <w:spacing w:before="1" w:line="249" w:lineRule="auto"/>
        <w:ind w:left="107" w:right="353"/>
        <w:jc w:val="both"/>
      </w:pPr>
      <w:r>
        <w:rPr>
          <w:color w:val="2B2A29"/>
        </w:rPr>
        <w:t xml:space="preserve">A procedure shall be </w:t>
      </w:r>
      <w:r w:rsidR="001D2B79">
        <w:rPr>
          <w:color w:val="2B2A29"/>
        </w:rPr>
        <w:t xml:space="preserve">implemented </w:t>
      </w:r>
      <w:r>
        <w:rPr>
          <w:color w:val="2B2A29"/>
        </w:rPr>
        <w:t>to track the flow of forest production from the assessed forest management unit, from its origin until transfer of ownership.</w:t>
      </w:r>
    </w:p>
    <w:p w14:paraId="3302D737" w14:textId="77777777" w:rsidR="00F363AC" w:rsidRDefault="00F363AC">
      <w:pPr>
        <w:pStyle w:val="Corpodetexto"/>
        <w:spacing w:before="1"/>
        <w:rPr>
          <w:sz w:val="21"/>
        </w:rPr>
      </w:pPr>
    </w:p>
    <w:p w14:paraId="0F071AD9" w14:textId="77777777" w:rsidR="00F363AC" w:rsidRDefault="00C75F14">
      <w:pPr>
        <w:pStyle w:val="Corpodetexto"/>
        <w:ind w:left="107"/>
      </w:pPr>
      <w:r>
        <w:rPr>
          <w:color w:val="2B2A29"/>
        </w:rPr>
        <w:t>Indicators:</w:t>
      </w:r>
    </w:p>
    <w:p w14:paraId="1E9D9D59" w14:textId="77777777" w:rsidR="00F363AC" w:rsidRDefault="00F363AC">
      <w:pPr>
        <w:pStyle w:val="Corpodetexto"/>
        <w:spacing w:before="9"/>
        <w:rPr>
          <w:sz w:val="21"/>
        </w:rPr>
      </w:pPr>
    </w:p>
    <w:p w14:paraId="1FAA20BF" w14:textId="77777777" w:rsidR="00F363AC" w:rsidRDefault="00C75F14">
      <w:pPr>
        <w:pStyle w:val="PargrafodaLista"/>
        <w:numPr>
          <w:ilvl w:val="0"/>
          <w:numId w:val="21"/>
        </w:numPr>
        <w:tabs>
          <w:tab w:val="left" w:pos="548"/>
        </w:tabs>
        <w:spacing w:line="249" w:lineRule="auto"/>
        <w:ind w:right="353"/>
        <w:jc w:val="both"/>
      </w:pPr>
      <w:r>
        <w:rPr>
          <w:color w:val="2B2A29"/>
        </w:rPr>
        <w:t>Existence of an updated register for the forest management unit, identifying areas under assessment.</w:t>
      </w:r>
    </w:p>
    <w:p w14:paraId="5CB708D1" w14:textId="77777777" w:rsidR="00F363AC" w:rsidRDefault="00F363AC">
      <w:pPr>
        <w:pStyle w:val="Corpodetexto"/>
        <w:spacing w:before="1"/>
        <w:rPr>
          <w:sz w:val="21"/>
        </w:rPr>
      </w:pPr>
    </w:p>
    <w:p w14:paraId="74DA1410" w14:textId="77777777" w:rsidR="00F363AC" w:rsidRDefault="00C75F14">
      <w:pPr>
        <w:pStyle w:val="PargrafodaLista"/>
        <w:numPr>
          <w:ilvl w:val="0"/>
          <w:numId w:val="21"/>
        </w:numPr>
        <w:tabs>
          <w:tab w:val="left" w:pos="548"/>
        </w:tabs>
        <w:spacing w:line="249" w:lineRule="auto"/>
        <w:ind w:right="353"/>
        <w:jc w:val="both"/>
      </w:pPr>
      <w:r>
        <w:rPr>
          <w:color w:val="2B2A29"/>
        </w:rPr>
        <w:t>Existence of procedures to identify, store, separate, and track forest production from the assessed forest management unit, from its origin until transfer of ownership</w:t>
      </w:r>
    </w:p>
    <w:p w14:paraId="6D40975B" w14:textId="77777777" w:rsidR="00F363AC" w:rsidRDefault="00F363AC">
      <w:pPr>
        <w:pStyle w:val="Corpodetexto"/>
        <w:spacing w:before="1"/>
        <w:rPr>
          <w:sz w:val="21"/>
        </w:rPr>
      </w:pPr>
    </w:p>
    <w:p w14:paraId="61FB6D7A" w14:textId="77777777" w:rsidR="00F363AC" w:rsidRDefault="00C75F14">
      <w:pPr>
        <w:pStyle w:val="PargrafodaLista"/>
        <w:numPr>
          <w:ilvl w:val="0"/>
          <w:numId w:val="21"/>
        </w:numPr>
        <w:tabs>
          <w:tab w:val="left" w:pos="548"/>
        </w:tabs>
        <w:spacing w:line="249" w:lineRule="auto"/>
        <w:ind w:right="353"/>
        <w:jc w:val="both"/>
      </w:pPr>
      <w:r>
        <w:rPr>
          <w:color w:val="2B2A29"/>
        </w:rPr>
        <w:t>Existence of movement records, inventory control, and sale of products from the assessed forest management unit</w:t>
      </w:r>
    </w:p>
    <w:p w14:paraId="05A3BF0F" w14:textId="77777777" w:rsidR="00F363AC" w:rsidRDefault="00F363AC">
      <w:pPr>
        <w:spacing w:line="249" w:lineRule="auto"/>
        <w:jc w:val="both"/>
        <w:sectPr w:rsidR="00F363AC">
          <w:pgSz w:w="11910" w:h="16840"/>
          <w:pgMar w:top="1040" w:right="780" w:bottom="920" w:left="800" w:header="811" w:footer="725" w:gutter="0"/>
          <w:cols w:space="720"/>
        </w:sectPr>
      </w:pPr>
    </w:p>
    <w:p w14:paraId="75E55ED7" w14:textId="77777777" w:rsidR="00F363AC" w:rsidRDefault="00F363AC">
      <w:pPr>
        <w:pStyle w:val="Corpodetexto"/>
        <w:rPr>
          <w:sz w:val="20"/>
        </w:rPr>
      </w:pPr>
    </w:p>
    <w:p w14:paraId="7B744760" w14:textId="77777777" w:rsidR="00F363AC" w:rsidRDefault="00F363AC">
      <w:pPr>
        <w:pStyle w:val="Corpodetexto"/>
        <w:rPr>
          <w:sz w:val="20"/>
        </w:rPr>
      </w:pPr>
    </w:p>
    <w:p w14:paraId="36E33605" w14:textId="77777777" w:rsidR="00F363AC" w:rsidRDefault="00F363AC">
      <w:pPr>
        <w:pStyle w:val="Corpodetexto"/>
        <w:spacing w:before="7"/>
        <w:rPr>
          <w:sz w:val="23"/>
        </w:rPr>
      </w:pPr>
    </w:p>
    <w:p w14:paraId="459C394E" w14:textId="77777777" w:rsidR="00F363AC" w:rsidRDefault="00C75F14">
      <w:pPr>
        <w:pStyle w:val="PargrafodaLista"/>
        <w:numPr>
          <w:ilvl w:val="0"/>
          <w:numId w:val="21"/>
        </w:numPr>
        <w:tabs>
          <w:tab w:val="left" w:pos="774"/>
        </w:tabs>
        <w:spacing w:before="93" w:line="249" w:lineRule="auto"/>
        <w:ind w:left="773" w:right="126"/>
        <w:jc w:val="both"/>
      </w:pPr>
      <w:r>
        <w:rPr>
          <w:color w:val="2B2A29"/>
        </w:rPr>
        <w:t>Existence of sales and/or delivery documentation for commercialized goods from the assessed forest management unit that includes the following data</w:t>
      </w:r>
    </w:p>
    <w:p w14:paraId="154F36DC" w14:textId="77777777" w:rsidR="00F363AC" w:rsidRDefault="00C75F14">
      <w:pPr>
        <w:pStyle w:val="PargrafodaLista"/>
        <w:numPr>
          <w:ilvl w:val="1"/>
          <w:numId w:val="21"/>
        </w:numPr>
        <w:tabs>
          <w:tab w:val="left" w:pos="1202"/>
        </w:tabs>
        <w:spacing w:before="212"/>
        <w:ind w:hanging="409"/>
      </w:pPr>
      <w:r>
        <w:rPr>
          <w:color w:val="2B2A29"/>
        </w:rPr>
        <w:t>Client identification</w:t>
      </w:r>
    </w:p>
    <w:p w14:paraId="1AF86161" w14:textId="77777777" w:rsidR="00F363AC" w:rsidRDefault="00F363AC">
      <w:pPr>
        <w:pStyle w:val="Corpodetexto"/>
        <w:spacing w:before="2"/>
        <w:rPr>
          <w:sz w:val="19"/>
        </w:rPr>
      </w:pPr>
    </w:p>
    <w:p w14:paraId="45BC7658" w14:textId="77777777" w:rsidR="00F363AC" w:rsidRDefault="00C75F14">
      <w:pPr>
        <w:pStyle w:val="PargrafodaLista"/>
        <w:numPr>
          <w:ilvl w:val="1"/>
          <w:numId w:val="21"/>
        </w:numPr>
        <w:tabs>
          <w:tab w:val="left" w:pos="1202"/>
        </w:tabs>
        <w:ind w:hanging="409"/>
      </w:pPr>
      <w:r>
        <w:rPr>
          <w:color w:val="2B2A29"/>
        </w:rPr>
        <w:t>Supplier identification</w:t>
      </w:r>
    </w:p>
    <w:p w14:paraId="6A14D8F8" w14:textId="77777777" w:rsidR="00F363AC" w:rsidRDefault="00F363AC">
      <w:pPr>
        <w:pStyle w:val="Corpodetexto"/>
        <w:spacing w:before="3"/>
        <w:rPr>
          <w:sz w:val="19"/>
        </w:rPr>
      </w:pPr>
    </w:p>
    <w:p w14:paraId="3CD49B7A" w14:textId="77777777" w:rsidR="00F363AC" w:rsidRDefault="00C75F14">
      <w:pPr>
        <w:pStyle w:val="PargrafodaLista"/>
        <w:numPr>
          <w:ilvl w:val="1"/>
          <w:numId w:val="21"/>
        </w:numPr>
        <w:tabs>
          <w:tab w:val="left" w:pos="1202"/>
        </w:tabs>
        <w:ind w:hanging="409"/>
      </w:pPr>
      <w:r>
        <w:rPr>
          <w:color w:val="2B2A29"/>
        </w:rPr>
        <w:t>Identification of each product, including common name and scientific (species) name</w:t>
      </w:r>
    </w:p>
    <w:p w14:paraId="435D7B0D" w14:textId="77777777" w:rsidR="00F363AC" w:rsidRDefault="00F363AC">
      <w:pPr>
        <w:pStyle w:val="Corpodetexto"/>
        <w:spacing w:before="2"/>
        <w:rPr>
          <w:sz w:val="19"/>
        </w:rPr>
      </w:pPr>
    </w:p>
    <w:p w14:paraId="7446727E" w14:textId="77777777" w:rsidR="00F363AC" w:rsidRDefault="00C75F14">
      <w:pPr>
        <w:pStyle w:val="PargrafodaLista"/>
        <w:numPr>
          <w:ilvl w:val="1"/>
          <w:numId w:val="21"/>
        </w:numPr>
        <w:tabs>
          <w:tab w:val="left" w:pos="1202"/>
        </w:tabs>
        <w:ind w:hanging="409"/>
      </w:pPr>
      <w:r>
        <w:rPr>
          <w:color w:val="2B2A29"/>
        </w:rPr>
        <w:t>Quantity delivered for each product covered by the documentation</w:t>
      </w:r>
    </w:p>
    <w:p w14:paraId="4DA344A2" w14:textId="77777777" w:rsidR="00F363AC" w:rsidRDefault="00F363AC">
      <w:pPr>
        <w:pStyle w:val="Corpodetexto"/>
        <w:spacing w:before="2"/>
        <w:rPr>
          <w:sz w:val="19"/>
        </w:rPr>
      </w:pPr>
    </w:p>
    <w:p w14:paraId="0B8CD43F" w14:textId="77777777" w:rsidR="00F363AC" w:rsidRDefault="00C75F14">
      <w:pPr>
        <w:pStyle w:val="PargrafodaLista"/>
        <w:numPr>
          <w:ilvl w:val="1"/>
          <w:numId w:val="21"/>
        </w:numPr>
        <w:tabs>
          <w:tab w:val="left" w:pos="1202"/>
        </w:tabs>
        <w:ind w:hanging="409"/>
      </w:pPr>
      <w:r>
        <w:rPr>
          <w:color w:val="2B2A29"/>
        </w:rPr>
        <w:t>Date document was issued</w:t>
      </w:r>
    </w:p>
    <w:p w14:paraId="34B71CC0" w14:textId="77777777" w:rsidR="00F363AC" w:rsidRDefault="00F363AC">
      <w:pPr>
        <w:pStyle w:val="Corpodetexto"/>
        <w:spacing w:before="3"/>
        <w:rPr>
          <w:sz w:val="19"/>
        </w:rPr>
      </w:pPr>
    </w:p>
    <w:p w14:paraId="6FD6BD80" w14:textId="797A8890" w:rsidR="00F363AC" w:rsidRDefault="00E20A5C">
      <w:pPr>
        <w:pStyle w:val="PargrafodaLista"/>
        <w:numPr>
          <w:ilvl w:val="1"/>
          <w:numId w:val="21"/>
        </w:numPr>
        <w:tabs>
          <w:tab w:val="left" w:pos="1202"/>
        </w:tabs>
        <w:spacing w:line="249" w:lineRule="auto"/>
        <w:ind w:right="126"/>
      </w:pPr>
      <w:r>
        <w:rPr>
          <w:color w:val="2B2A29"/>
        </w:rPr>
        <w:t>Claim</w:t>
      </w:r>
      <w:r w:rsidR="00C75F14">
        <w:rPr>
          <w:color w:val="2B2A29"/>
        </w:rPr>
        <w:t xml:space="preserve"> for each product from the assessed forest management unit included in the aforementioned documentation</w:t>
      </w:r>
    </w:p>
    <w:p w14:paraId="1C30C9D8" w14:textId="5EC9A45B" w:rsidR="00F363AC" w:rsidRDefault="00C75F14">
      <w:pPr>
        <w:pStyle w:val="PargrafodaLista"/>
        <w:numPr>
          <w:ilvl w:val="1"/>
          <w:numId w:val="21"/>
        </w:numPr>
        <w:tabs>
          <w:tab w:val="left" w:pos="1202"/>
        </w:tabs>
        <w:spacing w:before="211"/>
        <w:ind w:hanging="409"/>
      </w:pPr>
      <w:r>
        <w:rPr>
          <w:color w:val="2B2A29"/>
        </w:rPr>
        <w:t xml:space="preserve">Code pertaining to </w:t>
      </w:r>
      <w:r w:rsidR="00887AB2">
        <w:rPr>
          <w:color w:val="2B2A29"/>
        </w:rPr>
        <w:t xml:space="preserve">the supplier’s </w:t>
      </w:r>
      <w:r w:rsidR="00204622">
        <w:rPr>
          <w:color w:val="2B2A29"/>
        </w:rPr>
        <w:t>f</w:t>
      </w:r>
      <w:r>
        <w:rPr>
          <w:color w:val="2B2A29"/>
        </w:rPr>
        <w:t>orest management unit</w:t>
      </w:r>
      <w:r w:rsidR="00204622">
        <w:rPr>
          <w:color w:val="2B2A29"/>
        </w:rPr>
        <w:t xml:space="preserve"> certification</w:t>
      </w:r>
    </w:p>
    <w:p w14:paraId="16BC1E24" w14:textId="77777777" w:rsidR="00F363AC" w:rsidRDefault="00F363AC">
      <w:pPr>
        <w:pStyle w:val="Corpodetexto"/>
        <w:spacing w:before="2"/>
        <w:rPr>
          <w:sz w:val="19"/>
        </w:rPr>
      </w:pPr>
    </w:p>
    <w:p w14:paraId="49DD072C" w14:textId="6CD5F219" w:rsidR="00F363AC" w:rsidRDefault="00C75F14">
      <w:pPr>
        <w:pStyle w:val="PargrafodaLista"/>
        <w:numPr>
          <w:ilvl w:val="0"/>
          <w:numId w:val="21"/>
        </w:numPr>
        <w:tabs>
          <w:tab w:val="left" w:pos="774"/>
        </w:tabs>
        <w:spacing w:before="1" w:line="249" w:lineRule="auto"/>
        <w:ind w:left="773" w:right="127"/>
        <w:jc w:val="both"/>
      </w:pPr>
      <w:r>
        <w:rPr>
          <w:color w:val="2B2A29"/>
        </w:rPr>
        <w:t xml:space="preserve">Evidence that only products from the assessed forest management unit were commercialized with the respective </w:t>
      </w:r>
      <w:r w:rsidR="00E20A5C">
        <w:rPr>
          <w:color w:val="2B2A29"/>
        </w:rPr>
        <w:t>claim</w:t>
      </w:r>
      <w:r>
        <w:rPr>
          <w:color w:val="2B2A29"/>
        </w:rPr>
        <w:t>.</w:t>
      </w:r>
    </w:p>
    <w:p w14:paraId="3F68F063" w14:textId="77777777" w:rsidR="00F363AC" w:rsidRDefault="00C75F14">
      <w:pPr>
        <w:pStyle w:val="Ttulo4"/>
        <w:numPr>
          <w:ilvl w:val="5"/>
          <w:numId w:val="33"/>
        </w:numPr>
        <w:tabs>
          <w:tab w:val="left" w:pos="1048"/>
          <w:tab w:val="left" w:pos="1049"/>
        </w:tabs>
        <w:spacing w:before="211"/>
        <w:ind w:hanging="716"/>
        <w:jc w:val="left"/>
      </w:pPr>
      <w:bookmarkStart w:id="16" w:name="_TOC_250023"/>
      <w:r>
        <w:rPr>
          <w:color w:val="2B2A29"/>
        </w:rPr>
        <w:t xml:space="preserve">Criterion </w:t>
      </w:r>
      <w:bookmarkEnd w:id="16"/>
      <w:r>
        <w:rPr>
          <w:color w:val="2B2A29"/>
        </w:rPr>
        <w:t>2.5</w:t>
      </w:r>
    </w:p>
    <w:p w14:paraId="37DAD1CB" w14:textId="77777777" w:rsidR="00F363AC" w:rsidRDefault="00F363AC">
      <w:pPr>
        <w:pStyle w:val="Corpodetexto"/>
        <w:spacing w:before="2"/>
        <w:rPr>
          <w:b/>
          <w:sz w:val="19"/>
        </w:rPr>
      </w:pPr>
    </w:p>
    <w:p w14:paraId="60AF2BB1" w14:textId="77777777" w:rsidR="00F363AC" w:rsidRDefault="00C75F14">
      <w:pPr>
        <w:pStyle w:val="Corpodetexto"/>
        <w:spacing w:line="249" w:lineRule="auto"/>
        <w:ind w:left="333" w:right="125"/>
        <w:jc w:val="both"/>
      </w:pPr>
      <w:r>
        <w:rPr>
          <w:color w:val="2B2A29"/>
        </w:rPr>
        <w:t>The organization shall ensure that forest managers, service providers, workers, and forest owners are trained and updated with regard to sustainable forest management as a prerequisite for planning and for the forest management practices described in this Standard.</w:t>
      </w:r>
    </w:p>
    <w:p w14:paraId="3B2C0210" w14:textId="77777777" w:rsidR="00F363AC" w:rsidRDefault="00C75F14">
      <w:pPr>
        <w:pStyle w:val="Corpodetexto"/>
        <w:spacing w:before="214"/>
        <w:ind w:left="333"/>
      </w:pPr>
      <w:r>
        <w:rPr>
          <w:color w:val="2B2A29"/>
        </w:rPr>
        <w:t>Indicators:</w:t>
      </w:r>
    </w:p>
    <w:p w14:paraId="2257F4B5" w14:textId="77777777" w:rsidR="00F363AC" w:rsidRDefault="00F363AC">
      <w:pPr>
        <w:pStyle w:val="Corpodetexto"/>
        <w:spacing w:before="2"/>
        <w:rPr>
          <w:sz w:val="19"/>
        </w:rPr>
      </w:pPr>
    </w:p>
    <w:p w14:paraId="235395E1" w14:textId="77777777" w:rsidR="00F363AC" w:rsidRDefault="00C75F14">
      <w:pPr>
        <w:pStyle w:val="PargrafodaLista"/>
        <w:numPr>
          <w:ilvl w:val="0"/>
          <w:numId w:val="20"/>
        </w:numPr>
        <w:tabs>
          <w:tab w:val="left" w:pos="774"/>
        </w:tabs>
        <w:spacing w:line="249" w:lineRule="auto"/>
        <w:ind w:right="124"/>
        <w:jc w:val="both"/>
      </w:pPr>
      <w:r>
        <w:rPr>
          <w:color w:val="2B2A29"/>
        </w:rPr>
        <w:t>Existence of an ongoing training program for management and workers in order to ensure that the sustainable forest management plan, procedures, and operational guidelines are correctly understood and carried out, including:</w:t>
      </w:r>
    </w:p>
    <w:p w14:paraId="58A98F36" w14:textId="77777777" w:rsidR="00F363AC" w:rsidRDefault="00C75F14">
      <w:pPr>
        <w:pStyle w:val="PargrafodaLista"/>
        <w:numPr>
          <w:ilvl w:val="1"/>
          <w:numId w:val="20"/>
        </w:numPr>
        <w:tabs>
          <w:tab w:val="left" w:pos="1202"/>
        </w:tabs>
        <w:spacing w:before="213"/>
        <w:ind w:hanging="409"/>
      </w:pPr>
      <w:r>
        <w:rPr>
          <w:color w:val="2B2A29"/>
        </w:rPr>
        <w:t>Operational procedures and guidelines</w:t>
      </w:r>
    </w:p>
    <w:p w14:paraId="7BE7E67A" w14:textId="77777777" w:rsidR="00F363AC" w:rsidRDefault="00F363AC">
      <w:pPr>
        <w:pStyle w:val="Corpodetexto"/>
        <w:spacing w:before="2"/>
        <w:rPr>
          <w:sz w:val="19"/>
        </w:rPr>
      </w:pPr>
    </w:p>
    <w:p w14:paraId="0A81CAB0" w14:textId="77777777" w:rsidR="00F363AC" w:rsidRDefault="00C75F14">
      <w:pPr>
        <w:pStyle w:val="PargrafodaLista"/>
        <w:numPr>
          <w:ilvl w:val="1"/>
          <w:numId w:val="20"/>
        </w:numPr>
        <w:tabs>
          <w:tab w:val="left" w:pos="1202"/>
        </w:tabs>
        <w:spacing w:line="249" w:lineRule="auto"/>
        <w:ind w:right="125"/>
      </w:pPr>
      <w:r>
        <w:rPr>
          <w:color w:val="2B2A29"/>
        </w:rPr>
        <w:t>Safe working practices and guidelines related to the risks involved in work and preventive measures</w:t>
      </w:r>
    </w:p>
    <w:p w14:paraId="304978DC" w14:textId="77777777" w:rsidR="00F363AC" w:rsidRDefault="00C75F14">
      <w:pPr>
        <w:pStyle w:val="PargrafodaLista"/>
        <w:numPr>
          <w:ilvl w:val="1"/>
          <w:numId w:val="20"/>
        </w:numPr>
        <w:tabs>
          <w:tab w:val="left" w:pos="1202"/>
        </w:tabs>
        <w:spacing w:before="211"/>
        <w:ind w:hanging="409"/>
      </w:pPr>
      <w:r>
        <w:rPr>
          <w:color w:val="2B2A29"/>
        </w:rPr>
        <w:t>Environmental concerns related to activities</w:t>
      </w:r>
    </w:p>
    <w:p w14:paraId="0DAE6F3C" w14:textId="77777777" w:rsidR="00F363AC" w:rsidRDefault="00F363AC">
      <w:pPr>
        <w:pStyle w:val="Corpodetexto"/>
        <w:spacing w:before="3"/>
        <w:rPr>
          <w:sz w:val="19"/>
        </w:rPr>
      </w:pPr>
    </w:p>
    <w:p w14:paraId="77EE0611" w14:textId="77777777" w:rsidR="00F363AC" w:rsidRDefault="00C75F14">
      <w:pPr>
        <w:pStyle w:val="PargrafodaLista"/>
        <w:numPr>
          <w:ilvl w:val="0"/>
          <w:numId w:val="20"/>
        </w:numPr>
        <w:tabs>
          <w:tab w:val="left" w:pos="773"/>
          <w:tab w:val="left" w:pos="774"/>
        </w:tabs>
      </w:pPr>
      <w:r>
        <w:rPr>
          <w:color w:val="2B2A29"/>
        </w:rPr>
        <w:t>Existence of records of trainings held according to the established program.</w:t>
      </w:r>
    </w:p>
    <w:p w14:paraId="016BC000" w14:textId="77777777" w:rsidR="00F363AC" w:rsidRDefault="00F363AC">
      <w:pPr>
        <w:pStyle w:val="Corpodetexto"/>
        <w:spacing w:before="7"/>
        <w:rPr>
          <w:sz w:val="19"/>
        </w:rPr>
      </w:pPr>
    </w:p>
    <w:p w14:paraId="1DB1835D" w14:textId="77777777" w:rsidR="00F363AC" w:rsidRDefault="00C75F14">
      <w:pPr>
        <w:pStyle w:val="Ttulo3"/>
        <w:numPr>
          <w:ilvl w:val="4"/>
          <w:numId w:val="33"/>
        </w:numPr>
        <w:tabs>
          <w:tab w:val="left" w:pos="883"/>
          <w:tab w:val="left" w:pos="884"/>
        </w:tabs>
        <w:ind w:hanging="551"/>
        <w:jc w:val="left"/>
      </w:pPr>
      <w:bookmarkStart w:id="17" w:name="_TOC_250022"/>
      <w:r>
        <w:rPr>
          <w:color w:val="2B2A29"/>
        </w:rPr>
        <w:t xml:space="preserve">Principle 3 – Concern for environmental, cultural, and social </w:t>
      </w:r>
      <w:bookmarkEnd w:id="17"/>
      <w:r>
        <w:t>aspects</w:t>
      </w:r>
    </w:p>
    <w:p w14:paraId="3E094594" w14:textId="77777777" w:rsidR="00F363AC" w:rsidRDefault="00C75F14">
      <w:pPr>
        <w:pStyle w:val="Corpodetexto"/>
        <w:spacing w:before="217" w:line="249" w:lineRule="auto"/>
        <w:ind w:left="333" w:right="126"/>
        <w:jc w:val="both"/>
      </w:pPr>
      <w:r>
        <w:rPr>
          <w:color w:val="2B2A29"/>
        </w:rPr>
        <w:t>The organization shall manage the forest in order to minimize negative effects from management activities on environmental value. Native ecosystems, areas of ecological and social interest, and biodiversity shall be maintained or improved. The criteria and indicators to be met are described in items 3.3.1 to 3.3.5.</w:t>
      </w:r>
    </w:p>
    <w:p w14:paraId="04BF05FD" w14:textId="77777777" w:rsidR="00F363AC" w:rsidRDefault="00C75F14">
      <w:pPr>
        <w:pStyle w:val="Ttulo4"/>
        <w:numPr>
          <w:ilvl w:val="5"/>
          <w:numId w:val="33"/>
        </w:numPr>
        <w:tabs>
          <w:tab w:val="left" w:pos="1048"/>
          <w:tab w:val="left" w:pos="1049"/>
        </w:tabs>
        <w:spacing w:before="213"/>
        <w:ind w:hanging="716"/>
        <w:jc w:val="left"/>
      </w:pPr>
      <w:bookmarkStart w:id="18" w:name="_TOC_250021"/>
      <w:r>
        <w:rPr>
          <w:color w:val="2B2A29"/>
        </w:rPr>
        <w:t xml:space="preserve">Criterion </w:t>
      </w:r>
      <w:bookmarkEnd w:id="18"/>
      <w:r>
        <w:rPr>
          <w:color w:val="2B2A29"/>
        </w:rPr>
        <w:t>3.1</w:t>
      </w:r>
    </w:p>
    <w:p w14:paraId="2F557428" w14:textId="77777777" w:rsidR="00F363AC" w:rsidRDefault="00F363AC">
      <w:pPr>
        <w:pStyle w:val="Corpodetexto"/>
        <w:spacing w:before="2"/>
        <w:rPr>
          <w:b/>
          <w:sz w:val="19"/>
        </w:rPr>
      </w:pPr>
    </w:p>
    <w:p w14:paraId="7C55F3AD" w14:textId="77777777" w:rsidR="00F363AC" w:rsidRDefault="00C75F14">
      <w:pPr>
        <w:pStyle w:val="Corpodetexto"/>
        <w:spacing w:line="249" w:lineRule="auto"/>
        <w:ind w:left="333" w:right="126"/>
        <w:jc w:val="both"/>
      </w:pPr>
      <w:r>
        <w:rPr>
          <w:color w:val="2B2A29"/>
        </w:rPr>
        <w:t>The organization shall identify and assess environmental value and impacts, including defining and implementing measures to avoid, minimize, mitigate, and (when necessary) compensate for these impacts</w:t>
      </w:r>
    </w:p>
    <w:p w14:paraId="08722930" w14:textId="77777777" w:rsidR="00F363AC" w:rsidRDefault="00F363AC">
      <w:pPr>
        <w:spacing w:line="249" w:lineRule="auto"/>
        <w:jc w:val="both"/>
        <w:sectPr w:rsidR="00F363AC">
          <w:pgSz w:w="11910" w:h="16840"/>
          <w:pgMar w:top="1040" w:right="780" w:bottom="920" w:left="800" w:header="811" w:footer="727" w:gutter="0"/>
          <w:cols w:space="720"/>
        </w:sectPr>
      </w:pPr>
    </w:p>
    <w:p w14:paraId="1EA2DB4D" w14:textId="77777777" w:rsidR="00F363AC" w:rsidRDefault="00F363AC">
      <w:pPr>
        <w:pStyle w:val="Corpodetexto"/>
        <w:rPr>
          <w:sz w:val="20"/>
        </w:rPr>
      </w:pPr>
    </w:p>
    <w:p w14:paraId="68C3C9AD" w14:textId="77777777" w:rsidR="00F363AC" w:rsidRDefault="00F363AC">
      <w:pPr>
        <w:pStyle w:val="Corpodetexto"/>
        <w:rPr>
          <w:sz w:val="20"/>
        </w:rPr>
      </w:pPr>
    </w:p>
    <w:p w14:paraId="3A1CCE3C" w14:textId="77777777" w:rsidR="00F363AC" w:rsidRDefault="00F363AC">
      <w:pPr>
        <w:pStyle w:val="Corpodetexto"/>
        <w:spacing w:before="7"/>
        <w:rPr>
          <w:sz w:val="23"/>
        </w:rPr>
      </w:pPr>
    </w:p>
    <w:p w14:paraId="7E20AC35" w14:textId="77777777" w:rsidR="00F363AC" w:rsidRDefault="00C75F14">
      <w:pPr>
        <w:pStyle w:val="Corpodetexto"/>
        <w:spacing w:before="93"/>
        <w:ind w:left="107"/>
      </w:pPr>
      <w:r>
        <w:rPr>
          <w:color w:val="2B2A29"/>
        </w:rPr>
        <w:t>Indicators:</w:t>
      </w:r>
    </w:p>
    <w:p w14:paraId="467B7A58" w14:textId="77777777" w:rsidR="00F363AC" w:rsidRDefault="00F363AC">
      <w:pPr>
        <w:pStyle w:val="Corpodetexto"/>
        <w:spacing w:before="9"/>
        <w:rPr>
          <w:sz w:val="21"/>
        </w:rPr>
      </w:pPr>
    </w:p>
    <w:p w14:paraId="0A115D03" w14:textId="77777777" w:rsidR="00F363AC" w:rsidRDefault="00C75F14">
      <w:pPr>
        <w:pStyle w:val="PargrafodaLista"/>
        <w:numPr>
          <w:ilvl w:val="0"/>
          <w:numId w:val="19"/>
        </w:numPr>
        <w:tabs>
          <w:tab w:val="left" w:pos="548"/>
        </w:tabs>
        <w:spacing w:line="249" w:lineRule="auto"/>
        <w:ind w:right="352"/>
        <w:jc w:val="both"/>
      </w:pPr>
      <w:r>
        <w:rPr>
          <w:color w:val="2B2A29"/>
        </w:rPr>
        <w:t>Evidence that environmental values present in the forest management unit and surround areas that may be potentially affected by management activities are identified and assessed. This assessment should be realized at a detail level and frequency compatible with the scale, intensity, and risk of management activities.</w:t>
      </w:r>
    </w:p>
    <w:p w14:paraId="5729E3CD" w14:textId="77777777" w:rsidR="00F363AC" w:rsidRDefault="00F363AC">
      <w:pPr>
        <w:pStyle w:val="Corpodetexto"/>
        <w:spacing w:before="2"/>
        <w:rPr>
          <w:sz w:val="21"/>
        </w:rPr>
      </w:pPr>
    </w:p>
    <w:p w14:paraId="7D1513A6" w14:textId="77777777" w:rsidR="00F363AC" w:rsidRDefault="00C75F14">
      <w:pPr>
        <w:pStyle w:val="PargrafodaLista"/>
        <w:numPr>
          <w:ilvl w:val="0"/>
          <w:numId w:val="19"/>
        </w:numPr>
        <w:tabs>
          <w:tab w:val="left" w:pos="548"/>
        </w:tabs>
        <w:spacing w:line="249" w:lineRule="auto"/>
        <w:ind w:right="354"/>
        <w:jc w:val="both"/>
      </w:pPr>
      <w:r>
        <w:rPr>
          <w:color w:val="2B2A29"/>
        </w:rPr>
        <w:t>Evidence that the significance of the potential impacts from management activities on the identified environmental values have been identified and assessed.</w:t>
      </w:r>
    </w:p>
    <w:p w14:paraId="2C9FC1E4" w14:textId="77777777" w:rsidR="00F363AC" w:rsidRDefault="00F363AC">
      <w:pPr>
        <w:pStyle w:val="Corpodetexto"/>
        <w:spacing w:before="1"/>
        <w:rPr>
          <w:sz w:val="21"/>
        </w:rPr>
      </w:pPr>
    </w:p>
    <w:p w14:paraId="07DE019A" w14:textId="77777777" w:rsidR="00F363AC" w:rsidRDefault="00C75F14">
      <w:pPr>
        <w:pStyle w:val="PargrafodaLista"/>
        <w:numPr>
          <w:ilvl w:val="0"/>
          <w:numId w:val="19"/>
        </w:numPr>
        <w:tabs>
          <w:tab w:val="left" w:pos="548"/>
        </w:tabs>
        <w:spacing w:line="249" w:lineRule="auto"/>
        <w:ind w:right="354"/>
        <w:jc w:val="both"/>
      </w:pPr>
      <w:r>
        <w:rPr>
          <w:color w:val="2B2A29"/>
        </w:rPr>
        <w:t>Evidence that measures have been defined and implemented to avoid, minimize, and (when necessary) compensate for these impacts on the environmental values.</w:t>
      </w:r>
    </w:p>
    <w:p w14:paraId="6AF02624" w14:textId="77777777" w:rsidR="00F363AC" w:rsidRDefault="00F363AC">
      <w:pPr>
        <w:pStyle w:val="Corpodetexto"/>
        <w:rPr>
          <w:sz w:val="21"/>
        </w:rPr>
      </w:pPr>
    </w:p>
    <w:p w14:paraId="19F431EF" w14:textId="77777777" w:rsidR="00F363AC" w:rsidRDefault="00C75F14">
      <w:pPr>
        <w:pStyle w:val="PargrafodaLista"/>
        <w:numPr>
          <w:ilvl w:val="0"/>
          <w:numId w:val="19"/>
        </w:numPr>
        <w:tabs>
          <w:tab w:val="left" w:pos="548"/>
        </w:tabs>
        <w:spacing w:line="249" w:lineRule="auto"/>
        <w:ind w:right="354"/>
        <w:jc w:val="both"/>
      </w:pPr>
      <w:r>
        <w:rPr>
          <w:color w:val="2B2A29"/>
        </w:rPr>
        <w:t>Evidence that the documented operational procedures consider recommendations to avoid, minimize, and mitigate negative impacts on environmental values.</w:t>
      </w:r>
    </w:p>
    <w:p w14:paraId="482C653B" w14:textId="77777777" w:rsidR="00F363AC" w:rsidRDefault="00F363AC">
      <w:pPr>
        <w:pStyle w:val="Corpodetexto"/>
        <w:rPr>
          <w:sz w:val="21"/>
        </w:rPr>
      </w:pPr>
    </w:p>
    <w:p w14:paraId="6A34663E" w14:textId="77777777" w:rsidR="00F363AC" w:rsidRDefault="00C75F14">
      <w:pPr>
        <w:pStyle w:val="Ttulo4"/>
        <w:numPr>
          <w:ilvl w:val="5"/>
          <w:numId w:val="33"/>
        </w:numPr>
        <w:tabs>
          <w:tab w:val="left" w:pos="821"/>
          <w:tab w:val="left" w:pos="822"/>
        </w:tabs>
        <w:ind w:left="821"/>
        <w:jc w:val="left"/>
      </w:pPr>
      <w:bookmarkStart w:id="19" w:name="_TOC_250020"/>
      <w:r>
        <w:rPr>
          <w:color w:val="2B2A29"/>
        </w:rPr>
        <w:t xml:space="preserve">Criterion </w:t>
      </w:r>
      <w:bookmarkEnd w:id="19"/>
      <w:r>
        <w:rPr>
          <w:color w:val="2B2A29"/>
        </w:rPr>
        <w:t>3.2</w:t>
      </w:r>
    </w:p>
    <w:p w14:paraId="7743423F" w14:textId="77777777" w:rsidR="00F363AC" w:rsidRDefault="00F363AC">
      <w:pPr>
        <w:pStyle w:val="Corpodetexto"/>
        <w:spacing w:before="10"/>
        <w:rPr>
          <w:b/>
          <w:sz w:val="21"/>
        </w:rPr>
      </w:pPr>
    </w:p>
    <w:p w14:paraId="6A51500A" w14:textId="66B59799" w:rsidR="00F363AC" w:rsidRDefault="00C75F14">
      <w:pPr>
        <w:pStyle w:val="Corpodetexto"/>
        <w:spacing w:line="249" w:lineRule="auto"/>
        <w:ind w:left="107" w:right="352"/>
        <w:jc w:val="both"/>
      </w:pPr>
      <w:r>
        <w:rPr>
          <w:color w:val="2B2A29"/>
        </w:rPr>
        <w:t xml:space="preserve">The integrity of native ecosystems and biodiversity shall be maintained or improved. Degraded areas within a forest management unit shall be </w:t>
      </w:r>
      <w:r w:rsidR="00817861">
        <w:rPr>
          <w:color w:val="2B2A29"/>
        </w:rPr>
        <w:t>recovered</w:t>
      </w:r>
      <w:r>
        <w:rPr>
          <w:color w:val="2B2A29"/>
        </w:rPr>
        <w:t>, with best use of the structures and natural processes.</w:t>
      </w:r>
    </w:p>
    <w:p w14:paraId="4C7871DD" w14:textId="77777777" w:rsidR="00F363AC" w:rsidRDefault="00F363AC">
      <w:pPr>
        <w:pStyle w:val="Corpodetexto"/>
        <w:spacing w:before="1"/>
        <w:rPr>
          <w:sz w:val="21"/>
        </w:rPr>
      </w:pPr>
    </w:p>
    <w:p w14:paraId="43B50A25" w14:textId="77777777" w:rsidR="00F363AC" w:rsidRDefault="00C75F14">
      <w:pPr>
        <w:pStyle w:val="Corpodetexto"/>
        <w:ind w:left="107"/>
      </w:pPr>
      <w:r>
        <w:rPr>
          <w:color w:val="2B2A29"/>
        </w:rPr>
        <w:t>Indicators:</w:t>
      </w:r>
    </w:p>
    <w:p w14:paraId="135305A3" w14:textId="77777777" w:rsidR="00F363AC" w:rsidRDefault="00F363AC">
      <w:pPr>
        <w:pStyle w:val="Corpodetexto"/>
        <w:spacing w:before="10"/>
        <w:rPr>
          <w:sz w:val="21"/>
        </w:rPr>
      </w:pPr>
    </w:p>
    <w:p w14:paraId="730BE9AC" w14:textId="77777777" w:rsidR="00F363AC" w:rsidRDefault="00C75F14">
      <w:pPr>
        <w:pStyle w:val="PargrafodaLista"/>
        <w:numPr>
          <w:ilvl w:val="0"/>
          <w:numId w:val="18"/>
        </w:numPr>
        <w:tabs>
          <w:tab w:val="left" w:pos="548"/>
        </w:tabs>
        <w:spacing w:line="249" w:lineRule="auto"/>
        <w:ind w:right="354"/>
        <w:jc w:val="both"/>
      </w:pPr>
      <w:r>
        <w:rPr>
          <w:color w:val="2B2A29"/>
        </w:rPr>
        <w:t>Evidence that the species diversity and ecosystems in the forest management unit are identified and recognized.</w:t>
      </w:r>
    </w:p>
    <w:p w14:paraId="2B1052D0" w14:textId="77777777" w:rsidR="00F363AC" w:rsidRDefault="00F363AC">
      <w:pPr>
        <w:pStyle w:val="Corpodetexto"/>
        <w:rPr>
          <w:sz w:val="21"/>
        </w:rPr>
      </w:pPr>
    </w:p>
    <w:p w14:paraId="2C45BB9F" w14:textId="77777777" w:rsidR="00F363AC" w:rsidRDefault="00C75F14">
      <w:pPr>
        <w:pStyle w:val="PargrafodaLista"/>
        <w:numPr>
          <w:ilvl w:val="0"/>
          <w:numId w:val="18"/>
        </w:numPr>
        <w:tabs>
          <w:tab w:val="left" w:pos="546"/>
          <w:tab w:val="left" w:pos="548"/>
        </w:tabs>
        <w:ind w:hanging="423"/>
      </w:pPr>
      <w:r>
        <w:rPr>
          <w:color w:val="2B2A29"/>
        </w:rPr>
        <w:t>Existence of measures to maintain or improve biodiversity.</w:t>
      </w:r>
    </w:p>
    <w:p w14:paraId="0A3B963C" w14:textId="77777777" w:rsidR="00F363AC" w:rsidRDefault="00F363AC">
      <w:pPr>
        <w:pStyle w:val="Corpodetexto"/>
        <w:spacing w:before="9"/>
        <w:rPr>
          <w:sz w:val="21"/>
        </w:rPr>
      </w:pPr>
    </w:p>
    <w:p w14:paraId="2AFF3C9D" w14:textId="77777777" w:rsidR="00F363AC" w:rsidRDefault="00C75F14">
      <w:pPr>
        <w:pStyle w:val="PargrafodaLista"/>
        <w:numPr>
          <w:ilvl w:val="0"/>
          <w:numId w:val="18"/>
        </w:numPr>
        <w:tabs>
          <w:tab w:val="left" w:pos="548"/>
        </w:tabs>
        <w:spacing w:before="1" w:line="249" w:lineRule="auto"/>
        <w:ind w:right="353"/>
        <w:jc w:val="both"/>
      </w:pPr>
      <w:r>
        <w:rPr>
          <w:color w:val="2B2A29"/>
        </w:rPr>
        <w:t>Evidence of actions to maintain or improve ecosystem services, such as potential to control erosion, prevent floods, purify water, regulate the climate, sequester carbon, and other services that regulate or support the ecosystem.</w:t>
      </w:r>
    </w:p>
    <w:p w14:paraId="1CC50B16" w14:textId="77777777" w:rsidR="00F363AC" w:rsidRDefault="00F363AC">
      <w:pPr>
        <w:pStyle w:val="Corpodetexto"/>
        <w:spacing w:before="1"/>
        <w:rPr>
          <w:sz w:val="21"/>
        </w:rPr>
      </w:pPr>
    </w:p>
    <w:p w14:paraId="4E46F95F" w14:textId="77777777" w:rsidR="00F363AC" w:rsidRDefault="00C75F14">
      <w:pPr>
        <w:pStyle w:val="PargrafodaLista"/>
        <w:numPr>
          <w:ilvl w:val="0"/>
          <w:numId w:val="18"/>
        </w:numPr>
        <w:tabs>
          <w:tab w:val="left" w:pos="548"/>
        </w:tabs>
        <w:spacing w:line="249" w:lineRule="auto"/>
        <w:ind w:right="347" w:hanging="418"/>
        <w:jc w:val="both"/>
      </w:pPr>
      <w:r>
        <w:rPr>
          <w:color w:val="2B2A29"/>
        </w:rPr>
        <w:t>Evidence that the layout or demarcation of the planted forests helps maintain or improve ecological connectivity, considering the context of the landscape. The size and distribution of areas with naturally occurring vegetation shall be identified during the preparation phase of establishing new planted forests, based on the social and environmental assessments, and shall also be reviewed during subsequent phases of new replanting efforts.</w:t>
      </w:r>
    </w:p>
    <w:p w14:paraId="13D99C10" w14:textId="77777777" w:rsidR="00F363AC" w:rsidRDefault="00F363AC">
      <w:pPr>
        <w:pStyle w:val="Corpodetexto"/>
        <w:spacing w:before="4"/>
        <w:rPr>
          <w:sz w:val="21"/>
        </w:rPr>
      </w:pPr>
    </w:p>
    <w:p w14:paraId="1E44D088" w14:textId="77777777" w:rsidR="00F363AC" w:rsidRDefault="00C75F14">
      <w:pPr>
        <w:pStyle w:val="PargrafodaLista"/>
        <w:numPr>
          <w:ilvl w:val="0"/>
          <w:numId w:val="18"/>
        </w:numPr>
        <w:tabs>
          <w:tab w:val="left" w:pos="548"/>
        </w:tabs>
        <w:spacing w:line="249" w:lineRule="auto"/>
        <w:ind w:right="353"/>
        <w:jc w:val="both"/>
      </w:pPr>
      <w:r>
        <w:rPr>
          <w:color w:val="2B2A29"/>
        </w:rPr>
        <w:t>Evidence that protective measures are taken to minimize the impact of domesticated animals on soil and biodiversity (when applicable).</w:t>
      </w:r>
    </w:p>
    <w:p w14:paraId="5100A628" w14:textId="77777777" w:rsidR="00F363AC" w:rsidRDefault="00F363AC">
      <w:pPr>
        <w:pStyle w:val="Corpodetexto"/>
        <w:rPr>
          <w:sz w:val="21"/>
        </w:rPr>
      </w:pPr>
    </w:p>
    <w:p w14:paraId="20F32194" w14:textId="38F4BAEC" w:rsidR="00F363AC" w:rsidRDefault="00C75F14">
      <w:pPr>
        <w:pStyle w:val="PargrafodaLista"/>
        <w:numPr>
          <w:ilvl w:val="0"/>
          <w:numId w:val="18"/>
        </w:numPr>
        <w:tabs>
          <w:tab w:val="left" w:pos="548"/>
        </w:tabs>
        <w:spacing w:line="249" w:lineRule="auto"/>
        <w:ind w:right="352"/>
        <w:jc w:val="both"/>
      </w:pPr>
      <w:r>
        <w:rPr>
          <w:color w:val="2B2A29"/>
        </w:rPr>
        <w:t xml:space="preserve">Evidence of activities </w:t>
      </w:r>
      <w:r w:rsidR="00E20A5C">
        <w:rPr>
          <w:color w:val="2B2A29"/>
        </w:rPr>
        <w:t xml:space="preserve">to recover </w:t>
      </w:r>
      <w:r w:rsidR="00817861">
        <w:rPr>
          <w:color w:val="2B2A29"/>
        </w:rPr>
        <w:t xml:space="preserve"> </w:t>
      </w:r>
      <w:r>
        <w:rPr>
          <w:color w:val="2B2A29"/>
        </w:rPr>
        <w:t xml:space="preserve">degraded areas identified in the forest management unit, based on techniques adapted to the local conditions. In activities </w:t>
      </w:r>
      <w:r w:rsidR="00E20A5C">
        <w:rPr>
          <w:color w:val="2B2A29"/>
        </w:rPr>
        <w:t>to</w:t>
      </w:r>
      <w:r w:rsidR="00817861">
        <w:rPr>
          <w:color w:val="2B2A29"/>
        </w:rPr>
        <w:t xml:space="preserve"> recover</w:t>
      </w:r>
      <w:r>
        <w:rPr>
          <w:color w:val="2B2A29"/>
        </w:rPr>
        <w:t xml:space="preserve"> degraded areas in natural remnants found within the plantations, the use of native species should be prioritized. Areas undergoing </w:t>
      </w:r>
      <w:r w:rsidR="00B82371">
        <w:rPr>
          <w:color w:val="2B2A29"/>
        </w:rPr>
        <w:t xml:space="preserve">recovery </w:t>
      </w:r>
      <w:r>
        <w:rPr>
          <w:color w:val="2B2A29"/>
        </w:rPr>
        <w:t>shall be protected from forest operations, including pressure from domestic and wild animals.</w:t>
      </w:r>
    </w:p>
    <w:p w14:paraId="2A5BE476" w14:textId="77777777" w:rsidR="00F363AC" w:rsidRDefault="00F363AC">
      <w:pPr>
        <w:pStyle w:val="Corpodetexto"/>
        <w:spacing w:before="3"/>
        <w:rPr>
          <w:sz w:val="21"/>
        </w:rPr>
      </w:pPr>
    </w:p>
    <w:p w14:paraId="22585777" w14:textId="77777777" w:rsidR="00F363AC" w:rsidRDefault="00C75F14">
      <w:pPr>
        <w:pStyle w:val="Ttulo4"/>
        <w:numPr>
          <w:ilvl w:val="5"/>
          <w:numId w:val="33"/>
        </w:numPr>
        <w:tabs>
          <w:tab w:val="left" w:pos="821"/>
          <w:tab w:val="left" w:pos="822"/>
        </w:tabs>
        <w:ind w:left="821"/>
        <w:jc w:val="left"/>
      </w:pPr>
      <w:bookmarkStart w:id="20" w:name="_TOC_250019"/>
      <w:r>
        <w:rPr>
          <w:color w:val="2B2A29"/>
        </w:rPr>
        <w:t xml:space="preserve">Criterion </w:t>
      </w:r>
      <w:bookmarkEnd w:id="20"/>
      <w:r>
        <w:rPr>
          <w:color w:val="2B2A29"/>
        </w:rPr>
        <w:t>3.3</w:t>
      </w:r>
    </w:p>
    <w:p w14:paraId="3220267B" w14:textId="77777777" w:rsidR="00F363AC" w:rsidRDefault="00F363AC">
      <w:pPr>
        <w:pStyle w:val="Corpodetexto"/>
        <w:spacing w:before="9"/>
        <w:rPr>
          <w:b/>
          <w:sz w:val="21"/>
        </w:rPr>
      </w:pPr>
    </w:p>
    <w:p w14:paraId="08A584F2" w14:textId="02DA4DD6" w:rsidR="00F363AC" w:rsidRDefault="00C75F14" w:rsidP="00887AB2">
      <w:pPr>
        <w:pStyle w:val="Corpodetexto"/>
        <w:spacing w:before="1"/>
        <w:ind w:left="107"/>
      </w:pPr>
      <w:r>
        <w:rPr>
          <w:color w:val="2B2A29"/>
        </w:rPr>
        <w:t>Measures to identify and protect endemic, rare, threatened, or endangered species</w:t>
      </w:r>
      <w:r w:rsidR="00887AB2">
        <w:rPr>
          <w:color w:val="2B2A29"/>
        </w:rPr>
        <w:t xml:space="preserve"> </w:t>
      </w:r>
      <w:r>
        <w:rPr>
          <w:color w:val="2B2A29"/>
        </w:rPr>
        <w:t>and their habitats are</w:t>
      </w:r>
      <w:r w:rsidR="00887AB2">
        <w:rPr>
          <w:color w:val="2B2A29"/>
        </w:rPr>
        <w:t xml:space="preserve"> implemented </w:t>
      </w:r>
      <w:r>
        <w:rPr>
          <w:color w:val="2B2A29"/>
        </w:rPr>
        <w:t>in the forest management unit.</w:t>
      </w:r>
    </w:p>
    <w:p w14:paraId="50E9EDA3" w14:textId="77777777" w:rsidR="00F363AC" w:rsidRDefault="00F363AC">
      <w:pPr>
        <w:sectPr w:rsidR="00F363AC">
          <w:pgSz w:w="11910" w:h="16840"/>
          <w:pgMar w:top="1040" w:right="780" w:bottom="920" w:left="800" w:header="811" w:footer="725" w:gutter="0"/>
          <w:cols w:space="720"/>
        </w:sectPr>
      </w:pPr>
    </w:p>
    <w:p w14:paraId="394E691F" w14:textId="77777777" w:rsidR="00F363AC" w:rsidRDefault="00F363AC">
      <w:pPr>
        <w:pStyle w:val="Corpodetexto"/>
        <w:rPr>
          <w:sz w:val="20"/>
        </w:rPr>
      </w:pPr>
    </w:p>
    <w:p w14:paraId="10239B1D" w14:textId="77777777" w:rsidR="00F363AC" w:rsidRDefault="00F363AC">
      <w:pPr>
        <w:pStyle w:val="Corpodetexto"/>
        <w:rPr>
          <w:sz w:val="20"/>
        </w:rPr>
      </w:pPr>
    </w:p>
    <w:p w14:paraId="41025AA3" w14:textId="77777777" w:rsidR="00F363AC" w:rsidRDefault="00F363AC">
      <w:pPr>
        <w:pStyle w:val="Corpodetexto"/>
        <w:spacing w:before="7"/>
        <w:rPr>
          <w:sz w:val="23"/>
        </w:rPr>
      </w:pPr>
    </w:p>
    <w:p w14:paraId="125BF469" w14:textId="77777777" w:rsidR="00F363AC" w:rsidRDefault="00C75F14">
      <w:pPr>
        <w:pStyle w:val="Corpodetexto"/>
        <w:spacing w:before="93"/>
        <w:ind w:left="333"/>
      </w:pPr>
      <w:r>
        <w:rPr>
          <w:color w:val="2B2A29"/>
        </w:rPr>
        <w:t>Indicators:</w:t>
      </w:r>
    </w:p>
    <w:p w14:paraId="6CBC27C6" w14:textId="77777777" w:rsidR="00F363AC" w:rsidRDefault="00F363AC">
      <w:pPr>
        <w:pStyle w:val="Corpodetexto"/>
        <w:spacing w:before="9"/>
        <w:rPr>
          <w:sz w:val="21"/>
        </w:rPr>
      </w:pPr>
    </w:p>
    <w:p w14:paraId="094EC9A6" w14:textId="77777777" w:rsidR="00F363AC" w:rsidRDefault="00C75F14">
      <w:pPr>
        <w:pStyle w:val="PargrafodaLista"/>
        <w:numPr>
          <w:ilvl w:val="6"/>
          <w:numId w:val="33"/>
        </w:numPr>
        <w:tabs>
          <w:tab w:val="left" w:pos="774"/>
        </w:tabs>
        <w:spacing w:line="249" w:lineRule="auto"/>
        <w:ind w:right="127"/>
        <w:jc w:val="both"/>
      </w:pPr>
      <w:r>
        <w:rPr>
          <w:color w:val="2B2A29"/>
        </w:rPr>
        <w:t>Evidence of measures to identify and list endemic, rare, threatened, or endangered species that occur in the forest management unit which are appropriate to the scale of the organization.</w:t>
      </w:r>
    </w:p>
    <w:p w14:paraId="2E9A9C61" w14:textId="77777777" w:rsidR="00F363AC" w:rsidRDefault="00F363AC">
      <w:pPr>
        <w:pStyle w:val="Corpodetexto"/>
        <w:spacing w:before="1"/>
        <w:rPr>
          <w:sz w:val="21"/>
        </w:rPr>
      </w:pPr>
    </w:p>
    <w:p w14:paraId="7C6DFC1E" w14:textId="77777777" w:rsidR="00F363AC" w:rsidRDefault="00C75F14">
      <w:pPr>
        <w:pStyle w:val="PargrafodaLista"/>
        <w:numPr>
          <w:ilvl w:val="6"/>
          <w:numId w:val="33"/>
        </w:numPr>
        <w:tabs>
          <w:tab w:val="left" w:pos="774"/>
        </w:tabs>
        <w:spacing w:line="249" w:lineRule="auto"/>
        <w:ind w:right="122" w:hanging="418"/>
        <w:jc w:val="both"/>
      </w:pPr>
      <w:r>
        <w:rPr>
          <w:color w:val="2B2A29"/>
        </w:rPr>
        <w:t>Existence of mapping or demarcation of habitats of endemic, rare, threatened, or endangered species.</w:t>
      </w:r>
    </w:p>
    <w:p w14:paraId="226E04A9" w14:textId="77777777" w:rsidR="00F363AC" w:rsidRDefault="00F363AC">
      <w:pPr>
        <w:pStyle w:val="Corpodetexto"/>
        <w:spacing w:before="1"/>
        <w:rPr>
          <w:sz w:val="21"/>
        </w:rPr>
      </w:pPr>
    </w:p>
    <w:p w14:paraId="71B58150" w14:textId="77777777" w:rsidR="00F363AC" w:rsidRDefault="00C75F14">
      <w:pPr>
        <w:pStyle w:val="PargrafodaLista"/>
        <w:numPr>
          <w:ilvl w:val="6"/>
          <w:numId w:val="33"/>
        </w:numPr>
        <w:tabs>
          <w:tab w:val="left" w:pos="774"/>
        </w:tabs>
        <w:spacing w:line="249" w:lineRule="auto"/>
        <w:ind w:right="127"/>
        <w:jc w:val="both"/>
      </w:pPr>
      <w:r>
        <w:rPr>
          <w:color w:val="2B2A29"/>
        </w:rPr>
        <w:t>Evidence that endemic, rare, threatened, or endangered species are not exploited for commercial purposes, except when permitted by law.</w:t>
      </w:r>
    </w:p>
    <w:p w14:paraId="5B2EC38F" w14:textId="77777777" w:rsidR="00F363AC" w:rsidRDefault="00F363AC">
      <w:pPr>
        <w:pStyle w:val="Corpodetexto"/>
        <w:rPr>
          <w:sz w:val="21"/>
        </w:rPr>
      </w:pPr>
    </w:p>
    <w:p w14:paraId="2C113B90" w14:textId="0BE8C5A4" w:rsidR="00F363AC" w:rsidRDefault="00C75F14">
      <w:pPr>
        <w:pStyle w:val="PargrafodaLista"/>
        <w:numPr>
          <w:ilvl w:val="6"/>
          <w:numId w:val="33"/>
        </w:numPr>
        <w:tabs>
          <w:tab w:val="left" w:pos="774"/>
        </w:tabs>
        <w:spacing w:line="249" w:lineRule="auto"/>
        <w:ind w:right="125"/>
        <w:jc w:val="both"/>
      </w:pPr>
      <w:r>
        <w:rPr>
          <w:color w:val="2B2A29"/>
        </w:rPr>
        <w:t xml:space="preserve">Evidence that measures are taken to protect or maintain the presence of endemic, rare, threatened, or endangered species and their </w:t>
      </w:r>
      <w:r>
        <w:rPr>
          <w:i/>
          <w:color w:val="2B2A29"/>
        </w:rPr>
        <w:t>habitats</w:t>
      </w:r>
      <w:r>
        <w:rPr>
          <w:color w:val="2B2A29"/>
        </w:rPr>
        <w:t xml:space="preserve"> in the forest management unit.</w:t>
      </w:r>
    </w:p>
    <w:p w14:paraId="2C26CB65" w14:textId="77777777" w:rsidR="00F363AC" w:rsidRDefault="00F363AC">
      <w:pPr>
        <w:pStyle w:val="Corpodetexto"/>
        <w:spacing w:before="1"/>
        <w:rPr>
          <w:sz w:val="21"/>
        </w:rPr>
      </w:pPr>
    </w:p>
    <w:p w14:paraId="6755B17D" w14:textId="77777777" w:rsidR="00F363AC" w:rsidRDefault="00C75F14">
      <w:pPr>
        <w:pStyle w:val="Ttulo4"/>
        <w:numPr>
          <w:ilvl w:val="5"/>
          <w:numId w:val="33"/>
        </w:numPr>
        <w:tabs>
          <w:tab w:val="left" w:pos="1048"/>
          <w:tab w:val="left" w:pos="1049"/>
        </w:tabs>
        <w:ind w:hanging="716"/>
        <w:jc w:val="left"/>
      </w:pPr>
      <w:bookmarkStart w:id="21" w:name="_TOC_250018"/>
      <w:r>
        <w:rPr>
          <w:color w:val="2B2A29"/>
        </w:rPr>
        <w:t xml:space="preserve">Criterion </w:t>
      </w:r>
      <w:bookmarkEnd w:id="21"/>
      <w:r>
        <w:rPr>
          <w:color w:val="2B2A29"/>
        </w:rPr>
        <w:t>3.4</w:t>
      </w:r>
    </w:p>
    <w:p w14:paraId="5D86F368" w14:textId="77777777" w:rsidR="00F363AC" w:rsidRDefault="00F363AC">
      <w:pPr>
        <w:pStyle w:val="Corpodetexto"/>
        <w:spacing w:before="10"/>
        <w:rPr>
          <w:b/>
          <w:sz w:val="21"/>
        </w:rPr>
      </w:pPr>
    </w:p>
    <w:p w14:paraId="1D34C54F" w14:textId="77777777" w:rsidR="00F363AC" w:rsidRDefault="00C75F14">
      <w:pPr>
        <w:pStyle w:val="Corpodetexto"/>
        <w:spacing w:line="249" w:lineRule="auto"/>
        <w:ind w:left="333" w:right="127"/>
        <w:jc w:val="both"/>
      </w:pPr>
      <w:r>
        <w:rPr>
          <w:color w:val="2B2A29"/>
        </w:rPr>
        <w:t>Areas of relevant ecological and social interest which are recognized for their exceptional natural, social, cultural, or environmental attributes shall be identified, protected, maintained, or improved.</w:t>
      </w:r>
    </w:p>
    <w:p w14:paraId="0C822A17" w14:textId="77777777" w:rsidR="00F363AC" w:rsidRDefault="00F363AC">
      <w:pPr>
        <w:pStyle w:val="Corpodetexto"/>
        <w:rPr>
          <w:sz w:val="21"/>
        </w:rPr>
      </w:pPr>
    </w:p>
    <w:p w14:paraId="78956548" w14:textId="77777777" w:rsidR="00F363AC" w:rsidRDefault="00C75F14">
      <w:pPr>
        <w:pStyle w:val="Corpodetexto"/>
        <w:ind w:left="333"/>
      </w:pPr>
      <w:r>
        <w:rPr>
          <w:color w:val="2B2A29"/>
        </w:rPr>
        <w:t>Indicators:</w:t>
      </w:r>
    </w:p>
    <w:p w14:paraId="165B6C73" w14:textId="77777777" w:rsidR="00F363AC" w:rsidRDefault="00F363AC">
      <w:pPr>
        <w:pStyle w:val="Corpodetexto"/>
        <w:spacing w:before="10"/>
        <w:rPr>
          <w:sz w:val="21"/>
        </w:rPr>
      </w:pPr>
    </w:p>
    <w:p w14:paraId="4C5C43D4" w14:textId="77777777" w:rsidR="00F363AC" w:rsidRDefault="00C75F14">
      <w:pPr>
        <w:pStyle w:val="PargrafodaLista"/>
        <w:numPr>
          <w:ilvl w:val="0"/>
          <w:numId w:val="17"/>
        </w:numPr>
        <w:tabs>
          <w:tab w:val="left" w:pos="774"/>
        </w:tabs>
        <w:spacing w:line="249" w:lineRule="auto"/>
        <w:ind w:right="134"/>
        <w:jc w:val="both"/>
      </w:pPr>
      <w:r>
        <w:rPr>
          <w:color w:val="2B2A29"/>
        </w:rPr>
        <w:t>Evidence of assessment to identify areas of relevant ecological and social interest (see 2.3) in the forest management unit, including characterization and mapping</w:t>
      </w:r>
    </w:p>
    <w:p w14:paraId="0AA303DF" w14:textId="77777777" w:rsidR="00F363AC" w:rsidRDefault="00F363AC">
      <w:pPr>
        <w:pStyle w:val="Corpodetexto"/>
        <w:rPr>
          <w:sz w:val="21"/>
        </w:rPr>
      </w:pPr>
    </w:p>
    <w:p w14:paraId="2AD82C0C" w14:textId="77777777" w:rsidR="00F363AC" w:rsidRDefault="00C75F14">
      <w:pPr>
        <w:pStyle w:val="PargrafodaLista"/>
        <w:numPr>
          <w:ilvl w:val="0"/>
          <w:numId w:val="17"/>
        </w:numPr>
        <w:tabs>
          <w:tab w:val="left" w:pos="774"/>
        </w:tabs>
        <w:spacing w:line="249" w:lineRule="auto"/>
        <w:ind w:right="128" w:hanging="422"/>
        <w:jc w:val="both"/>
      </w:pPr>
      <w:r>
        <w:rPr>
          <w:color w:val="2B2A29"/>
        </w:rPr>
        <w:t>Evidence that stakeholder and/or specialists were consulted in the process of assessing areas of relevant ecological and social interest in the forest management unit</w:t>
      </w:r>
    </w:p>
    <w:p w14:paraId="421E9E61" w14:textId="77777777" w:rsidR="00F363AC" w:rsidRDefault="00F363AC">
      <w:pPr>
        <w:pStyle w:val="Corpodetexto"/>
        <w:rPr>
          <w:sz w:val="21"/>
        </w:rPr>
      </w:pPr>
    </w:p>
    <w:p w14:paraId="2BAEB6CC" w14:textId="77777777" w:rsidR="00F363AC" w:rsidRDefault="00C75F14">
      <w:pPr>
        <w:pStyle w:val="PargrafodaLista"/>
        <w:numPr>
          <w:ilvl w:val="0"/>
          <w:numId w:val="17"/>
        </w:numPr>
        <w:tabs>
          <w:tab w:val="left" w:pos="774"/>
        </w:tabs>
        <w:spacing w:line="249" w:lineRule="auto"/>
        <w:ind w:right="127" w:hanging="422"/>
        <w:jc w:val="both"/>
      </w:pPr>
      <w:r>
        <w:rPr>
          <w:color w:val="2B2A29"/>
        </w:rPr>
        <w:t>Existence of measures to protect, maintain, or improve relevant areas of ecological and social interest in the forest management unit</w:t>
      </w:r>
    </w:p>
    <w:p w14:paraId="68A7757E" w14:textId="77777777" w:rsidR="00F363AC" w:rsidRDefault="00F363AC">
      <w:pPr>
        <w:pStyle w:val="Corpodetexto"/>
        <w:spacing w:before="1"/>
        <w:rPr>
          <w:sz w:val="21"/>
        </w:rPr>
      </w:pPr>
    </w:p>
    <w:p w14:paraId="7B534440" w14:textId="77777777" w:rsidR="00F363AC" w:rsidRDefault="00C75F14">
      <w:pPr>
        <w:pStyle w:val="PargrafodaLista"/>
        <w:numPr>
          <w:ilvl w:val="0"/>
          <w:numId w:val="17"/>
        </w:numPr>
        <w:tabs>
          <w:tab w:val="left" w:pos="774"/>
        </w:tabs>
        <w:spacing w:line="249" w:lineRule="auto"/>
        <w:ind w:right="127" w:hanging="422"/>
        <w:jc w:val="both"/>
      </w:pPr>
      <w:r>
        <w:rPr>
          <w:color w:val="2B2A29"/>
        </w:rPr>
        <w:t>Identification of conservation units present in the area influenced by the operations, including assessment of the existence of operational and/or legal restrictions and how they apply to the forest management unit, when applicable.</w:t>
      </w:r>
    </w:p>
    <w:p w14:paraId="446E5784" w14:textId="77777777" w:rsidR="00F363AC" w:rsidRDefault="00F363AC">
      <w:pPr>
        <w:pStyle w:val="Corpodetexto"/>
        <w:spacing w:before="1"/>
        <w:rPr>
          <w:sz w:val="21"/>
        </w:rPr>
      </w:pPr>
    </w:p>
    <w:p w14:paraId="58203DFD" w14:textId="77777777" w:rsidR="00F363AC" w:rsidRDefault="00C75F14">
      <w:pPr>
        <w:pStyle w:val="Ttulo4"/>
        <w:numPr>
          <w:ilvl w:val="5"/>
          <w:numId w:val="33"/>
        </w:numPr>
        <w:tabs>
          <w:tab w:val="left" w:pos="1048"/>
          <w:tab w:val="left" w:pos="1049"/>
        </w:tabs>
        <w:ind w:hanging="716"/>
        <w:jc w:val="left"/>
      </w:pPr>
      <w:bookmarkStart w:id="22" w:name="_TOC_250017"/>
      <w:r>
        <w:rPr>
          <w:color w:val="2B2A29"/>
        </w:rPr>
        <w:t xml:space="preserve">Criterion </w:t>
      </w:r>
      <w:bookmarkEnd w:id="22"/>
      <w:r>
        <w:rPr>
          <w:color w:val="2B2A29"/>
        </w:rPr>
        <w:t>3.5</w:t>
      </w:r>
    </w:p>
    <w:p w14:paraId="67F70759" w14:textId="77777777" w:rsidR="00F363AC" w:rsidRDefault="00F363AC">
      <w:pPr>
        <w:pStyle w:val="Corpodetexto"/>
        <w:spacing w:before="9"/>
        <w:rPr>
          <w:b/>
          <w:sz w:val="21"/>
        </w:rPr>
      </w:pPr>
    </w:p>
    <w:p w14:paraId="0AE1C584" w14:textId="1FB3C3CE" w:rsidR="00F363AC" w:rsidRDefault="00C75F14">
      <w:pPr>
        <w:pStyle w:val="Corpodetexto"/>
        <w:spacing w:before="1" w:line="249" w:lineRule="auto"/>
        <w:ind w:left="333" w:right="125"/>
        <w:jc w:val="both"/>
      </w:pPr>
      <w:r>
        <w:rPr>
          <w:color w:val="2B2A29"/>
        </w:rPr>
        <w:t xml:space="preserve">Conversion of land use by replacing natural ecosystems </w:t>
      </w:r>
      <w:r w:rsidRPr="00725801">
        <w:rPr>
          <w:color w:val="2B2A29"/>
          <w:highlight w:val="yellow"/>
        </w:rPr>
        <w:t>shall</w:t>
      </w:r>
      <w:r>
        <w:rPr>
          <w:color w:val="2B2A29"/>
        </w:rPr>
        <w:t xml:space="preserve"> not occur except when justified. If severely degraded forests are converted into planted forests, this </w:t>
      </w:r>
      <w:r w:rsidR="00E20A5C">
        <w:rPr>
          <w:color w:val="2B2A29"/>
        </w:rPr>
        <w:t>shall</w:t>
      </w:r>
      <w:r>
        <w:rPr>
          <w:color w:val="2B2A29"/>
        </w:rPr>
        <w:t xml:space="preserve"> meet prior conditions established to add economic, ecological, social, and/or cultural value.</w:t>
      </w:r>
    </w:p>
    <w:p w14:paraId="126306D0" w14:textId="77777777" w:rsidR="00F363AC" w:rsidRDefault="00F363AC">
      <w:pPr>
        <w:pStyle w:val="Corpodetexto"/>
        <w:spacing w:before="1"/>
        <w:rPr>
          <w:sz w:val="21"/>
        </w:rPr>
      </w:pPr>
    </w:p>
    <w:p w14:paraId="7C091354" w14:textId="77777777" w:rsidR="00F363AC" w:rsidRDefault="00C75F14">
      <w:pPr>
        <w:pStyle w:val="Corpodetexto"/>
        <w:spacing w:before="1"/>
        <w:ind w:left="333"/>
      </w:pPr>
      <w:r>
        <w:rPr>
          <w:color w:val="2B2A29"/>
        </w:rPr>
        <w:t>Indicators:</w:t>
      </w:r>
    </w:p>
    <w:p w14:paraId="03377F72" w14:textId="77777777" w:rsidR="00F363AC" w:rsidRDefault="00F363AC">
      <w:pPr>
        <w:pStyle w:val="Corpodetexto"/>
        <w:spacing w:before="9"/>
        <w:rPr>
          <w:sz w:val="21"/>
        </w:rPr>
      </w:pPr>
    </w:p>
    <w:p w14:paraId="0320EAB2" w14:textId="77777777" w:rsidR="00F363AC" w:rsidRDefault="00C75F14">
      <w:pPr>
        <w:pStyle w:val="PargrafodaLista"/>
        <w:numPr>
          <w:ilvl w:val="0"/>
          <w:numId w:val="16"/>
        </w:numPr>
        <w:tabs>
          <w:tab w:val="left" w:pos="773"/>
          <w:tab w:val="left" w:pos="774"/>
        </w:tabs>
        <w:jc w:val="left"/>
      </w:pPr>
      <w:r>
        <w:rPr>
          <w:color w:val="2B2A29"/>
        </w:rPr>
        <w:t>Evidence of no conversion except for in justified circumstances.</w:t>
      </w:r>
    </w:p>
    <w:p w14:paraId="20D85D93" w14:textId="77777777" w:rsidR="00F363AC" w:rsidRDefault="00F363AC">
      <w:pPr>
        <w:pStyle w:val="Corpodetexto"/>
        <w:spacing w:before="2"/>
      </w:pPr>
    </w:p>
    <w:p w14:paraId="278A8FA4" w14:textId="0E4E7EB7" w:rsidR="00F363AC" w:rsidRDefault="00C75F14">
      <w:pPr>
        <w:spacing w:line="228" w:lineRule="auto"/>
        <w:ind w:left="333" w:right="122"/>
        <w:jc w:val="both"/>
        <w:rPr>
          <w:sz w:val="16"/>
        </w:rPr>
      </w:pPr>
      <w:r>
        <w:rPr>
          <w:color w:val="2B2A29"/>
          <w:sz w:val="20"/>
        </w:rPr>
        <w:t xml:space="preserve">NOTE </w:t>
      </w:r>
      <w:r w:rsidR="007E56A8">
        <w:rPr>
          <w:color w:val="2B2A29"/>
          <w:sz w:val="20"/>
        </w:rPr>
        <w:t>1 Planted</w:t>
      </w:r>
      <w:r>
        <w:rPr>
          <w:color w:val="2B2A29"/>
          <w:sz w:val="20"/>
        </w:rPr>
        <w:t xml:space="preserve"> </w:t>
      </w:r>
      <w:r w:rsidR="00725801">
        <w:rPr>
          <w:color w:val="2B2A29"/>
          <w:sz w:val="20"/>
        </w:rPr>
        <w:t>forest</w:t>
      </w:r>
      <w:r>
        <w:rPr>
          <w:color w:val="2B2A29"/>
          <w:sz w:val="20"/>
        </w:rPr>
        <w:t xml:space="preserve"> established in areas that were converted after December 31, 2010 without justification are not eligible for assessment of compliance.</w:t>
      </w:r>
      <w:r>
        <w:rPr>
          <w:color w:val="2B2A29"/>
          <w:sz w:val="16"/>
        </w:rPr>
        <w:t>[10]</w:t>
      </w:r>
    </w:p>
    <w:p w14:paraId="09B53E1B" w14:textId="77777777" w:rsidR="00F363AC" w:rsidRDefault="00F363AC">
      <w:pPr>
        <w:pStyle w:val="Corpodetexto"/>
        <w:spacing w:before="10"/>
        <w:rPr>
          <w:sz w:val="21"/>
        </w:rPr>
      </w:pPr>
    </w:p>
    <w:p w14:paraId="091C35C7" w14:textId="1DCB209D" w:rsidR="00F363AC" w:rsidRDefault="00C75F14">
      <w:pPr>
        <w:spacing w:line="249" w:lineRule="auto"/>
        <w:ind w:left="333" w:right="124"/>
        <w:jc w:val="both"/>
        <w:rPr>
          <w:sz w:val="20"/>
        </w:rPr>
      </w:pPr>
      <w:r>
        <w:rPr>
          <w:color w:val="2B2A29"/>
          <w:sz w:val="20"/>
        </w:rPr>
        <w:t xml:space="preserve">NOTE </w:t>
      </w:r>
      <w:r w:rsidR="007E56A8">
        <w:rPr>
          <w:color w:val="2B2A29"/>
          <w:sz w:val="20"/>
        </w:rPr>
        <w:t>2 Conversion</w:t>
      </w:r>
      <w:r>
        <w:rPr>
          <w:color w:val="2B2A29"/>
          <w:sz w:val="20"/>
        </w:rPr>
        <w:t xml:space="preserve"> to install the infrastructure necessary to implement and execute the sustainable forest management plan (such as main and secondary roadways, log yards, and other infrastructure elements) are not considered conversions in the context of this indicator.</w:t>
      </w:r>
    </w:p>
    <w:p w14:paraId="1A47CDF7" w14:textId="77777777" w:rsidR="00F363AC" w:rsidRDefault="00F363AC">
      <w:pPr>
        <w:spacing w:line="249" w:lineRule="auto"/>
        <w:jc w:val="both"/>
        <w:rPr>
          <w:sz w:val="20"/>
        </w:rPr>
        <w:sectPr w:rsidR="00F363AC">
          <w:pgSz w:w="11910" w:h="16840"/>
          <w:pgMar w:top="1040" w:right="780" w:bottom="920" w:left="800" w:header="811" w:footer="727" w:gutter="0"/>
          <w:cols w:space="720"/>
        </w:sectPr>
      </w:pPr>
    </w:p>
    <w:p w14:paraId="4FB538D3" w14:textId="77777777" w:rsidR="00F363AC" w:rsidRDefault="00F363AC">
      <w:pPr>
        <w:pStyle w:val="Corpodetexto"/>
        <w:rPr>
          <w:sz w:val="20"/>
        </w:rPr>
      </w:pPr>
    </w:p>
    <w:p w14:paraId="7651C40D" w14:textId="77777777" w:rsidR="00F363AC" w:rsidRDefault="00F363AC">
      <w:pPr>
        <w:pStyle w:val="Corpodetexto"/>
        <w:rPr>
          <w:sz w:val="20"/>
        </w:rPr>
      </w:pPr>
    </w:p>
    <w:p w14:paraId="39DB18EA" w14:textId="77777777" w:rsidR="00F363AC" w:rsidRDefault="00F363AC">
      <w:pPr>
        <w:pStyle w:val="Corpodetexto"/>
        <w:spacing w:before="7"/>
        <w:rPr>
          <w:sz w:val="23"/>
        </w:rPr>
      </w:pPr>
    </w:p>
    <w:p w14:paraId="25579BF5" w14:textId="77777777" w:rsidR="00F363AC" w:rsidRDefault="00C75F14">
      <w:pPr>
        <w:pStyle w:val="PargrafodaLista"/>
        <w:numPr>
          <w:ilvl w:val="0"/>
          <w:numId w:val="16"/>
        </w:numPr>
        <w:tabs>
          <w:tab w:val="left" w:pos="548"/>
        </w:tabs>
        <w:spacing w:before="93" w:line="247" w:lineRule="auto"/>
        <w:ind w:left="547" w:right="353"/>
        <w:jc w:val="both"/>
      </w:pPr>
      <w:r>
        <w:rPr>
          <w:color w:val="2B2A29"/>
        </w:rPr>
        <w:t>Evidence that conversion after December 31, 2010 only occurred in justified circumstances in which:</w:t>
      </w:r>
    </w:p>
    <w:p w14:paraId="2D06BC67" w14:textId="6447DAE0" w:rsidR="00F363AC" w:rsidRDefault="00C75F14">
      <w:pPr>
        <w:pStyle w:val="PargrafodaLista"/>
        <w:numPr>
          <w:ilvl w:val="1"/>
          <w:numId w:val="16"/>
        </w:numPr>
        <w:tabs>
          <w:tab w:val="left" w:pos="975"/>
        </w:tabs>
        <w:spacing w:before="191" w:line="247" w:lineRule="auto"/>
        <w:ind w:right="353"/>
        <w:jc w:val="both"/>
      </w:pPr>
      <w:r>
        <w:rPr>
          <w:color w:val="2B2A29"/>
        </w:rPr>
        <w:t>It is in compliance with national, regional, and local policy and legislation related to land use and forest management, including stakeholder consultations, offering them chances to participate in making the decision on conversion</w:t>
      </w:r>
      <w:r w:rsidR="00113CE2">
        <w:rPr>
          <w:color w:val="2B2A29"/>
        </w:rPr>
        <w:t>;</w:t>
      </w:r>
    </w:p>
    <w:p w14:paraId="7676904F" w14:textId="1DB53D4D" w:rsidR="00F363AC" w:rsidRDefault="00C75F14">
      <w:pPr>
        <w:pStyle w:val="PargrafodaLista"/>
        <w:numPr>
          <w:ilvl w:val="1"/>
          <w:numId w:val="16"/>
        </w:numPr>
        <w:tabs>
          <w:tab w:val="left" w:pos="975"/>
        </w:tabs>
        <w:spacing w:before="191"/>
      </w:pPr>
      <w:r>
        <w:rPr>
          <w:color w:val="2B2A29"/>
        </w:rPr>
        <w:t>It represents a small portion (no</w:t>
      </w:r>
      <w:r w:rsidR="00113CE2">
        <w:rPr>
          <w:color w:val="2B2A29"/>
        </w:rPr>
        <w:t xml:space="preserve"> greater than </w:t>
      </w:r>
      <w:r>
        <w:rPr>
          <w:color w:val="2B2A29"/>
        </w:rPr>
        <w:t>5%) of the total area</w:t>
      </w:r>
      <w:r w:rsidR="00113CE2">
        <w:rPr>
          <w:color w:val="2B2A29"/>
        </w:rPr>
        <w:t>;</w:t>
      </w:r>
    </w:p>
    <w:p w14:paraId="3D8B1F2F" w14:textId="3F109234" w:rsidR="00F363AC" w:rsidRPr="0095795C" w:rsidRDefault="00C75F14">
      <w:pPr>
        <w:pStyle w:val="PargrafodaLista"/>
        <w:numPr>
          <w:ilvl w:val="1"/>
          <w:numId w:val="16"/>
        </w:numPr>
        <w:tabs>
          <w:tab w:val="left" w:pos="975"/>
        </w:tabs>
        <w:spacing w:before="200" w:line="247" w:lineRule="auto"/>
        <w:ind w:right="352"/>
        <w:jc w:val="both"/>
      </w:pPr>
      <w:r>
        <w:rPr>
          <w:color w:val="2B2A29"/>
        </w:rPr>
        <w:t xml:space="preserve">There are no significant negative impacts on threatened species, threatened ecosystems (including vulnerable, rare, or endangered ecosystems) culturally and socially important areas, and </w:t>
      </w:r>
      <w:r w:rsidRPr="00887AB2">
        <w:rPr>
          <w:color w:val="2B2A29"/>
        </w:rPr>
        <w:t>important habitats</w:t>
      </w:r>
      <w:r>
        <w:rPr>
          <w:color w:val="2B2A29"/>
        </w:rPr>
        <w:t xml:space="preserve"> for threatened species or other protected areas</w:t>
      </w:r>
      <w:r w:rsidR="00113CE2">
        <w:rPr>
          <w:color w:val="2B2A29"/>
        </w:rPr>
        <w:t>;</w:t>
      </w:r>
    </w:p>
    <w:p w14:paraId="79C5B313" w14:textId="77777777" w:rsidR="00113CE2" w:rsidRDefault="00113CE2" w:rsidP="0095795C">
      <w:pPr>
        <w:pStyle w:val="PargrafodaLista"/>
        <w:tabs>
          <w:tab w:val="left" w:pos="975"/>
        </w:tabs>
        <w:spacing w:before="200" w:line="247" w:lineRule="auto"/>
        <w:ind w:left="974" w:right="352" w:firstLine="0"/>
        <w:jc w:val="right"/>
      </w:pPr>
    </w:p>
    <w:p w14:paraId="0ED30883" w14:textId="23F313D9" w:rsidR="00F363AC" w:rsidRDefault="00113CE2" w:rsidP="00887AB2">
      <w:pPr>
        <w:pStyle w:val="PargrafodaLista"/>
        <w:numPr>
          <w:ilvl w:val="1"/>
          <w:numId w:val="16"/>
        </w:numPr>
        <w:tabs>
          <w:tab w:val="left" w:pos="975"/>
        </w:tabs>
        <w:spacing w:before="7"/>
      </w:pPr>
      <w:r w:rsidRPr="00113CE2">
        <w:rPr>
          <w:color w:val="2B2A29"/>
        </w:rPr>
        <w:t xml:space="preserve">Makes a contribution to long-term conservation, economic, and social benefits. </w:t>
      </w:r>
      <w:r w:rsidR="00C75F14" w:rsidRPr="00887AB2">
        <w:rPr>
          <w:color w:val="2B2A29"/>
        </w:rPr>
        <w:t>.</w:t>
      </w:r>
    </w:p>
    <w:p w14:paraId="50FA313A" w14:textId="77777777" w:rsidR="00F363AC" w:rsidRDefault="00C75F14">
      <w:pPr>
        <w:pStyle w:val="PargrafodaLista"/>
        <w:numPr>
          <w:ilvl w:val="0"/>
          <w:numId w:val="16"/>
        </w:numPr>
        <w:tabs>
          <w:tab w:val="left" w:pos="548"/>
        </w:tabs>
        <w:spacing w:before="200" w:line="247" w:lineRule="auto"/>
        <w:ind w:left="547" w:right="352"/>
        <w:jc w:val="both"/>
      </w:pPr>
      <w:r>
        <w:rPr>
          <w:color w:val="2B2A29"/>
        </w:rPr>
        <w:t>Evidence that, if conversion of severely degraded forests into planted forests is under consideration, this process will add economic, ecological, social, and/or cultural value. Prerequisites to add this value are circumstances in which the conversion:</w:t>
      </w:r>
    </w:p>
    <w:p w14:paraId="293F5B48" w14:textId="718E7979" w:rsidR="00F363AC" w:rsidRDefault="00A37829">
      <w:pPr>
        <w:pStyle w:val="PargrafodaLista"/>
        <w:numPr>
          <w:ilvl w:val="1"/>
          <w:numId w:val="16"/>
        </w:numPr>
        <w:tabs>
          <w:tab w:val="left" w:pos="975"/>
        </w:tabs>
        <w:spacing w:before="191" w:line="247" w:lineRule="auto"/>
        <w:ind w:right="353"/>
        <w:jc w:val="both"/>
      </w:pPr>
      <w:r>
        <w:rPr>
          <w:color w:val="2B2A29"/>
        </w:rPr>
        <w:t>I</w:t>
      </w:r>
      <w:r w:rsidR="00C75F14">
        <w:rPr>
          <w:color w:val="2B2A29"/>
        </w:rPr>
        <w:t>s in compliance with national, regional, and local policy and legislation</w:t>
      </w:r>
      <w:r w:rsidR="00113CE2">
        <w:rPr>
          <w:color w:val="2B2A29"/>
        </w:rPr>
        <w:t xml:space="preserve"> applicablefor</w:t>
      </w:r>
      <w:r w:rsidR="00C75F14">
        <w:rPr>
          <w:color w:val="2B2A29"/>
        </w:rPr>
        <w:t xml:space="preserve"> land use and forest management, including stakeholder consultations, offering them chances to </w:t>
      </w:r>
      <w:r w:rsidR="00113CE2">
        <w:rPr>
          <w:color w:val="2B2A29"/>
        </w:rPr>
        <w:t xml:space="preserve">contribute to the decision-making </w:t>
      </w:r>
      <w:r w:rsidR="00C75F14">
        <w:rPr>
          <w:color w:val="2B2A29"/>
        </w:rPr>
        <w:t xml:space="preserve"> on conversion</w:t>
      </w:r>
      <w:r w:rsidR="00113CE2">
        <w:rPr>
          <w:color w:val="2B2A29"/>
        </w:rPr>
        <w:t>;</w:t>
      </w:r>
    </w:p>
    <w:p w14:paraId="7E9DB17E" w14:textId="12DEA2D5" w:rsidR="00F363AC" w:rsidRDefault="00CE1632">
      <w:pPr>
        <w:pStyle w:val="PargrafodaLista"/>
        <w:numPr>
          <w:ilvl w:val="1"/>
          <w:numId w:val="16"/>
        </w:numPr>
        <w:tabs>
          <w:tab w:val="left" w:pos="975"/>
        </w:tabs>
        <w:spacing w:before="191" w:line="247" w:lineRule="auto"/>
        <w:ind w:right="352"/>
        <w:jc w:val="both"/>
      </w:pPr>
      <w:r>
        <w:rPr>
          <w:color w:val="2B2A29"/>
        </w:rPr>
        <w:t>d</w:t>
      </w:r>
      <w:r w:rsidR="00113CE2">
        <w:rPr>
          <w:color w:val="2B2A29"/>
        </w:rPr>
        <w:t>oes not</w:t>
      </w:r>
      <w:r>
        <w:rPr>
          <w:color w:val="2B2A29"/>
        </w:rPr>
        <w:t>have</w:t>
      </w:r>
      <w:r w:rsidR="00C75F14">
        <w:rPr>
          <w:color w:val="2B2A29"/>
        </w:rPr>
        <w:t xml:space="preserve"> significant negative impacts on threatened species, threatened ecosystems (including vulnerable, rare, or endangered ecosystems) culturally and socially important areas, and </w:t>
      </w:r>
      <w:r w:rsidR="00C75F14" w:rsidRPr="00CE1632">
        <w:rPr>
          <w:color w:val="2B2A29"/>
        </w:rPr>
        <w:t>import</w:t>
      </w:r>
      <w:r w:rsidR="00C75F14" w:rsidRPr="0095795C">
        <w:rPr>
          <w:color w:val="2B2A29"/>
        </w:rPr>
        <w:t>ant habit</w:t>
      </w:r>
      <w:r w:rsidR="00C75F14" w:rsidRPr="00CE1632">
        <w:rPr>
          <w:color w:val="2B2A29"/>
        </w:rPr>
        <w:t xml:space="preserve">ats </w:t>
      </w:r>
      <w:r w:rsidRPr="00CE1632">
        <w:rPr>
          <w:color w:val="2B2A29"/>
        </w:rPr>
        <w:t>of</w:t>
      </w:r>
      <w:r w:rsidR="00C75F14">
        <w:rPr>
          <w:color w:val="2B2A29"/>
        </w:rPr>
        <w:t xml:space="preserve"> threatened species or other protected areas</w:t>
      </w:r>
      <w:r w:rsidR="00113CE2">
        <w:rPr>
          <w:color w:val="2B2A29"/>
        </w:rPr>
        <w:t>;</w:t>
      </w:r>
    </w:p>
    <w:p w14:paraId="02AF34E6" w14:textId="29B67345" w:rsidR="00F363AC" w:rsidRDefault="00CE1632">
      <w:pPr>
        <w:pStyle w:val="PargrafodaLista"/>
        <w:numPr>
          <w:ilvl w:val="1"/>
          <w:numId w:val="16"/>
        </w:numPr>
        <w:tabs>
          <w:tab w:val="left" w:pos="975"/>
        </w:tabs>
        <w:spacing w:before="191" w:line="247" w:lineRule="auto"/>
        <w:ind w:right="352"/>
        <w:jc w:val="both"/>
      </w:pPr>
      <w:r w:rsidRPr="00CE1632">
        <w:rPr>
          <w:color w:val="2B2A29"/>
        </w:rPr>
        <w:t xml:space="preserve">safeguards protective  functions of forests for society and other regulating or supporting ecosystem services </w:t>
      </w:r>
      <w:r w:rsidR="00113CE2">
        <w:rPr>
          <w:color w:val="2B2A29"/>
        </w:rPr>
        <w:t>;</w:t>
      </w:r>
    </w:p>
    <w:p w14:paraId="168D146E" w14:textId="656B6A46" w:rsidR="00F363AC" w:rsidRDefault="00C75F14">
      <w:pPr>
        <w:pStyle w:val="PargrafodaLista"/>
        <w:numPr>
          <w:ilvl w:val="1"/>
          <w:numId w:val="16"/>
        </w:numPr>
        <w:tabs>
          <w:tab w:val="left" w:pos="975"/>
        </w:tabs>
        <w:spacing w:before="192" w:line="247" w:lineRule="auto"/>
        <w:ind w:right="350"/>
        <w:jc w:val="both"/>
      </w:pPr>
      <w:r>
        <w:rPr>
          <w:color w:val="2B2A29"/>
        </w:rPr>
        <w:t>Safeguards  socio</w:t>
      </w:r>
      <w:r w:rsidR="00CE1632">
        <w:rPr>
          <w:color w:val="2B2A29"/>
        </w:rPr>
        <w:t>-</w:t>
      </w:r>
      <w:r>
        <w:rPr>
          <w:color w:val="2B2A29"/>
        </w:rPr>
        <w:t xml:space="preserve">economic functions of forests, including the recreational </w:t>
      </w:r>
      <w:r w:rsidR="00CE1632">
        <w:rPr>
          <w:color w:val="2B2A29"/>
        </w:rPr>
        <w:t xml:space="preserve">function </w:t>
      </w:r>
      <w:r>
        <w:rPr>
          <w:color w:val="2B2A29"/>
        </w:rPr>
        <w:t xml:space="preserve">and </w:t>
      </w:r>
      <w:r w:rsidR="00CE1632">
        <w:rPr>
          <w:color w:val="2B2A29"/>
        </w:rPr>
        <w:t>a</w:t>
      </w:r>
      <w:r>
        <w:rPr>
          <w:color w:val="2B2A29"/>
        </w:rPr>
        <w:t>esthetic value</w:t>
      </w:r>
      <w:r w:rsidR="00CE1632">
        <w:rPr>
          <w:color w:val="2B2A29"/>
        </w:rPr>
        <w:t xml:space="preserve"> of forests and</w:t>
      </w:r>
      <w:r>
        <w:rPr>
          <w:color w:val="2B2A29"/>
        </w:rPr>
        <w:t xml:space="preserve"> other cultural services</w:t>
      </w:r>
      <w:r w:rsidR="00113CE2">
        <w:rPr>
          <w:color w:val="2B2A29"/>
        </w:rPr>
        <w:t>;</w:t>
      </w:r>
    </w:p>
    <w:p w14:paraId="3D556E45" w14:textId="2334A4E1" w:rsidR="00F363AC" w:rsidRPr="0095795C" w:rsidRDefault="00C75F14">
      <w:pPr>
        <w:pStyle w:val="PargrafodaLista"/>
        <w:numPr>
          <w:ilvl w:val="1"/>
          <w:numId w:val="16"/>
        </w:numPr>
        <w:tabs>
          <w:tab w:val="left" w:pos="975"/>
        </w:tabs>
        <w:spacing w:before="191" w:line="247" w:lineRule="auto"/>
        <w:ind w:right="353"/>
        <w:jc w:val="both"/>
      </w:pPr>
      <w:r>
        <w:rPr>
          <w:color w:val="2B2A29"/>
        </w:rPr>
        <w:t>Provides evidence that the degradation did not result from improper forest management processes by the same organization</w:t>
      </w:r>
      <w:r w:rsidR="00113CE2">
        <w:rPr>
          <w:color w:val="2B2A29"/>
        </w:rPr>
        <w:t>;</w:t>
      </w:r>
    </w:p>
    <w:p w14:paraId="35A60ECD" w14:textId="77777777" w:rsidR="00113CE2" w:rsidRDefault="00113CE2" w:rsidP="0095795C">
      <w:pPr>
        <w:pStyle w:val="PargrafodaLista"/>
        <w:tabs>
          <w:tab w:val="left" w:pos="975"/>
        </w:tabs>
        <w:spacing w:before="191" w:line="247" w:lineRule="auto"/>
        <w:ind w:left="974" w:right="353" w:firstLine="0"/>
        <w:jc w:val="right"/>
      </w:pPr>
    </w:p>
    <w:p w14:paraId="2F2DCDA7" w14:textId="14B8F23A" w:rsidR="00F363AC" w:rsidRDefault="00C75F14" w:rsidP="0095795C">
      <w:pPr>
        <w:pStyle w:val="PargrafodaLista"/>
        <w:numPr>
          <w:ilvl w:val="1"/>
          <w:numId w:val="16"/>
        </w:numPr>
        <w:tabs>
          <w:tab w:val="left" w:pos="975"/>
        </w:tabs>
        <w:spacing w:before="7"/>
      </w:pPr>
      <w:r w:rsidRPr="00E20A5C">
        <w:rPr>
          <w:color w:val="2B2A29"/>
        </w:rPr>
        <w:t xml:space="preserve"> </w:t>
      </w:r>
      <w:r w:rsidR="00E20A5C" w:rsidRPr="00E20A5C">
        <w:rPr>
          <w:color w:val="2B2A29"/>
        </w:rPr>
        <w:t>is based on credible evidence demonstrating that the area is neither recovered nor in the process of recovery.</w:t>
      </w:r>
      <w:r w:rsidRPr="00E20A5C">
        <w:rPr>
          <w:color w:val="2B2A29"/>
        </w:rPr>
        <w:t>b.</w:t>
      </w:r>
    </w:p>
    <w:p w14:paraId="0B375B3C" w14:textId="77777777" w:rsidR="00F363AC" w:rsidRDefault="00C75F14">
      <w:pPr>
        <w:pStyle w:val="Ttulo3"/>
        <w:numPr>
          <w:ilvl w:val="4"/>
          <w:numId w:val="33"/>
        </w:numPr>
        <w:tabs>
          <w:tab w:val="left" w:pos="656"/>
          <w:tab w:val="left" w:pos="657"/>
        </w:tabs>
        <w:spacing w:before="209" w:line="249" w:lineRule="auto"/>
        <w:ind w:left="107" w:right="351" w:hanging="1"/>
        <w:jc w:val="left"/>
      </w:pPr>
      <w:bookmarkStart w:id="23" w:name="_TOC_250016"/>
      <w:r>
        <w:rPr>
          <w:color w:val="2B2A29"/>
        </w:rPr>
        <w:t xml:space="preserve">Principle 4 – Respect for natural resources in implementing </w:t>
      </w:r>
      <w:bookmarkEnd w:id="23"/>
      <w:r>
        <w:rPr>
          <w:color w:val="2B2A29"/>
        </w:rPr>
        <w:t>management operations</w:t>
      </w:r>
    </w:p>
    <w:p w14:paraId="65B3BEEC" w14:textId="77777777" w:rsidR="00F363AC" w:rsidRDefault="00C75F14">
      <w:pPr>
        <w:pStyle w:val="Corpodetexto"/>
        <w:spacing w:before="190" w:line="249" w:lineRule="auto"/>
        <w:ind w:left="107" w:right="354"/>
        <w:jc w:val="both"/>
      </w:pPr>
      <w:r>
        <w:rPr>
          <w:color w:val="2B2A29"/>
        </w:rPr>
        <w:t>Implementation of forest management operations shall consider the conservation and maintenance of native ecosystems, water, soils, and the air, and incorporate research findings. The criteria and indicators to be met are described in items 3.4.1 to 3.4.6.</w:t>
      </w:r>
    </w:p>
    <w:p w14:paraId="3BB0516E" w14:textId="77777777" w:rsidR="00F363AC" w:rsidRDefault="00C75F14">
      <w:pPr>
        <w:pStyle w:val="Ttulo4"/>
        <w:numPr>
          <w:ilvl w:val="5"/>
          <w:numId w:val="33"/>
        </w:numPr>
        <w:tabs>
          <w:tab w:val="left" w:pos="821"/>
          <w:tab w:val="left" w:pos="822"/>
        </w:tabs>
        <w:spacing w:before="195"/>
        <w:ind w:left="821"/>
        <w:jc w:val="left"/>
      </w:pPr>
      <w:bookmarkStart w:id="24" w:name="_TOC_250015"/>
      <w:r>
        <w:rPr>
          <w:color w:val="2B2A29"/>
        </w:rPr>
        <w:t xml:space="preserve">Criterion </w:t>
      </w:r>
      <w:bookmarkEnd w:id="24"/>
      <w:r>
        <w:rPr>
          <w:color w:val="2B2A29"/>
        </w:rPr>
        <w:t>4.1</w:t>
      </w:r>
    </w:p>
    <w:p w14:paraId="7630BFCD" w14:textId="77777777" w:rsidR="00F363AC" w:rsidRDefault="00C75F14">
      <w:pPr>
        <w:pStyle w:val="Corpodetexto"/>
        <w:spacing w:before="204" w:line="249" w:lineRule="auto"/>
        <w:ind w:left="107" w:right="353"/>
        <w:jc w:val="both"/>
      </w:pPr>
      <w:r>
        <w:rPr>
          <w:color w:val="2B2A29"/>
        </w:rPr>
        <w:t>Forest management shall incorporate scientific and technical information and also be appropriate for local characteristics.</w:t>
      </w:r>
    </w:p>
    <w:p w14:paraId="473B0951" w14:textId="77777777" w:rsidR="00F363AC" w:rsidRDefault="00C75F14">
      <w:pPr>
        <w:pStyle w:val="Corpodetexto"/>
        <w:spacing w:before="194"/>
        <w:ind w:left="107"/>
      </w:pPr>
      <w:r>
        <w:rPr>
          <w:color w:val="2B2A29"/>
        </w:rPr>
        <w:t>Indicators:</w:t>
      </w:r>
    </w:p>
    <w:p w14:paraId="3EE14D5B" w14:textId="77777777" w:rsidR="00F363AC" w:rsidRDefault="00C75F14">
      <w:pPr>
        <w:pStyle w:val="PargrafodaLista"/>
        <w:numPr>
          <w:ilvl w:val="0"/>
          <w:numId w:val="15"/>
        </w:numPr>
        <w:tabs>
          <w:tab w:val="left" w:pos="548"/>
        </w:tabs>
        <w:spacing w:before="204" w:line="249" w:lineRule="auto"/>
        <w:ind w:right="352"/>
        <w:jc w:val="both"/>
      </w:pPr>
      <w:r>
        <w:rPr>
          <w:color w:val="2B2A29"/>
        </w:rPr>
        <w:t>Evidence that the forest management employed is based on the findings of research, scientific studies, and the like conducted with relation to conditions similar to those in the forest management unit</w:t>
      </w:r>
    </w:p>
    <w:p w14:paraId="6461693C" w14:textId="77777777" w:rsidR="00F363AC" w:rsidRDefault="00F363AC">
      <w:pPr>
        <w:spacing w:line="249" w:lineRule="auto"/>
        <w:jc w:val="both"/>
        <w:sectPr w:rsidR="00F363AC">
          <w:pgSz w:w="11910" w:h="16840"/>
          <w:pgMar w:top="1040" w:right="780" w:bottom="920" w:left="800" w:header="811" w:footer="725" w:gutter="0"/>
          <w:cols w:space="720"/>
        </w:sectPr>
      </w:pPr>
    </w:p>
    <w:p w14:paraId="080F0016" w14:textId="77777777" w:rsidR="00F363AC" w:rsidRDefault="00F363AC">
      <w:pPr>
        <w:pStyle w:val="Corpodetexto"/>
        <w:rPr>
          <w:sz w:val="20"/>
        </w:rPr>
      </w:pPr>
    </w:p>
    <w:p w14:paraId="428304F0" w14:textId="77777777" w:rsidR="00F363AC" w:rsidRDefault="00F363AC">
      <w:pPr>
        <w:pStyle w:val="Corpodetexto"/>
        <w:rPr>
          <w:sz w:val="20"/>
        </w:rPr>
      </w:pPr>
    </w:p>
    <w:p w14:paraId="376146D3" w14:textId="77777777" w:rsidR="00F363AC" w:rsidRDefault="00F363AC">
      <w:pPr>
        <w:pStyle w:val="Corpodetexto"/>
        <w:spacing w:before="7"/>
        <w:rPr>
          <w:sz w:val="23"/>
        </w:rPr>
      </w:pPr>
    </w:p>
    <w:p w14:paraId="29E6EC1D" w14:textId="77777777" w:rsidR="00F363AC" w:rsidRDefault="00C75F14">
      <w:pPr>
        <w:pStyle w:val="PargrafodaLista"/>
        <w:numPr>
          <w:ilvl w:val="0"/>
          <w:numId w:val="15"/>
        </w:numPr>
        <w:tabs>
          <w:tab w:val="left" w:pos="774"/>
        </w:tabs>
        <w:spacing w:before="93" w:line="249" w:lineRule="auto"/>
        <w:ind w:left="773" w:right="127"/>
        <w:jc w:val="both"/>
      </w:pPr>
      <w:r>
        <w:rPr>
          <w:color w:val="2B2A29"/>
        </w:rPr>
        <w:t>Evidence that the procedures incorporate findings from experiences, tests, or research appropriate for the region</w:t>
      </w:r>
    </w:p>
    <w:p w14:paraId="1AFCD7C0" w14:textId="77777777" w:rsidR="00F363AC" w:rsidRDefault="00F363AC">
      <w:pPr>
        <w:pStyle w:val="Corpodetexto"/>
        <w:rPr>
          <w:sz w:val="21"/>
        </w:rPr>
      </w:pPr>
    </w:p>
    <w:p w14:paraId="70ED919A" w14:textId="77777777" w:rsidR="00F363AC" w:rsidRDefault="00C75F14">
      <w:pPr>
        <w:pStyle w:val="PargrafodaLista"/>
        <w:numPr>
          <w:ilvl w:val="0"/>
          <w:numId w:val="15"/>
        </w:numPr>
        <w:tabs>
          <w:tab w:val="left" w:pos="774"/>
        </w:tabs>
        <w:spacing w:line="249" w:lineRule="auto"/>
        <w:ind w:left="773" w:right="126"/>
        <w:jc w:val="both"/>
      </w:pPr>
      <w:r>
        <w:rPr>
          <w:color w:val="2B2A29"/>
        </w:rPr>
        <w:t>Evidence that the forest management contributes to research activities and data collection required for sustainable forest management, or monitors relevant research activities conducted by other organizations.</w:t>
      </w:r>
    </w:p>
    <w:p w14:paraId="64F7AB44" w14:textId="77777777" w:rsidR="00F363AC" w:rsidRDefault="00F363AC">
      <w:pPr>
        <w:pStyle w:val="Corpodetexto"/>
        <w:spacing w:before="1"/>
        <w:rPr>
          <w:sz w:val="21"/>
        </w:rPr>
      </w:pPr>
    </w:p>
    <w:p w14:paraId="0C724651" w14:textId="77777777" w:rsidR="00F363AC" w:rsidRDefault="00C75F14">
      <w:pPr>
        <w:pStyle w:val="Ttulo4"/>
        <w:numPr>
          <w:ilvl w:val="5"/>
          <w:numId w:val="33"/>
        </w:numPr>
        <w:tabs>
          <w:tab w:val="left" w:pos="1048"/>
          <w:tab w:val="left" w:pos="1049"/>
        </w:tabs>
        <w:ind w:hanging="716"/>
        <w:jc w:val="left"/>
      </w:pPr>
      <w:bookmarkStart w:id="25" w:name="_TOC_250014"/>
      <w:r>
        <w:rPr>
          <w:color w:val="2B2A29"/>
        </w:rPr>
        <w:t xml:space="preserve">Criterion </w:t>
      </w:r>
      <w:bookmarkEnd w:id="25"/>
      <w:r>
        <w:rPr>
          <w:color w:val="2B2A29"/>
        </w:rPr>
        <w:t>4.2</w:t>
      </w:r>
    </w:p>
    <w:p w14:paraId="17005982" w14:textId="77777777" w:rsidR="00F363AC" w:rsidRDefault="00F363AC">
      <w:pPr>
        <w:pStyle w:val="Corpodetexto"/>
        <w:spacing w:before="10"/>
        <w:rPr>
          <w:b/>
          <w:sz w:val="21"/>
        </w:rPr>
      </w:pPr>
    </w:p>
    <w:p w14:paraId="0376A007" w14:textId="77777777" w:rsidR="00F363AC" w:rsidRDefault="00C75F14">
      <w:pPr>
        <w:pStyle w:val="Corpodetexto"/>
        <w:spacing w:line="249" w:lineRule="auto"/>
        <w:ind w:left="333" w:right="125"/>
        <w:jc w:val="both"/>
      </w:pPr>
      <w:r>
        <w:rPr>
          <w:color w:val="2B2A29"/>
        </w:rPr>
        <w:t>Genetic diversity (species and structural) shall be improved, encouraged, or maintained. Introduction and utilization of genetic material shall take place in a controlled manner and following biosafety standards. Prior experience with the material is required, proving its potential for forest production in the region and permitting potential environmental impacts to be assessed.</w:t>
      </w:r>
    </w:p>
    <w:p w14:paraId="78E5F12D" w14:textId="77777777" w:rsidR="00F363AC" w:rsidRDefault="00F363AC">
      <w:pPr>
        <w:pStyle w:val="Corpodetexto"/>
        <w:spacing w:before="3"/>
        <w:rPr>
          <w:sz w:val="21"/>
        </w:rPr>
      </w:pPr>
    </w:p>
    <w:p w14:paraId="286233E0" w14:textId="77777777" w:rsidR="00F363AC" w:rsidRDefault="00C75F14">
      <w:pPr>
        <w:pStyle w:val="Corpodetexto"/>
        <w:ind w:left="333"/>
      </w:pPr>
      <w:r>
        <w:rPr>
          <w:color w:val="2B2A29"/>
        </w:rPr>
        <w:t>Indicators:</w:t>
      </w:r>
    </w:p>
    <w:p w14:paraId="5A6CDAD6" w14:textId="77777777" w:rsidR="00F363AC" w:rsidRDefault="00F363AC">
      <w:pPr>
        <w:pStyle w:val="Corpodetexto"/>
        <w:spacing w:before="9"/>
        <w:rPr>
          <w:sz w:val="21"/>
        </w:rPr>
      </w:pPr>
    </w:p>
    <w:p w14:paraId="1D142201" w14:textId="77777777" w:rsidR="00F363AC" w:rsidRDefault="00C75F14">
      <w:pPr>
        <w:pStyle w:val="PargrafodaLista"/>
        <w:numPr>
          <w:ilvl w:val="0"/>
          <w:numId w:val="14"/>
        </w:numPr>
        <w:tabs>
          <w:tab w:val="left" w:pos="774"/>
        </w:tabs>
        <w:spacing w:line="249" w:lineRule="auto"/>
        <w:ind w:right="127"/>
        <w:jc w:val="both"/>
      </w:pPr>
      <w:r>
        <w:rPr>
          <w:color w:val="2B2A29"/>
        </w:rPr>
        <w:t>Evidence that the genetic base is continuously maintained or improved, according to the scale and objectives of forest management</w:t>
      </w:r>
    </w:p>
    <w:p w14:paraId="2869472C" w14:textId="77777777" w:rsidR="00F363AC" w:rsidRDefault="00F363AC">
      <w:pPr>
        <w:pStyle w:val="Corpodetexto"/>
        <w:spacing w:before="1"/>
        <w:rPr>
          <w:sz w:val="21"/>
        </w:rPr>
      </w:pPr>
    </w:p>
    <w:p w14:paraId="69DC2F69" w14:textId="77777777" w:rsidR="00F363AC" w:rsidRDefault="00C75F14">
      <w:pPr>
        <w:pStyle w:val="PargrafodaLista"/>
        <w:numPr>
          <w:ilvl w:val="0"/>
          <w:numId w:val="14"/>
        </w:numPr>
        <w:tabs>
          <w:tab w:val="left" w:pos="774"/>
        </w:tabs>
        <w:spacing w:line="249" w:lineRule="auto"/>
        <w:ind w:right="127"/>
        <w:jc w:val="both"/>
      </w:pPr>
      <w:r>
        <w:rPr>
          <w:color w:val="2B2A29"/>
        </w:rPr>
        <w:t>Evidence that new species, provenances, or exotic varieties will only be planted on a commercial scale if local experiments and/or results of scientific research demonstrate that they are ecologically suited to the site and that negative impacts (such as invasive characteristics) can be controlled, when applicable</w:t>
      </w:r>
    </w:p>
    <w:p w14:paraId="3F13B379" w14:textId="77777777" w:rsidR="00F363AC" w:rsidRDefault="00F363AC">
      <w:pPr>
        <w:pStyle w:val="Corpodetexto"/>
        <w:spacing w:before="2"/>
        <w:rPr>
          <w:sz w:val="21"/>
        </w:rPr>
      </w:pPr>
    </w:p>
    <w:p w14:paraId="71D90B1C" w14:textId="77777777" w:rsidR="00F363AC" w:rsidRDefault="00C75F14">
      <w:pPr>
        <w:pStyle w:val="PargrafodaLista"/>
        <w:numPr>
          <w:ilvl w:val="0"/>
          <w:numId w:val="14"/>
        </w:numPr>
        <w:tabs>
          <w:tab w:val="left" w:pos="774"/>
        </w:tabs>
        <w:spacing w:line="249" w:lineRule="auto"/>
        <w:ind w:right="127"/>
        <w:jc w:val="both"/>
      </w:pPr>
      <w:r>
        <w:rPr>
          <w:color w:val="2B2A29"/>
        </w:rPr>
        <w:t>Existence of measures to control invasive exotic species planted by the organization and those that naturally regenerate in areas set aside for conservation that could alter the balance between the occurring species.</w:t>
      </w:r>
    </w:p>
    <w:p w14:paraId="2E8C2F6D" w14:textId="77777777" w:rsidR="00F363AC" w:rsidRDefault="00F363AC">
      <w:pPr>
        <w:pStyle w:val="Corpodetexto"/>
        <w:spacing w:before="7"/>
        <w:rPr>
          <w:sz w:val="20"/>
        </w:rPr>
      </w:pPr>
    </w:p>
    <w:p w14:paraId="530444FC" w14:textId="165A3EBA" w:rsidR="00F363AC" w:rsidRDefault="007E56A8">
      <w:pPr>
        <w:spacing w:line="249" w:lineRule="auto"/>
        <w:ind w:left="793" w:right="122"/>
        <w:jc w:val="both"/>
        <w:rPr>
          <w:sz w:val="20"/>
        </w:rPr>
      </w:pPr>
      <w:r>
        <w:rPr>
          <w:color w:val="2B2A29"/>
          <w:sz w:val="20"/>
        </w:rPr>
        <w:t>NOTE The</w:t>
      </w:r>
      <w:r w:rsidR="00C75F14">
        <w:rPr>
          <w:color w:val="2B2A29"/>
          <w:sz w:val="20"/>
        </w:rPr>
        <w:t xml:space="preserve"> guiding principles of the Convention on Biological Diversity (CBD) to prevent, introduce, and diminish the impacts of exotic species that threaten ecosystems, </w:t>
      </w:r>
      <w:r w:rsidR="00C75F14" w:rsidRPr="00887AB2">
        <w:rPr>
          <w:color w:val="2B2A29"/>
          <w:sz w:val="20"/>
        </w:rPr>
        <w:t>habitats, or species</w:t>
      </w:r>
      <w:r w:rsidR="00C75F14">
        <w:rPr>
          <w:color w:val="2B2A29"/>
          <w:sz w:val="20"/>
        </w:rPr>
        <w:t xml:space="preserve"> are recognized guidelines for preventing invasive species.</w:t>
      </w:r>
    </w:p>
    <w:p w14:paraId="65D74FF6" w14:textId="77777777" w:rsidR="00F363AC" w:rsidRDefault="00F363AC">
      <w:pPr>
        <w:pStyle w:val="Corpodetexto"/>
        <w:spacing w:before="6"/>
        <w:rPr>
          <w:sz w:val="21"/>
        </w:rPr>
      </w:pPr>
    </w:p>
    <w:p w14:paraId="10237719" w14:textId="77777777" w:rsidR="00F363AC" w:rsidRDefault="00C75F14">
      <w:pPr>
        <w:pStyle w:val="PargrafodaLista"/>
        <w:numPr>
          <w:ilvl w:val="0"/>
          <w:numId w:val="14"/>
        </w:numPr>
        <w:tabs>
          <w:tab w:val="left" w:pos="774"/>
        </w:tabs>
        <w:spacing w:before="1" w:line="249" w:lineRule="auto"/>
        <w:ind w:right="127"/>
        <w:jc w:val="both"/>
      </w:pPr>
      <w:r>
        <w:rPr>
          <w:color w:val="2B2A29"/>
        </w:rPr>
        <w:t>Existence of measures to control other invasive exotic species planted by the organization and those that naturally regenerate in areas set aside for conservation that could alter the balance between the occurring species, whenever possible.</w:t>
      </w:r>
    </w:p>
    <w:p w14:paraId="3B9CAEAF" w14:textId="77777777" w:rsidR="00F363AC" w:rsidRDefault="00F363AC">
      <w:pPr>
        <w:pStyle w:val="Corpodetexto"/>
        <w:spacing w:before="1"/>
        <w:rPr>
          <w:sz w:val="21"/>
        </w:rPr>
      </w:pPr>
    </w:p>
    <w:p w14:paraId="04E636AF" w14:textId="77777777" w:rsidR="00F363AC" w:rsidRDefault="00C75F14">
      <w:pPr>
        <w:pStyle w:val="PargrafodaLista"/>
        <w:numPr>
          <w:ilvl w:val="0"/>
          <w:numId w:val="14"/>
        </w:numPr>
        <w:tabs>
          <w:tab w:val="left" w:pos="774"/>
        </w:tabs>
        <w:spacing w:line="249" w:lineRule="auto"/>
        <w:ind w:right="127"/>
        <w:jc w:val="both"/>
      </w:pPr>
      <w:r>
        <w:rPr>
          <w:color w:val="2B2A29"/>
        </w:rPr>
        <w:t>Evidence that structural diversity is maintained or intensified by varying the size and layout of stands, species, genetic, diversity, and age class.</w:t>
      </w:r>
    </w:p>
    <w:p w14:paraId="0ECC9984" w14:textId="77777777" w:rsidR="00F363AC" w:rsidRDefault="00F363AC">
      <w:pPr>
        <w:pStyle w:val="Corpodetexto"/>
        <w:rPr>
          <w:sz w:val="21"/>
        </w:rPr>
      </w:pPr>
    </w:p>
    <w:p w14:paraId="5A2A0A6F" w14:textId="77777777" w:rsidR="00F363AC" w:rsidRDefault="00C75F14">
      <w:pPr>
        <w:pStyle w:val="PargrafodaLista"/>
        <w:numPr>
          <w:ilvl w:val="0"/>
          <w:numId w:val="14"/>
        </w:numPr>
        <w:tabs>
          <w:tab w:val="left" w:pos="774"/>
        </w:tabs>
        <w:spacing w:line="249" w:lineRule="auto"/>
        <w:ind w:right="126"/>
        <w:jc w:val="both"/>
      </w:pPr>
      <w:r>
        <w:rPr>
          <w:color w:val="2B2A29"/>
        </w:rPr>
        <w:t>Evidence of compliance with biosafety standards and techniques when genetically modified organisms are used in research areas. Genetically modified organisms cannot be used in commercial planted forests.</w:t>
      </w:r>
    </w:p>
    <w:p w14:paraId="19DF27FB" w14:textId="77777777" w:rsidR="00F363AC" w:rsidRDefault="00F363AC">
      <w:pPr>
        <w:pStyle w:val="Corpodetexto"/>
        <w:spacing w:before="7"/>
        <w:rPr>
          <w:sz w:val="20"/>
        </w:rPr>
      </w:pPr>
    </w:p>
    <w:p w14:paraId="210D91FD" w14:textId="77777777" w:rsidR="00F363AC" w:rsidRDefault="00C75F14">
      <w:pPr>
        <w:spacing w:before="1" w:line="249" w:lineRule="auto"/>
        <w:ind w:left="793" w:right="124"/>
        <w:jc w:val="both"/>
        <w:rPr>
          <w:sz w:val="20"/>
        </w:rPr>
      </w:pPr>
      <w:r>
        <w:rPr>
          <w:color w:val="2B2A29"/>
          <w:sz w:val="20"/>
        </w:rPr>
        <w:t>NOTE   This restriction on the use of genetically modified trees was adopted as a precautionary measure until sufficient scientific data on genetically modified trees indicate that the impacts on human, animal, and environmental health are the same as or more beneficial than those presented by trees that have undergone improvement processes via traditional genetic improvement methods.</w:t>
      </w:r>
    </w:p>
    <w:p w14:paraId="20A66D88" w14:textId="77777777" w:rsidR="00F363AC" w:rsidRDefault="00F363AC">
      <w:pPr>
        <w:pStyle w:val="Corpodetexto"/>
        <w:spacing w:before="7"/>
        <w:rPr>
          <w:sz w:val="21"/>
        </w:rPr>
      </w:pPr>
    </w:p>
    <w:p w14:paraId="2BC4ACFC" w14:textId="77777777" w:rsidR="00F363AC" w:rsidRDefault="00C75F14">
      <w:pPr>
        <w:pStyle w:val="Ttulo4"/>
        <w:numPr>
          <w:ilvl w:val="5"/>
          <w:numId w:val="33"/>
        </w:numPr>
        <w:tabs>
          <w:tab w:val="left" w:pos="1048"/>
          <w:tab w:val="left" w:pos="1049"/>
        </w:tabs>
        <w:ind w:hanging="716"/>
        <w:jc w:val="left"/>
      </w:pPr>
      <w:bookmarkStart w:id="26" w:name="_TOC_250013"/>
      <w:r>
        <w:rPr>
          <w:color w:val="2B2A29"/>
        </w:rPr>
        <w:t xml:space="preserve">Criterion </w:t>
      </w:r>
      <w:bookmarkEnd w:id="26"/>
      <w:r>
        <w:rPr>
          <w:color w:val="2B2A29"/>
        </w:rPr>
        <w:t>4.3</w:t>
      </w:r>
    </w:p>
    <w:p w14:paraId="332D0A54" w14:textId="77777777" w:rsidR="00F363AC" w:rsidRDefault="00F363AC">
      <w:pPr>
        <w:pStyle w:val="Corpodetexto"/>
        <w:spacing w:before="10"/>
        <w:rPr>
          <w:b/>
          <w:sz w:val="21"/>
        </w:rPr>
      </w:pPr>
    </w:p>
    <w:p w14:paraId="61F1F6A1" w14:textId="77777777" w:rsidR="00F363AC" w:rsidRDefault="00C75F14">
      <w:pPr>
        <w:pStyle w:val="Corpodetexto"/>
        <w:ind w:left="333"/>
      </w:pPr>
      <w:r>
        <w:rPr>
          <w:color w:val="2B2A29"/>
        </w:rPr>
        <w:t>Integrated pest and disease management techniques shall be adopted to protect the planted forests.</w:t>
      </w:r>
    </w:p>
    <w:p w14:paraId="1A8F6E95" w14:textId="77777777" w:rsidR="00F363AC" w:rsidRDefault="00F363AC">
      <w:pPr>
        <w:sectPr w:rsidR="00F363AC">
          <w:pgSz w:w="11910" w:h="16840"/>
          <w:pgMar w:top="1040" w:right="780" w:bottom="920" w:left="800" w:header="811" w:footer="727" w:gutter="0"/>
          <w:cols w:space="720"/>
        </w:sectPr>
      </w:pPr>
    </w:p>
    <w:p w14:paraId="0B9219C8" w14:textId="77777777" w:rsidR="00F363AC" w:rsidRDefault="00F363AC">
      <w:pPr>
        <w:pStyle w:val="Corpodetexto"/>
        <w:rPr>
          <w:sz w:val="20"/>
        </w:rPr>
      </w:pPr>
    </w:p>
    <w:p w14:paraId="7EF3C45A" w14:textId="77777777" w:rsidR="00F363AC" w:rsidRDefault="00F363AC">
      <w:pPr>
        <w:pStyle w:val="Corpodetexto"/>
        <w:rPr>
          <w:sz w:val="20"/>
        </w:rPr>
      </w:pPr>
    </w:p>
    <w:p w14:paraId="68C0A176" w14:textId="77777777" w:rsidR="00F363AC" w:rsidRDefault="00F363AC">
      <w:pPr>
        <w:pStyle w:val="Corpodetexto"/>
        <w:spacing w:before="7"/>
        <w:rPr>
          <w:sz w:val="23"/>
        </w:rPr>
      </w:pPr>
    </w:p>
    <w:p w14:paraId="40FF13F1" w14:textId="77777777" w:rsidR="00F363AC" w:rsidRDefault="00C75F14">
      <w:pPr>
        <w:pStyle w:val="Corpodetexto"/>
        <w:spacing w:before="93"/>
        <w:ind w:left="107"/>
      </w:pPr>
      <w:r>
        <w:rPr>
          <w:color w:val="2B2A29"/>
        </w:rPr>
        <w:t>Indicators:</w:t>
      </w:r>
    </w:p>
    <w:p w14:paraId="14ACE9DB" w14:textId="77777777" w:rsidR="00F363AC" w:rsidRDefault="00F363AC">
      <w:pPr>
        <w:pStyle w:val="Corpodetexto"/>
        <w:spacing w:before="7"/>
        <w:rPr>
          <w:sz w:val="20"/>
        </w:rPr>
      </w:pPr>
    </w:p>
    <w:p w14:paraId="48944037" w14:textId="77777777" w:rsidR="00F363AC" w:rsidRDefault="00C75F14">
      <w:pPr>
        <w:pStyle w:val="PargrafodaLista"/>
        <w:numPr>
          <w:ilvl w:val="0"/>
          <w:numId w:val="13"/>
        </w:numPr>
        <w:tabs>
          <w:tab w:val="left" w:pos="546"/>
          <w:tab w:val="left" w:pos="548"/>
        </w:tabs>
        <w:spacing w:before="1"/>
        <w:ind w:hanging="423"/>
      </w:pPr>
      <w:r>
        <w:rPr>
          <w:color w:val="2B2A29"/>
        </w:rPr>
        <w:t>Existence of an Integrated pest and disease management plan</w:t>
      </w:r>
    </w:p>
    <w:p w14:paraId="7A7046A8" w14:textId="77777777" w:rsidR="00F363AC" w:rsidRDefault="00F363AC">
      <w:pPr>
        <w:pStyle w:val="Corpodetexto"/>
        <w:spacing w:before="7"/>
        <w:rPr>
          <w:sz w:val="20"/>
        </w:rPr>
      </w:pPr>
    </w:p>
    <w:p w14:paraId="4053A294" w14:textId="77777777" w:rsidR="00F363AC" w:rsidRDefault="00C75F14">
      <w:pPr>
        <w:pStyle w:val="PargrafodaLista"/>
        <w:numPr>
          <w:ilvl w:val="0"/>
          <w:numId w:val="13"/>
        </w:numPr>
        <w:tabs>
          <w:tab w:val="left" w:pos="546"/>
          <w:tab w:val="left" w:pos="548"/>
        </w:tabs>
        <w:ind w:hanging="423"/>
      </w:pPr>
      <w:r>
        <w:rPr>
          <w:color w:val="2B2A29"/>
        </w:rPr>
        <w:t>Existence of records of pest and disease occurrences</w:t>
      </w:r>
    </w:p>
    <w:p w14:paraId="6390D1DE" w14:textId="77777777" w:rsidR="00F363AC" w:rsidRDefault="00F363AC">
      <w:pPr>
        <w:pStyle w:val="Corpodetexto"/>
        <w:spacing w:before="8"/>
        <w:rPr>
          <w:sz w:val="20"/>
        </w:rPr>
      </w:pPr>
    </w:p>
    <w:p w14:paraId="45D02424" w14:textId="77777777" w:rsidR="00F363AC" w:rsidRDefault="00C75F14">
      <w:pPr>
        <w:pStyle w:val="PargrafodaLista"/>
        <w:numPr>
          <w:ilvl w:val="0"/>
          <w:numId w:val="13"/>
        </w:numPr>
        <w:tabs>
          <w:tab w:val="left" w:pos="548"/>
        </w:tabs>
        <w:spacing w:line="249" w:lineRule="auto"/>
        <w:ind w:right="352"/>
        <w:jc w:val="both"/>
      </w:pPr>
      <w:r>
        <w:rPr>
          <w:color w:val="2B2A29"/>
        </w:rPr>
        <w:t>Evidence of measures to minimize the use of chemical products to control pests and diseases that consider natural biological control agents, silvicultural, physical, or mechanical techniques, and genetic improvement</w:t>
      </w:r>
    </w:p>
    <w:p w14:paraId="5D074188" w14:textId="77777777" w:rsidR="00F363AC" w:rsidRDefault="00F363AC">
      <w:pPr>
        <w:pStyle w:val="Corpodetexto"/>
        <w:spacing w:before="11"/>
        <w:rPr>
          <w:sz w:val="19"/>
        </w:rPr>
      </w:pPr>
    </w:p>
    <w:p w14:paraId="7A69F10B" w14:textId="77777777" w:rsidR="00F363AC" w:rsidRDefault="00C75F14">
      <w:pPr>
        <w:pStyle w:val="PargrafodaLista"/>
        <w:numPr>
          <w:ilvl w:val="0"/>
          <w:numId w:val="13"/>
        </w:numPr>
        <w:tabs>
          <w:tab w:val="left" w:pos="548"/>
        </w:tabs>
        <w:spacing w:line="249" w:lineRule="auto"/>
        <w:ind w:right="353"/>
        <w:jc w:val="both"/>
      </w:pPr>
      <w:r>
        <w:rPr>
          <w:color w:val="2B2A29"/>
        </w:rPr>
        <w:t>Existence of a system to prevent, monitor, and control forest fires, specific for the organization or in partnership. In the exceptional case of fire used for silvicultural purposes, legal requirements shall be observed and effective methods shall be adopted to control and minimize negative impacts.</w:t>
      </w:r>
    </w:p>
    <w:p w14:paraId="4D512FC0" w14:textId="77777777" w:rsidR="00F363AC" w:rsidRDefault="00F363AC">
      <w:pPr>
        <w:pStyle w:val="Corpodetexto"/>
        <w:spacing w:before="11"/>
        <w:rPr>
          <w:sz w:val="19"/>
        </w:rPr>
      </w:pPr>
    </w:p>
    <w:p w14:paraId="3EA1C339" w14:textId="77777777" w:rsidR="00F363AC" w:rsidRDefault="00C75F14">
      <w:pPr>
        <w:pStyle w:val="Ttulo4"/>
        <w:numPr>
          <w:ilvl w:val="5"/>
          <w:numId w:val="33"/>
        </w:numPr>
        <w:tabs>
          <w:tab w:val="left" w:pos="821"/>
          <w:tab w:val="left" w:pos="822"/>
        </w:tabs>
        <w:ind w:left="821"/>
        <w:jc w:val="left"/>
      </w:pPr>
      <w:bookmarkStart w:id="27" w:name="_TOC_250012"/>
      <w:r>
        <w:rPr>
          <w:color w:val="2B2A29"/>
        </w:rPr>
        <w:t xml:space="preserve">Criterion </w:t>
      </w:r>
      <w:bookmarkEnd w:id="27"/>
      <w:r>
        <w:rPr>
          <w:color w:val="2B2A29"/>
        </w:rPr>
        <w:t>4.4</w:t>
      </w:r>
    </w:p>
    <w:p w14:paraId="5ECB3FD1" w14:textId="77777777" w:rsidR="00F363AC" w:rsidRDefault="00F363AC">
      <w:pPr>
        <w:pStyle w:val="Corpodetexto"/>
        <w:spacing w:before="8"/>
        <w:rPr>
          <w:b/>
          <w:sz w:val="20"/>
        </w:rPr>
      </w:pPr>
    </w:p>
    <w:p w14:paraId="365C1429" w14:textId="77777777" w:rsidR="00F363AC" w:rsidRDefault="00C75F14">
      <w:pPr>
        <w:pStyle w:val="Corpodetexto"/>
        <w:spacing w:line="249" w:lineRule="auto"/>
        <w:ind w:left="107" w:right="208"/>
      </w:pPr>
      <w:r>
        <w:rPr>
          <w:color w:val="2B2A29"/>
        </w:rPr>
        <w:t>Construction of infrastructure and forest operations shall be planned and carried out in a way that preserves and maintains native ecosystems and water and soil resources.</w:t>
      </w:r>
    </w:p>
    <w:p w14:paraId="057E3D91" w14:textId="77777777" w:rsidR="00F363AC" w:rsidRDefault="00F363AC">
      <w:pPr>
        <w:pStyle w:val="Corpodetexto"/>
        <w:spacing w:before="10"/>
        <w:rPr>
          <w:sz w:val="19"/>
        </w:rPr>
      </w:pPr>
    </w:p>
    <w:p w14:paraId="570CA0E4" w14:textId="77777777" w:rsidR="00F363AC" w:rsidRDefault="00C75F14">
      <w:pPr>
        <w:pStyle w:val="Corpodetexto"/>
        <w:ind w:left="107"/>
      </w:pPr>
      <w:r>
        <w:rPr>
          <w:color w:val="2B2A29"/>
        </w:rPr>
        <w:t>Indicators:</w:t>
      </w:r>
    </w:p>
    <w:p w14:paraId="1A853408" w14:textId="77777777" w:rsidR="00F363AC" w:rsidRDefault="00F363AC">
      <w:pPr>
        <w:pStyle w:val="Corpodetexto"/>
        <w:spacing w:before="8"/>
        <w:rPr>
          <w:sz w:val="20"/>
        </w:rPr>
      </w:pPr>
    </w:p>
    <w:p w14:paraId="0329CB49" w14:textId="77777777" w:rsidR="00F363AC" w:rsidRDefault="00C75F14">
      <w:pPr>
        <w:pStyle w:val="PargrafodaLista"/>
        <w:numPr>
          <w:ilvl w:val="0"/>
          <w:numId w:val="12"/>
        </w:numPr>
        <w:tabs>
          <w:tab w:val="left" w:pos="548"/>
        </w:tabs>
        <w:spacing w:line="249" w:lineRule="auto"/>
        <w:ind w:right="354"/>
        <w:jc w:val="both"/>
      </w:pPr>
      <w:r>
        <w:rPr>
          <w:color w:val="2B2A29"/>
        </w:rPr>
        <w:t>Evidence that construction of infrastructure and forest operations are carried out as planned in the planning stages and in the operational procedures and guidelines</w:t>
      </w:r>
    </w:p>
    <w:p w14:paraId="756861B8" w14:textId="77777777" w:rsidR="00F363AC" w:rsidRDefault="00F363AC">
      <w:pPr>
        <w:pStyle w:val="Corpodetexto"/>
        <w:spacing w:before="10"/>
        <w:rPr>
          <w:sz w:val="19"/>
        </w:rPr>
      </w:pPr>
    </w:p>
    <w:p w14:paraId="4079C482" w14:textId="77777777" w:rsidR="00F363AC" w:rsidRDefault="00C75F14">
      <w:pPr>
        <w:pStyle w:val="PargrafodaLista"/>
        <w:numPr>
          <w:ilvl w:val="0"/>
          <w:numId w:val="12"/>
        </w:numPr>
        <w:tabs>
          <w:tab w:val="left" w:pos="548"/>
        </w:tabs>
        <w:spacing w:line="249" w:lineRule="auto"/>
        <w:ind w:right="353"/>
        <w:jc w:val="both"/>
      </w:pPr>
      <w:r>
        <w:rPr>
          <w:color w:val="2B2A29"/>
        </w:rPr>
        <w:t>Evidence that the infrastructure is planned and constructed and the forest operations are carried out in a way that minimizes damage to ecosystems, particularly rare, sensitive, or representative ecosystems and genetic reserves, and also considers the existence of endemic, rare, threatened, or endangered species or other key species, particularly their identified migration patterns</w:t>
      </w:r>
    </w:p>
    <w:p w14:paraId="1A7498F4" w14:textId="77777777" w:rsidR="00F363AC" w:rsidRDefault="00F363AC">
      <w:pPr>
        <w:pStyle w:val="Corpodetexto"/>
        <w:spacing w:before="1"/>
        <w:rPr>
          <w:sz w:val="20"/>
        </w:rPr>
      </w:pPr>
    </w:p>
    <w:p w14:paraId="061C876F" w14:textId="77777777" w:rsidR="00F363AC" w:rsidRDefault="00C75F14">
      <w:pPr>
        <w:pStyle w:val="PargrafodaLista"/>
        <w:numPr>
          <w:ilvl w:val="0"/>
          <w:numId w:val="12"/>
        </w:numPr>
        <w:tabs>
          <w:tab w:val="left" w:pos="548"/>
        </w:tabs>
        <w:spacing w:line="249" w:lineRule="auto"/>
        <w:ind w:right="351"/>
        <w:jc w:val="both"/>
      </w:pPr>
      <w:r>
        <w:rPr>
          <w:color w:val="2B2A29"/>
        </w:rPr>
        <w:t>Evidence that silviculture and forest procedures and harvest operations are carried out in a way that does not cause irreversible damage to ecosystems</w:t>
      </w:r>
    </w:p>
    <w:p w14:paraId="0F84690C" w14:textId="77777777" w:rsidR="00F363AC" w:rsidRDefault="00F363AC">
      <w:pPr>
        <w:pStyle w:val="Corpodetexto"/>
        <w:spacing w:before="10"/>
        <w:rPr>
          <w:sz w:val="19"/>
        </w:rPr>
      </w:pPr>
    </w:p>
    <w:p w14:paraId="65BE9BEB" w14:textId="77777777" w:rsidR="00F363AC" w:rsidRDefault="00C75F14">
      <w:pPr>
        <w:pStyle w:val="PargrafodaLista"/>
        <w:numPr>
          <w:ilvl w:val="0"/>
          <w:numId w:val="12"/>
        </w:numPr>
        <w:tabs>
          <w:tab w:val="left" w:pos="548"/>
        </w:tabs>
        <w:spacing w:line="249" w:lineRule="auto"/>
        <w:ind w:right="352"/>
        <w:jc w:val="both"/>
      </w:pPr>
      <w:r>
        <w:rPr>
          <w:color w:val="2B2A29"/>
        </w:rPr>
        <w:t>Evidence that forest operations are carried out in a way that prevents, minimizes, and mitigates (when necessary) soil degradation. Areas susceptible to erosion shall be considered, and the techniques and machinery utilized in the operations shall be adapted to the soil, topography, and local climate conditions.</w:t>
      </w:r>
    </w:p>
    <w:p w14:paraId="5C7066CD" w14:textId="77777777" w:rsidR="00F363AC" w:rsidRDefault="00F363AC">
      <w:pPr>
        <w:pStyle w:val="Corpodetexto"/>
        <w:spacing w:before="1"/>
        <w:rPr>
          <w:sz w:val="20"/>
        </w:rPr>
      </w:pPr>
    </w:p>
    <w:p w14:paraId="5F24BDE8" w14:textId="77777777" w:rsidR="00F363AC" w:rsidRDefault="00C75F14">
      <w:pPr>
        <w:pStyle w:val="PargrafodaLista"/>
        <w:numPr>
          <w:ilvl w:val="0"/>
          <w:numId w:val="12"/>
        </w:numPr>
        <w:tabs>
          <w:tab w:val="left" w:pos="548"/>
        </w:tabs>
        <w:spacing w:line="249" w:lineRule="auto"/>
        <w:ind w:right="353"/>
        <w:jc w:val="both"/>
      </w:pPr>
      <w:r>
        <w:rPr>
          <w:color w:val="2B2A29"/>
        </w:rPr>
        <w:t>Evidence that adequate infrastructure such as roadways, skid trails, and bridges is planned, constructed, and maintained in a way that minimizes exposed soil, avoids erosion, and preserves the level and natural function of bodies of water and riverbeds.</w:t>
      </w:r>
    </w:p>
    <w:p w14:paraId="1F965BA7" w14:textId="77777777" w:rsidR="00F363AC" w:rsidRDefault="00F363AC">
      <w:pPr>
        <w:pStyle w:val="Corpodetexto"/>
        <w:spacing w:before="11"/>
        <w:rPr>
          <w:sz w:val="19"/>
        </w:rPr>
      </w:pPr>
    </w:p>
    <w:p w14:paraId="6646DE7F" w14:textId="77777777" w:rsidR="00F363AC" w:rsidRDefault="00C75F14">
      <w:pPr>
        <w:pStyle w:val="PargrafodaLista"/>
        <w:numPr>
          <w:ilvl w:val="0"/>
          <w:numId w:val="12"/>
        </w:numPr>
        <w:tabs>
          <w:tab w:val="left" w:pos="548"/>
        </w:tabs>
        <w:spacing w:line="249" w:lineRule="auto"/>
        <w:ind w:right="353"/>
        <w:jc w:val="both"/>
      </w:pPr>
      <w:r>
        <w:rPr>
          <w:color w:val="2B2A29"/>
        </w:rPr>
        <w:t>Evidence that forest operations are carried out in a way that prevents, minimizes, and mitigates (when necessary) adverse effects on water resources The water balance and water quality downstream cannot be significantly affected by forest operations</w:t>
      </w:r>
    </w:p>
    <w:p w14:paraId="47D29D41" w14:textId="77777777" w:rsidR="00F363AC" w:rsidRDefault="00F363AC">
      <w:pPr>
        <w:pStyle w:val="Corpodetexto"/>
        <w:rPr>
          <w:sz w:val="20"/>
        </w:rPr>
      </w:pPr>
    </w:p>
    <w:p w14:paraId="75E7AEC3" w14:textId="77777777" w:rsidR="00F363AC" w:rsidRDefault="00C75F14">
      <w:pPr>
        <w:pStyle w:val="PargrafodaLista"/>
        <w:numPr>
          <w:ilvl w:val="0"/>
          <w:numId w:val="12"/>
        </w:numPr>
        <w:tabs>
          <w:tab w:val="left" w:pos="548"/>
        </w:tabs>
        <w:spacing w:line="249" w:lineRule="auto"/>
        <w:ind w:right="351"/>
        <w:jc w:val="both"/>
      </w:pPr>
      <w:r>
        <w:rPr>
          <w:color w:val="2B2A29"/>
        </w:rPr>
        <w:t>Evidence that when fertilizers are applied, procedures exist based on technical justifications that consider environmental concerns</w:t>
      </w:r>
    </w:p>
    <w:p w14:paraId="54285B1C" w14:textId="77777777" w:rsidR="00F363AC" w:rsidRDefault="00F363AC">
      <w:pPr>
        <w:pStyle w:val="Corpodetexto"/>
        <w:spacing w:before="10"/>
        <w:rPr>
          <w:sz w:val="19"/>
        </w:rPr>
      </w:pPr>
    </w:p>
    <w:p w14:paraId="2B3C2D25" w14:textId="77777777" w:rsidR="00F363AC" w:rsidRDefault="00C75F14">
      <w:pPr>
        <w:pStyle w:val="PargrafodaLista"/>
        <w:numPr>
          <w:ilvl w:val="0"/>
          <w:numId w:val="12"/>
        </w:numPr>
        <w:tabs>
          <w:tab w:val="left" w:pos="546"/>
          <w:tab w:val="left" w:pos="548"/>
        </w:tabs>
        <w:ind w:hanging="423"/>
      </w:pPr>
      <w:r>
        <w:rPr>
          <w:color w:val="2B2A29"/>
        </w:rPr>
        <w:t>Evidence that fertilizer use is controlled, when used.</w:t>
      </w:r>
    </w:p>
    <w:p w14:paraId="3E9CB477" w14:textId="77777777" w:rsidR="00F363AC" w:rsidRDefault="00F363AC">
      <w:pPr>
        <w:pStyle w:val="Corpodetexto"/>
        <w:spacing w:before="8"/>
        <w:rPr>
          <w:sz w:val="20"/>
        </w:rPr>
      </w:pPr>
    </w:p>
    <w:p w14:paraId="1CC412C6" w14:textId="77777777" w:rsidR="00F363AC" w:rsidRDefault="00C75F14">
      <w:pPr>
        <w:pStyle w:val="PargrafodaLista"/>
        <w:numPr>
          <w:ilvl w:val="0"/>
          <w:numId w:val="12"/>
        </w:numPr>
        <w:tabs>
          <w:tab w:val="left" w:pos="548"/>
        </w:tabs>
        <w:spacing w:line="249" w:lineRule="auto"/>
        <w:ind w:right="352"/>
        <w:jc w:val="both"/>
      </w:pPr>
      <w:r>
        <w:rPr>
          <w:color w:val="2B2A29"/>
        </w:rPr>
        <w:t>Evidence that vehicles, machinery, and equipment that use oil-based fuels are maintained in a good state of repair to control emission of atmospheric pollutants.</w:t>
      </w:r>
    </w:p>
    <w:p w14:paraId="2910EBBB" w14:textId="77777777" w:rsidR="00F363AC" w:rsidRDefault="00F363AC">
      <w:pPr>
        <w:spacing w:line="249" w:lineRule="auto"/>
        <w:jc w:val="both"/>
        <w:sectPr w:rsidR="00F363AC">
          <w:pgSz w:w="11910" w:h="16840"/>
          <w:pgMar w:top="1040" w:right="780" w:bottom="920" w:left="800" w:header="811" w:footer="725" w:gutter="0"/>
          <w:cols w:space="720"/>
        </w:sectPr>
      </w:pPr>
    </w:p>
    <w:p w14:paraId="09302873" w14:textId="77777777" w:rsidR="00F363AC" w:rsidRDefault="00F363AC">
      <w:pPr>
        <w:pStyle w:val="Corpodetexto"/>
        <w:rPr>
          <w:sz w:val="20"/>
        </w:rPr>
      </w:pPr>
    </w:p>
    <w:p w14:paraId="178C6A25" w14:textId="77777777" w:rsidR="00F363AC" w:rsidRDefault="00F363AC">
      <w:pPr>
        <w:pStyle w:val="Corpodetexto"/>
        <w:rPr>
          <w:sz w:val="20"/>
        </w:rPr>
      </w:pPr>
    </w:p>
    <w:p w14:paraId="00D0C0EC" w14:textId="77777777" w:rsidR="00F363AC" w:rsidRDefault="00F363AC">
      <w:pPr>
        <w:pStyle w:val="Corpodetexto"/>
        <w:spacing w:before="7"/>
        <w:rPr>
          <w:sz w:val="23"/>
        </w:rPr>
      </w:pPr>
    </w:p>
    <w:p w14:paraId="6385C90B" w14:textId="77777777" w:rsidR="00F363AC" w:rsidRDefault="00C75F14">
      <w:pPr>
        <w:pStyle w:val="Ttulo4"/>
        <w:numPr>
          <w:ilvl w:val="5"/>
          <w:numId w:val="33"/>
        </w:numPr>
        <w:tabs>
          <w:tab w:val="left" w:pos="1048"/>
          <w:tab w:val="left" w:pos="1049"/>
        </w:tabs>
        <w:spacing w:before="93"/>
        <w:ind w:hanging="716"/>
        <w:jc w:val="left"/>
      </w:pPr>
      <w:bookmarkStart w:id="28" w:name="_TOC_250011"/>
      <w:r>
        <w:rPr>
          <w:color w:val="2B2A29"/>
        </w:rPr>
        <w:t xml:space="preserve">Criterion </w:t>
      </w:r>
      <w:bookmarkEnd w:id="28"/>
      <w:r>
        <w:rPr>
          <w:color w:val="2B2A29"/>
        </w:rPr>
        <w:t>4.5</w:t>
      </w:r>
    </w:p>
    <w:p w14:paraId="1E7E8464" w14:textId="77777777" w:rsidR="00F363AC" w:rsidRDefault="00F363AC">
      <w:pPr>
        <w:pStyle w:val="Corpodetexto"/>
        <w:spacing w:before="9"/>
        <w:rPr>
          <w:b/>
          <w:sz w:val="21"/>
        </w:rPr>
      </w:pPr>
    </w:p>
    <w:p w14:paraId="76A9A3A7" w14:textId="77777777" w:rsidR="00F363AC" w:rsidRDefault="00C75F14">
      <w:pPr>
        <w:pStyle w:val="Corpodetexto"/>
        <w:spacing w:line="249" w:lineRule="auto"/>
        <w:ind w:left="333" w:right="208"/>
      </w:pPr>
      <w:r>
        <w:rPr>
          <w:color w:val="2B2A29"/>
        </w:rPr>
        <w:t>The organization shall establish adequate measures for storage, transport, and use of pesticides, oils, and fuels.</w:t>
      </w:r>
    </w:p>
    <w:p w14:paraId="64F827C4" w14:textId="77777777" w:rsidR="00F363AC" w:rsidRDefault="00F363AC">
      <w:pPr>
        <w:pStyle w:val="Corpodetexto"/>
        <w:rPr>
          <w:sz w:val="21"/>
        </w:rPr>
      </w:pPr>
    </w:p>
    <w:p w14:paraId="1F1A6BD6" w14:textId="77777777" w:rsidR="00F363AC" w:rsidRDefault="00C75F14">
      <w:pPr>
        <w:pStyle w:val="Corpodetexto"/>
        <w:spacing w:before="1"/>
        <w:ind w:left="333"/>
      </w:pPr>
      <w:r>
        <w:rPr>
          <w:color w:val="2B2A29"/>
        </w:rPr>
        <w:t>Indicators:</w:t>
      </w:r>
    </w:p>
    <w:p w14:paraId="53A7BE38" w14:textId="77777777" w:rsidR="00F363AC" w:rsidRDefault="00F363AC">
      <w:pPr>
        <w:pStyle w:val="Corpodetexto"/>
        <w:spacing w:before="9"/>
        <w:rPr>
          <w:sz w:val="21"/>
        </w:rPr>
      </w:pPr>
    </w:p>
    <w:p w14:paraId="65393D23" w14:textId="77777777" w:rsidR="00F363AC" w:rsidRDefault="00C75F14">
      <w:pPr>
        <w:pStyle w:val="PargrafodaLista"/>
        <w:numPr>
          <w:ilvl w:val="0"/>
          <w:numId w:val="11"/>
        </w:numPr>
        <w:tabs>
          <w:tab w:val="left" w:pos="774"/>
        </w:tabs>
        <w:spacing w:line="249" w:lineRule="auto"/>
        <w:ind w:right="119"/>
        <w:jc w:val="both"/>
      </w:pPr>
      <w:r>
        <w:rPr>
          <w:color w:val="2B2A29"/>
        </w:rPr>
        <w:t>Evidence that except for under government order, the organization does not use highly toxic pesticides that:</w:t>
      </w:r>
    </w:p>
    <w:p w14:paraId="5FEB5CE7" w14:textId="77777777" w:rsidR="00F363AC" w:rsidRDefault="00F363AC">
      <w:pPr>
        <w:pStyle w:val="Corpodetexto"/>
        <w:rPr>
          <w:sz w:val="21"/>
        </w:rPr>
      </w:pPr>
    </w:p>
    <w:p w14:paraId="6357E70D" w14:textId="77777777" w:rsidR="00F363AC" w:rsidRDefault="00C75F14">
      <w:pPr>
        <w:pStyle w:val="PargrafodaLista"/>
        <w:numPr>
          <w:ilvl w:val="1"/>
          <w:numId w:val="11"/>
        </w:numPr>
        <w:tabs>
          <w:tab w:val="left" w:pos="1202"/>
        </w:tabs>
        <w:ind w:hanging="409"/>
      </w:pPr>
      <w:r>
        <w:rPr>
          <w:color w:val="2B2A29"/>
        </w:rPr>
        <w:t>Are prohibited by current legislation</w:t>
      </w:r>
    </w:p>
    <w:p w14:paraId="3E47D575" w14:textId="77777777" w:rsidR="00F363AC" w:rsidRDefault="00F363AC">
      <w:pPr>
        <w:pStyle w:val="Corpodetexto"/>
        <w:spacing w:before="10"/>
        <w:rPr>
          <w:sz w:val="21"/>
        </w:rPr>
      </w:pPr>
    </w:p>
    <w:p w14:paraId="64D4CD62" w14:textId="77777777" w:rsidR="00F363AC" w:rsidRDefault="00C75F14">
      <w:pPr>
        <w:pStyle w:val="PargrafodaLista"/>
        <w:numPr>
          <w:ilvl w:val="1"/>
          <w:numId w:val="11"/>
        </w:numPr>
        <w:tabs>
          <w:tab w:val="left" w:pos="1202"/>
        </w:tabs>
        <w:spacing w:line="249" w:lineRule="auto"/>
        <w:ind w:right="127"/>
      </w:pPr>
      <w:r>
        <w:rPr>
          <w:color w:val="2B2A29"/>
        </w:rPr>
        <w:t>Are prohibited by international agreements such as the Stockholm Convention, Rotterdam Convention, and Montreal Protocol</w:t>
      </w:r>
    </w:p>
    <w:p w14:paraId="52D8074F" w14:textId="77777777" w:rsidR="00F363AC" w:rsidRDefault="00F363AC">
      <w:pPr>
        <w:pStyle w:val="Corpodetexto"/>
        <w:rPr>
          <w:sz w:val="21"/>
        </w:rPr>
      </w:pPr>
    </w:p>
    <w:p w14:paraId="449D5251" w14:textId="77777777" w:rsidR="00F363AC" w:rsidRDefault="00C75F14">
      <w:pPr>
        <w:pStyle w:val="PargrafodaLista"/>
        <w:numPr>
          <w:ilvl w:val="1"/>
          <w:numId w:val="11"/>
        </w:numPr>
        <w:tabs>
          <w:tab w:val="left" w:pos="1202"/>
        </w:tabs>
        <w:spacing w:line="249" w:lineRule="auto"/>
        <w:ind w:right="127"/>
      </w:pPr>
      <w:r>
        <w:rPr>
          <w:color w:val="2B2A29"/>
        </w:rPr>
        <w:t>Contain chlorinated hydrocarbons, the derivatives of which remain biologically active and accumulate in the food chain well beyond the intended use</w:t>
      </w:r>
    </w:p>
    <w:p w14:paraId="626BC77D" w14:textId="77777777" w:rsidR="00F363AC" w:rsidRDefault="00F363AC">
      <w:pPr>
        <w:pStyle w:val="Corpodetexto"/>
        <w:rPr>
          <w:sz w:val="21"/>
        </w:rPr>
      </w:pPr>
    </w:p>
    <w:p w14:paraId="5BD0ECFC" w14:textId="77777777" w:rsidR="00F363AC" w:rsidRDefault="00C75F14">
      <w:pPr>
        <w:pStyle w:val="PargrafodaLista"/>
        <w:numPr>
          <w:ilvl w:val="1"/>
          <w:numId w:val="11"/>
        </w:numPr>
        <w:tabs>
          <w:tab w:val="left" w:pos="1202"/>
        </w:tabs>
        <w:spacing w:before="1"/>
        <w:ind w:hanging="409"/>
      </w:pPr>
      <w:r>
        <w:rPr>
          <w:color w:val="2B2A29"/>
        </w:rPr>
        <w:t>Are included in the WHO pesticide classifications 1a or 1b</w:t>
      </w:r>
    </w:p>
    <w:p w14:paraId="792072EF" w14:textId="77777777" w:rsidR="00F363AC" w:rsidRDefault="00F363AC">
      <w:pPr>
        <w:pStyle w:val="Corpodetexto"/>
        <w:spacing w:before="9"/>
        <w:rPr>
          <w:sz w:val="21"/>
        </w:rPr>
      </w:pPr>
    </w:p>
    <w:p w14:paraId="6CE63089" w14:textId="77777777" w:rsidR="00F363AC" w:rsidRDefault="00C75F14">
      <w:pPr>
        <w:pStyle w:val="PargrafodaLista"/>
        <w:numPr>
          <w:ilvl w:val="0"/>
          <w:numId w:val="11"/>
        </w:numPr>
        <w:tabs>
          <w:tab w:val="left" w:pos="774"/>
        </w:tabs>
        <w:spacing w:line="249" w:lineRule="auto"/>
        <w:ind w:right="124" w:hanging="422"/>
        <w:jc w:val="both"/>
      </w:pPr>
      <w:r>
        <w:rPr>
          <w:color w:val="2B2A29"/>
        </w:rPr>
        <w:t>Evidence that the pesticide manufacturer's technical recommendations for handling, preparation, and application are followed</w:t>
      </w:r>
    </w:p>
    <w:p w14:paraId="55E0DF65" w14:textId="77777777" w:rsidR="00F363AC" w:rsidRDefault="00F363AC">
      <w:pPr>
        <w:pStyle w:val="Corpodetexto"/>
        <w:rPr>
          <w:sz w:val="21"/>
        </w:rPr>
      </w:pPr>
    </w:p>
    <w:p w14:paraId="2EE707A0" w14:textId="77777777" w:rsidR="00F363AC" w:rsidRDefault="00C75F14">
      <w:pPr>
        <w:pStyle w:val="PargrafodaLista"/>
        <w:numPr>
          <w:ilvl w:val="0"/>
          <w:numId w:val="11"/>
        </w:numPr>
        <w:tabs>
          <w:tab w:val="left" w:pos="774"/>
        </w:tabs>
        <w:spacing w:before="1" w:line="249" w:lineRule="auto"/>
        <w:ind w:right="126" w:hanging="422"/>
        <w:jc w:val="both"/>
      </w:pPr>
      <w:r>
        <w:rPr>
          <w:color w:val="2B2A29"/>
        </w:rPr>
        <w:t>Existence of procedures for pesticide use that consider climatic, soil, and topographic conditions</w:t>
      </w:r>
    </w:p>
    <w:p w14:paraId="701C481C" w14:textId="77777777" w:rsidR="00F363AC" w:rsidRDefault="00F363AC">
      <w:pPr>
        <w:pStyle w:val="Corpodetexto"/>
        <w:rPr>
          <w:sz w:val="21"/>
        </w:rPr>
      </w:pPr>
    </w:p>
    <w:p w14:paraId="080742DA" w14:textId="77777777" w:rsidR="00F363AC" w:rsidRDefault="00C75F14">
      <w:pPr>
        <w:pStyle w:val="PargrafodaLista"/>
        <w:numPr>
          <w:ilvl w:val="0"/>
          <w:numId w:val="11"/>
        </w:numPr>
        <w:tabs>
          <w:tab w:val="left" w:pos="773"/>
          <w:tab w:val="left" w:pos="774"/>
        </w:tabs>
        <w:ind w:hanging="422"/>
        <w:jc w:val="left"/>
      </w:pPr>
      <w:r>
        <w:rPr>
          <w:color w:val="2B2A29"/>
        </w:rPr>
        <w:t>Existence of records of pesticide use, including but not limited to:</w:t>
      </w:r>
    </w:p>
    <w:p w14:paraId="199C4F3C" w14:textId="77777777" w:rsidR="00F363AC" w:rsidRDefault="00F363AC">
      <w:pPr>
        <w:pStyle w:val="Corpodetexto"/>
        <w:spacing w:before="9"/>
        <w:rPr>
          <w:sz w:val="21"/>
        </w:rPr>
      </w:pPr>
    </w:p>
    <w:p w14:paraId="1C986074" w14:textId="77777777" w:rsidR="00F363AC" w:rsidRDefault="00C75F14">
      <w:pPr>
        <w:pStyle w:val="PargrafodaLista"/>
        <w:numPr>
          <w:ilvl w:val="1"/>
          <w:numId w:val="11"/>
        </w:numPr>
        <w:tabs>
          <w:tab w:val="left" w:pos="1202"/>
        </w:tabs>
        <w:ind w:hanging="409"/>
      </w:pPr>
      <w:r>
        <w:rPr>
          <w:color w:val="2B2A29"/>
        </w:rPr>
        <w:t>Trade name and active ingredient</w:t>
      </w:r>
    </w:p>
    <w:p w14:paraId="1CB909B3" w14:textId="77777777" w:rsidR="00F363AC" w:rsidRDefault="00F363AC">
      <w:pPr>
        <w:pStyle w:val="Corpodetexto"/>
        <w:spacing w:before="10"/>
        <w:rPr>
          <w:sz w:val="21"/>
        </w:rPr>
      </w:pPr>
    </w:p>
    <w:p w14:paraId="01B5DD6A" w14:textId="77777777" w:rsidR="00F363AC" w:rsidRDefault="00C75F14">
      <w:pPr>
        <w:pStyle w:val="PargrafodaLista"/>
        <w:numPr>
          <w:ilvl w:val="1"/>
          <w:numId w:val="11"/>
        </w:numPr>
        <w:tabs>
          <w:tab w:val="left" w:pos="1202"/>
        </w:tabs>
        <w:ind w:hanging="409"/>
      </w:pPr>
      <w:r>
        <w:rPr>
          <w:color w:val="2B2A29"/>
        </w:rPr>
        <w:t>Quantity of product applied</w:t>
      </w:r>
    </w:p>
    <w:p w14:paraId="38FBE6A1" w14:textId="77777777" w:rsidR="00F363AC" w:rsidRDefault="00F363AC">
      <w:pPr>
        <w:pStyle w:val="Corpodetexto"/>
        <w:spacing w:before="9"/>
        <w:rPr>
          <w:sz w:val="21"/>
        </w:rPr>
      </w:pPr>
    </w:p>
    <w:p w14:paraId="32CB6E08" w14:textId="77777777" w:rsidR="00F363AC" w:rsidRDefault="00C75F14">
      <w:pPr>
        <w:pStyle w:val="PargrafodaLista"/>
        <w:numPr>
          <w:ilvl w:val="1"/>
          <w:numId w:val="11"/>
        </w:numPr>
        <w:tabs>
          <w:tab w:val="left" w:pos="1202"/>
        </w:tabs>
        <w:ind w:hanging="409"/>
      </w:pPr>
      <w:r>
        <w:rPr>
          <w:color w:val="2B2A29"/>
        </w:rPr>
        <w:t>Dates of application</w:t>
      </w:r>
    </w:p>
    <w:p w14:paraId="4148F496" w14:textId="77777777" w:rsidR="00F363AC" w:rsidRDefault="00F363AC">
      <w:pPr>
        <w:pStyle w:val="Corpodetexto"/>
        <w:spacing w:before="10"/>
        <w:rPr>
          <w:sz w:val="21"/>
        </w:rPr>
      </w:pPr>
    </w:p>
    <w:p w14:paraId="26DBE381" w14:textId="77777777" w:rsidR="00F363AC" w:rsidRDefault="00C75F14">
      <w:pPr>
        <w:pStyle w:val="PargrafodaLista"/>
        <w:numPr>
          <w:ilvl w:val="1"/>
          <w:numId w:val="11"/>
        </w:numPr>
        <w:tabs>
          <w:tab w:val="left" w:pos="1202"/>
        </w:tabs>
        <w:ind w:hanging="409"/>
      </w:pPr>
      <w:r>
        <w:rPr>
          <w:color w:val="2B2A29"/>
        </w:rPr>
        <w:t>Location and area of application</w:t>
      </w:r>
    </w:p>
    <w:p w14:paraId="5CB38A80" w14:textId="77777777" w:rsidR="00F363AC" w:rsidRDefault="00F363AC">
      <w:pPr>
        <w:pStyle w:val="Corpodetexto"/>
        <w:spacing w:before="9"/>
        <w:rPr>
          <w:sz w:val="21"/>
        </w:rPr>
      </w:pPr>
    </w:p>
    <w:p w14:paraId="6ED54B01" w14:textId="77777777" w:rsidR="00F363AC" w:rsidRDefault="00C75F14">
      <w:pPr>
        <w:pStyle w:val="PargrafodaLista"/>
        <w:numPr>
          <w:ilvl w:val="1"/>
          <w:numId w:val="11"/>
        </w:numPr>
        <w:tabs>
          <w:tab w:val="left" w:pos="1202"/>
        </w:tabs>
        <w:spacing w:before="1"/>
        <w:ind w:hanging="409"/>
      </w:pPr>
      <w:r>
        <w:rPr>
          <w:color w:val="2B2A29"/>
        </w:rPr>
        <w:t>Reason for/target of application</w:t>
      </w:r>
    </w:p>
    <w:p w14:paraId="07AB64E5" w14:textId="77777777" w:rsidR="00F363AC" w:rsidRDefault="00F363AC">
      <w:pPr>
        <w:pStyle w:val="Corpodetexto"/>
        <w:spacing w:before="9"/>
        <w:rPr>
          <w:sz w:val="21"/>
        </w:rPr>
      </w:pPr>
    </w:p>
    <w:p w14:paraId="554A5EA9" w14:textId="77777777" w:rsidR="00F363AC" w:rsidRDefault="00C75F14">
      <w:pPr>
        <w:pStyle w:val="PargrafodaLista"/>
        <w:numPr>
          <w:ilvl w:val="1"/>
          <w:numId w:val="11"/>
        </w:numPr>
        <w:tabs>
          <w:tab w:val="left" w:pos="1202"/>
        </w:tabs>
        <w:ind w:hanging="409"/>
      </w:pPr>
      <w:r>
        <w:rPr>
          <w:color w:val="2B2A29"/>
        </w:rPr>
        <w:t>Method of application</w:t>
      </w:r>
    </w:p>
    <w:p w14:paraId="211E5F73" w14:textId="77777777" w:rsidR="00F363AC" w:rsidRDefault="00F363AC">
      <w:pPr>
        <w:pStyle w:val="Corpodetexto"/>
        <w:spacing w:before="9"/>
        <w:rPr>
          <w:sz w:val="21"/>
        </w:rPr>
      </w:pPr>
    </w:p>
    <w:p w14:paraId="25408164" w14:textId="77777777" w:rsidR="00F363AC" w:rsidRDefault="00C75F14">
      <w:pPr>
        <w:pStyle w:val="PargrafodaLista"/>
        <w:numPr>
          <w:ilvl w:val="1"/>
          <w:numId w:val="11"/>
        </w:numPr>
        <w:tabs>
          <w:tab w:val="left" w:pos="1202"/>
        </w:tabs>
        <w:spacing w:before="1"/>
        <w:ind w:hanging="409"/>
      </w:pPr>
      <w:r>
        <w:rPr>
          <w:color w:val="2B2A29"/>
        </w:rPr>
        <w:t>Workers involved in application</w:t>
      </w:r>
    </w:p>
    <w:p w14:paraId="36B09F2A" w14:textId="77777777" w:rsidR="00F363AC" w:rsidRDefault="00F363AC">
      <w:pPr>
        <w:pStyle w:val="Corpodetexto"/>
        <w:spacing w:before="9"/>
        <w:rPr>
          <w:sz w:val="21"/>
        </w:rPr>
      </w:pPr>
    </w:p>
    <w:p w14:paraId="30D6CCD3" w14:textId="77777777" w:rsidR="00F363AC" w:rsidRDefault="00C75F14">
      <w:pPr>
        <w:pStyle w:val="PargrafodaLista"/>
        <w:numPr>
          <w:ilvl w:val="0"/>
          <w:numId w:val="11"/>
        </w:numPr>
        <w:tabs>
          <w:tab w:val="left" w:pos="774"/>
        </w:tabs>
        <w:spacing w:line="249" w:lineRule="auto"/>
        <w:ind w:right="127" w:hanging="422"/>
        <w:jc w:val="both"/>
      </w:pPr>
      <w:r>
        <w:rPr>
          <w:color w:val="2B2A29"/>
        </w:rPr>
        <w:t>Evidence that the equipment utilized to apply pesticides is maintained in suitable conditions</w:t>
      </w:r>
    </w:p>
    <w:p w14:paraId="3B7C87D4" w14:textId="77777777" w:rsidR="00F363AC" w:rsidRDefault="00F363AC">
      <w:pPr>
        <w:pStyle w:val="Corpodetexto"/>
        <w:rPr>
          <w:sz w:val="21"/>
        </w:rPr>
      </w:pPr>
    </w:p>
    <w:p w14:paraId="3373AD4D" w14:textId="77777777" w:rsidR="00F363AC" w:rsidRDefault="00C75F14">
      <w:pPr>
        <w:pStyle w:val="PargrafodaLista"/>
        <w:numPr>
          <w:ilvl w:val="0"/>
          <w:numId w:val="11"/>
        </w:numPr>
        <w:tabs>
          <w:tab w:val="left" w:pos="774"/>
        </w:tabs>
        <w:spacing w:line="249" w:lineRule="auto"/>
        <w:ind w:right="127" w:hanging="422"/>
        <w:jc w:val="both"/>
      </w:pPr>
      <w:r>
        <w:rPr>
          <w:color w:val="2B2A29"/>
        </w:rPr>
        <w:t>Evidence that pesticides, oils, and fuels are stored in accordance with manufacturer recommendations and current legislation</w:t>
      </w:r>
    </w:p>
    <w:p w14:paraId="77CC4247" w14:textId="77777777" w:rsidR="00F363AC" w:rsidRDefault="00F363AC">
      <w:pPr>
        <w:pStyle w:val="Corpodetexto"/>
        <w:spacing w:before="1"/>
        <w:rPr>
          <w:sz w:val="21"/>
        </w:rPr>
      </w:pPr>
    </w:p>
    <w:p w14:paraId="72179FCA" w14:textId="77777777" w:rsidR="00F363AC" w:rsidRDefault="00C75F14">
      <w:pPr>
        <w:pStyle w:val="PargrafodaLista"/>
        <w:numPr>
          <w:ilvl w:val="0"/>
          <w:numId w:val="11"/>
        </w:numPr>
        <w:tabs>
          <w:tab w:val="left" w:pos="774"/>
        </w:tabs>
        <w:spacing w:line="249" w:lineRule="auto"/>
        <w:ind w:right="124" w:hanging="422"/>
        <w:jc w:val="both"/>
      </w:pPr>
      <w:r>
        <w:rPr>
          <w:color w:val="2B2A29"/>
        </w:rPr>
        <w:t>Evidence that pesticides, oils, and fuels are transported between the storage location and the field in accordance with manufacturer recommendations and current legislation</w:t>
      </w:r>
    </w:p>
    <w:p w14:paraId="0F5A0E48" w14:textId="77777777" w:rsidR="00F363AC" w:rsidRDefault="00F363AC">
      <w:pPr>
        <w:pStyle w:val="Corpodetexto"/>
        <w:spacing w:before="1"/>
        <w:rPr>
          <w:sz w:val="21"/>
        </w:rPr>
      </w:pPr>
    </w:p>
    <w:p w14:paraId="0CE2AA6A" w14:textId="77777777" w:rsidR="00F363AC" w:rsidRDefault="00C75F14">
      <w:pPr>
        <w:pStyle w:val="PargrafodaLista"/>
        <w:numPr>
          <w:ilvl w:val="0"/>
          <w:numId w:val="11"/>
        </w:numPr>
        <w:tabs>
          <w:tab w:val="left" w:pos="774"/>
        </w:tabs>
        <w:spacing w:line="249" w:lineRule="auto"/>
        <w:ind w:right="125" w:hanging="422"/>
        <w:jc w:val="both"/>
      </w:pPr>
      <w:r>
        <w:rPr>
          <w:color w:val="2B2A29"/>
        </w:rPr>
        <w:t>Evidence that the workers who handle or apply pesticides are trained and carry out these tasks while utilizing appropriate personal protective equipment</w:t>
      </w:r>
    </w:p>
    <w:p w14:paraId="6EB05835" w14:textId="77777777" w:rsidR="00F363AC" w:rsidRDefault="00F363AC">
      <w:pPr>
        <w:spacing w:line="249" w:lineRule="auto"/>
        <w:jc w:val="both"/>
        <w:sectPr w:rsidR="00F363AC">
          <w:pgSz w:w="11910" w:h="16840"/>
          <w:pgMar w:top="1040" w:right="780" w:bottom="920" w:left="800" w:header="811" w:footer="727" w:gutter="0"/>
          <w:cols w:space="720"/>
        </w:sectPr>
      </w:pPr>
    </w:p>
    <w:p w14:paraId="7E34CFD4" w14:textId="77777777" w:rsidR="00F363AC" w:rsidRDefault="00F363AC">
      <w:pPr>
        <w:pStyle w:val="Corpodetexto"/>
        <w:rPr>
          <w:sz w:val="20"/>
        </w:rPr>
      </w:pPr>
    </w:p>
    <w:p w14:paraId="4B15EB7B" w14:textId="77777777" w:rsidR="00F363AC" w:rsidRDefault="00F363AC">
      <w:pPr>
        <w:pStyle w:val="Corpodetexto"/>
        <w:rPr>
          <w:sz w:val="20"/>
        </w:rPr>
      </w:pPr>
    </w:p>
    <w:p w14:paraId="22F7A414" w14:textId="77777777" w:rsidR="00F363AC" w:rsidRDefault="00F363AC">
      <w:pPr>
        <w:pStyle w:val="Corpodetexto"/>
        <w:spacing w:before="7"/>
        <w:rPr>
          <w:sz w:val="23"/>
        </w:rPr>
      </w:pPr>
    </w:p>
    <w:p w14:paraId="115E574E" w14:textId="77777777" w:rsidR="00F363AC" w:rsidRDefault="00C75F14">
      <w:pPr>
        <w:pStyle w:val="PargrafodaLista"/>
        <w:numPr>
          <w:ilvl w:val="0"/>
          <w:numId w:val="11"/>
        </w:numPr>
        <w:tabs>
          <w:tab w:val="left" w:pos="548"/>
        </w:tabs>
        <w:spacing w:before="93" w:line="249" w:lineRule="auto"/>
        <w:ind w:left="547" w:right="354" w:hanging="422"/>
        <w:jc w:val="both"/>
      </w:pPr>
      <w:r>
        <w:rPr>
          <w:color w:val="2B2A29"/>
        </w:rPr>
        <w:t>Existence of emergency procedures in case of worker accidents involving pesticides, oils, or fuels</w:t>
      </w:r>
    </w:p>
    <w:p w14:paraId="6B47FC1D" w14:textId="77777777" w:rsidR="00F363AC" w:rsidRDefault="00F363AC">
      <w:pPr>
        <w:pStyle w:val="Corpodetexto"/>
        <w:rPr>
          <w:sz w:val="21"/>
        </w:rPr>
      </w:pPr>
    </w:p>
    <w:p w14:paraId="439FC7E4" w14:textId="77777777" w:rsidR="00F363AC" w:rsidRDefault="00C75F14">
      <w:pPr>
        <w:pStyle w:val="Ttulo4"/>
        <w:numPr>
          <w:ilvl w:val="5"/>
          <w:numId w:val="33"/>
        </w:numPr>
        <w:tabs>
          <w:tab w:val="left" w:pos="821"/>
          <w:tab w:val="left" w:pos="822"/>
        </w:tabs>
        <w:ind w:left="821"/>
        <w:jc w:val="left"/>
      </w:pPr>
      <w:bookmarkStart w:id="29" w:name="_TOC_250010"/>
      <w:r>
        <w:rPr>
          <w:color w:val="2B2A29"/>
        </w:rPr>
        <w:t xml:space="preserve">Criterion </w:t>
      </w:r>
      <w:bookmarkEnd w:id="29"/>
      <w:r>
        <w:rPr>
          <w:color w:val="2B2A29"/>
        </w:rPr>
        <w:t>4.6</w:t>
      </w:r>
    </w:p>
    <w:p w14:paraId="63C44A45" w14:textId="77777777" w:rsidR="00F363AC" w:rsidRDefault="00F363AC">
      <w:pPr>
        <w:pStyle w:val="Corpodetexto"/>
        <w:spacing w:before="9"/>
        <w:rPr>
          <w:b/>
          <w:sz w:val="21"/>
        </w:rPr>
      </w:pPr>
    </w:p>
    <w:p w14:paraId="7C622E1A" w14:textId="77777777" w:rsidR="00F363AC" w:rsidRDefault="00C75F14">
      <w:pPr>
        <w:pStyle w:val="Corpodetexto"/>
        <w:spacing w:before="1" w:line="249" w:lineRule="auto"/>
        <w:ind w:left="107" w:right="358"/>
        <w:jc w:val="both"/>
      </w:pPr>
      <w:r>
        <w:rPr>
          <w:color w:val="2B2A29"/>
        </w:rPr>
        <w:t>The organization shall adopt and implement an environmentally appropriate management plan for solid waste and effluents/wastewater in accordance with applicable legislation.</w:t>
      </w:r>
    </w:p>
    <w:p w14:paraId="5D8F9102" w14:textId="77777777" w:rsidR="00F363AC" w:rsidRDefault="00F363AC">
      <w:pPr>
        <w:pStyle w:val="Corpodetexto"/>
        <w:rPr>
          <w:sz w:val="21"/>
        </w:rPr>
      </w:pPr>
    </w:p>
    <w:p w14:paraId="67BAD36A" w14:textId="77777777" w:rsidR="00F363AC" w:rsidRDefault="00C75F14">
      <w:pPr>
        <w:pStyle w:val="Corpodetexto"/>
        <w:ind w:left="107"/>
      </w:pPr>
      <w:r>
        <w:rPr>
          <w:color w:val="2B2A29"/>
        </w:rPr>
        <w:t>Indicators:</w:t>
      </w:r>
    </w:p>
    <w:p w14:paraId="054D739C" w14:textId="77777777" w:rsidR="00F363AC" w:rsidRDefault="00F363AC">
      <w:pPr>
        <w:pStyle w:val="Corpodetexto"/>
        <w:spacing w:before="9"/>
        <w:rPr>
          <w:sz w:val="21"/>
        </w:rPr>
      </w:pPr>
    </w:p>
    <w:p w14:paraId="0758E2F2" w14:textId="77777777" w:rsidR="00F363AC" w:rsidRDefault="00C75F14">
      <w:pPr>
        <w:pStyle w:val="PargrafodaLista"/>
        <w:numPr>
          <w:ilvl w:val="0"/>
          <w:numId w:val="10"/>
        </w:numPr>
        <w:tabs>
          <w:tab w:val="left" w:pos="548"/>
        </w:tabs>
        <w:spacing w:line="249" w:lineRule="auto"/>
        <w:ind w:right="359"/>
        <w:jc w:val="both"/>
      </w:pPr>
      <w:r>
        <w:rPr>
          <w:color w:val="2B2A29"/>
        </w:rPr>
        <w:t>Existence of an environmentally appropriate waste management plan in place that includes collection, separation, transport, storage, redirection, and/pr final disposal, according to current legislation</w:t>
      </w:r>
    </w:p>
    <w:p w14:paraId="78070506" w14:textId="77777777" w:rsidR="00F363AC" w:rsidRDefault="00F363AC">
      <w:pPr>
        <w:pStyle w:val="Corpodetexto"/>
        <w:spacing w:before="2"/>
        <w:rPr>
          <w:sz w:val="21"/>
        </w:rPr>
      </w:pPr>
    </w:p>
    <w:p w14:paraId="4058B057" w14:textId="77777777" w:rsidR="00F363AC" w:rsidRDefault="00C75F14">
      <w:pPr>
        <w:pStyle w:val="PargrafodaLista"/>
        <w:numPr>
          <w:ilvl w:val="0"/>
          <w:numId w:val="10"/>
        </w:numPr>
        <w:tabs>
          <w:tab w:val="left" w:pos="548"/>
        </w:tabs>
        <w:spacing w:line="249" w:lineRule="auto"/>
        <w:ind w:right="353" w:hanging="422"/>
        <w:jc w:val="both"/>
      </w:pPr>
      <w:r>
        <w:rPr>
          <w:color w:val="2B2A29"/>
        </w:rPr>
        <w:t>Existence of records of environmentally appropriate redirection and/or final disposal of hazardous liquid and solid waste in accordance with current legislation</w:t>
      </w:r>
    </w:p>
    <w:p w14:paraId="2571C882" w14:textId="77777777" w:rsidR="00F363AC" w:rsidRDefault="00F363AC">
      <w:pPr>
        <w:pStyle w:val="Corpodetexto"/>
        <w:rPr>
          <w:sz w:val="21"/>
        </w:rPr>
      </w:pPr>
    </w:p>
    <w:p w14:paraId="1925E0F8" w14:textId="77777777" w:rsidR="00F363AC" w:rsidRDefault="00C75F14">
      <w:pPr>
        <w:pStyle w:val="PargrafodaLista"/>
        <w:numPr>
          <w:ilvl w:val="0"/>
          <w:numId w:val="10"/>
        </w:numPr>
        <w:tabs>
          <w:tab w:val="left" w:pos="548"/>
        </w:tabs>
        <w:spacing w:line="249" w:lineRule="auto"/>
        <w:ind w:right="352" w:hanging="422"/>
        <w:jc w:val="both"/>
      </w:pPr>
      <w:r>
        <w:rPr>
          <w:color w:val="2B2A29"/>
        </w:rPr>
        <w:t>Evidence that other liquid and solid waste is treated and disposed of in an environmentally appropriate manner, in accordance with current legislation</w:t>
      </w:r>
    </w:p>
    <w:p w14:paraId="5D345758" w14:textId="77777777" w:rsidR="00F363AC" w:rsidRDefault="00F363AC">
      <w:pPr>
        <w:pStyle w:val="Corpodetexto"/>
        <w:rPr>
          <w:sz w:val="21"/>
        </w:rPr>
      </w:pPr>
    </w:p>
    <w:p w14:paraId="3C07AF39" w14:textId="77777777" w:rsidR="00F363AC" w:rsidRDefault="00C75F14">
      <w:pPr>
        <w:pStyle w:val="PargrafodaLista"/>
        <w:numPr>
          <w:ilvl w:val="0"/>
          <w:numId w:val="10"/>
        </w:numPr>
        <w:tabs>
          <w:tab w:val="left" w:pos="548"/>
        </w:tabs>
        <w:spacing w:line="249" w:lineRule="auto"/>
        <w:ind w:right="353" w:hanging="422"/>
        <w:jc w:val="both"/>
      </w:pPr>
      <w:r>
        <w:rPr>
          <w:color w:val="2B2A29"/>
        </w:rPr>
        <w:t>Existence of emergency procedures to address spills or leaks of hazardous products in order to minimize environmental damage.</w:t>
      </w:r>
    </w:p>
    <w:p w14:paraId="0DD9F8E6" w14:textId="77777777" w:rsidR="00F363AC" w:rsidRDefault="00F363AC">
      <w:pPr>
        <w:pStyle w:val="Corpodetexto"/>
        <w:spacing w:before="6"/>
        <w:rPr>
          <w:sz w:val="21"/>
        </w:rPr>
      </w:pPr>
    </w:p>
    <w:p w14:paraId="7E2E4533" w14:textId="77777777" w:rsidR="00F363AC" w:rsidRDefault="00C75F14">
      <w:pPr>
        <w:pStyle w:val="Ttulo3"/>
        <w:numPr>
          <w:ilvl w:val="4"/>
          <w:numId w:val="33"/>
        </w:numPr>
        <w:tabs>
          <w:tab w:val="left" w:pos="656"/>
          <w:tab w:val="left" w:pos="657"/>
        </w:tabs>
        <w:spacing w:line="249" w:lineRule="auto"/>
        <w:ind w:left="107" w:right="355" w:hanging="1"/>
        <w:jc w:val="left"/>
      </w:pPr>
      <w:bookmarkStart w:id="30" w:name="_TOC_250009"/>
      <w:r>
        <w:rPr>
          <w:color w:val="2B2A29"/>
        </w:rPr>
        <w:t xml:space="preserve">Principle 5 – Environmental, social, and economic development in regions where </w:t>
      </w:r>
      <w:bookmarkEnd w:id="30"/>
      <w:r>
        <w:rPr>
          <w:color w:val="2B2A29"/>
        </w:rPr>
        <w:t>forest activity occurs</w:t>
      </w:r>
    </w:p>
    <w:p w14:paraId="5021B7D4" w14:textId="77777777" w:rsidR="00F363AC" w:rsidRDefault="00F363AC">
      <w:pPr>
        <w:pStyle w:val="Corpodetexto"/>
        <w:spacing w:before="6"/>
        <w:rPr>
          <w:b/>
          <w:sz w:val="20"/>
        </w:rPr>
      </w:pPr>
    </w:p>
    <w:p w14:paraId="3896150F" w14:textId="77777777" w:rsidR="00F363AC" w:rsidRDefault="00C75F14">
      <w:pPr>
        <w:pStyle w:val="Corpodetexto"/>
        <w:spacing w:before="1" w:line="249" w:lineRule="auto"/>
        <w:ind w:left="107" w:right="350"/>
        <w:jc w:val="both"/>
      </w:pPr>
      <w:r>
        <w:rPr>
          <w:color w:val="2B2A29"/>
        </w:rPr>
        <w:t>The organization shall have a relationship policy with workers, local and traditional communities, and other stakeholders related to forest management, as well as evidence of the benefits of forest activity on social, environmental, and economic aspects. The criteria and indicators to be met are described in items 3.5.1 to 3.5.3.</w:t>
      </w:r>
    </w:p>
    <w:p w14:paraId="70B2C081" w14:textId="77777777" w:rsidR="00F363AC" w:rsidRDefault="00F363AC">
      <w:pPr>
        <w:pStyle w:val="Corpodetexto"/>
        <w:spacing w:before="2"/>
        <w:rPr>
          <w:sz w:val="21"/>
        </w:rPr>
      </w:pPr>
    </w:p>
    <w:p w14:paraId="14900FD3" w14:textId="77777777" w:rsidR="00F363AC" w:rsidRDefault="00C75F14">
      <w:pPr>
        <w:pStyle w:val="Ttulo4"/>
        <w:numPr>
          <w:ilvl w:val="5"/>
          <w:numId w:val="33"/>
        </w:numPr>
        <w:tabs>
          <w:tab w:val="left" w:pos="821"/>
          <w:tab w:val="left" w:pos="822"/>
        </w:tabs>
        <w:ind w:left="821"/>
        <w:jc w:val="left"/>
      </w:pPr>
      <w:bookmarkStart w:id="31" w:name="_TOC_250008"/>
      <w:r>
        <w:rPr>
          <w:color w:val="2B2A29"/>
        </w:rPr>
        <w:t xml:space="preserve">Criterion </w:t>
      </w:r>
      <w:bookmarkEnd w:id="31"/>
      <w:r>
        <w:rPr>
          <w:color w:val="2B2A29"/>
        </w:rPr>
        <w:t>5.1</w:t>
      </w:r>
    </w:p>
    <w:p w14:paraId="75BBC7F9" w14:textId="77777777" w:rsidR="00F363AC" w:rsidRDefault="00F363AC">
      <w:pPr>
        <w:pStyle w:val="Corpodetexto"/>
        <w:spacing w:before="9"/>
        <w:rPr>
          <w:b/>
          <w:sz w:val="21"/>
        </w:rPr>
      </w:pPr>
    </w:p>
    <w:p w14:paraId="3FF38FBF" w14:textId="77777777" w:rsidR="00F363AC" w:rsidRDefault="00C75F14">
      <w:pPr>
        <w:pStyle w:val="Corpodetexto"/>
        <w:spacing w:line="249" w:lineRule="auto"/>
        <w:ind w:left="107" w:right="353"/>
        <w:jc w:val="both"/>
      </w:pPr>
      <w:r>
        <w:rPr>
          <w:color w:val="2B2A29"/>
        </w:rPr>
        <w:t>The organization shall identify and assess the environmental, social, and economic values for stakeholders. Impacts on these values shall be identified and assessed, and measures to avoid, minimize, mitigate, and (when necessary) compensate for these impacts shall be defined and implemented.</w:t>
      </w:r>
    </w:p>
    <w:p w14:paraId="7DDE68A0" w14:textId="77777777" w:rsidR="00F363AC" w:rsidRDefault="00F363AC">
      <w:pPr>
        <w:pStyle w:val="Corpodetexto"/>
        <w:spacing w:before="2"/>
        <w:rPr>
          <w:sz w:val="21"/>
        </w:rPr>
      </w:pPr>
    </w:p>
    <w:p w14:paraId="5860C4F3" w14:textId="77777777" w:rsidR="00F363AC" w:rsidRDefault="00C75F14">
      <w:pPr>
        <w:pStyle w:val="Corpodetexto"/>
        <w:spacing w:before="1"/>
        <w:ind w:left="107"/>
      </w:pPr>
      <w:r>
        <w:rPr>
          <w:color w:val="2B2A29"/>
        </w:rPr>
        <w:t>Indicators:</w:t>
      </w:r>
    </w:p>
    <w:p w14:paraId="13707DD0" w14:textId="77777777" w:rsidR="00F363AC" w:rsidRDefault="00F363AC">
      <w:pPr>
        <w:pStyle w:val="Corpodetexto"/>
        <w:spacing w:before="9"/>
        <w:rPr>
          <w:sz w:val="21"/>
        </w:rPr>
      </w:pPr>
    </w:p>
    <w:p w14:paraId="5D975EBD" w14:textId="77777777" w:rsidR="00F363AC" w:rsidRDefault="00C75F14">
      <w:pPr>
        <w:pStyle w:val="PargrafodaLista"/>
        <w:numPr>
          <w:ilvl w:val="0"/>
          <w:numId w:val="9"/>
        </w:numPr>
        <w:tabs>
          <w:tab w:val="left" w:pos="546"/>
          <w:tab w:val="left" w:pos="548"/>
        </w:tabs>
        <w:ind w:hanging="423"/>
        <w:jc w:val="left"/>
      </w:pPr>
      <w:r>
        <w:rPr>
          <w:color w:val="2B2A29"/>
        </w:rPr>
        <w:t>Evidence that stakeholders affected by forest management are identified and mapped</w:t>
      </w:r>
    </w:p>
    <w:p w14:paraId="131A721F" w14:textId="77777777" w:rsidR="00F363AC" w:rsidRDefault="00F363AC">
      <w:pPr>
        <w:pStyle w:val="Corpodetexto"/>
        <w:spacing w:before="9"/>
        <w:rPr>
          <w:sz w:val="21"/>
        </w:rPr>
      </w:pPr>
    </w:p>
    <w:p w14:paraId="7898D398" w14:textId="3AD3B79F" w:rsidR="00F363AC" w:rsidRDefault="00C75F14">
      <w:pPr>
        <w:pStyle w:val="PargrafodaLista"/>
        <w:numPr>
          <w:ilvl w:val="0"/>
          <w:numId w:val="9"/>
        </w:numPr>
        <w:tabs>
          <w:tab w:val="left" w:pos="548"/>
        </w:tabs>
        <w:spacing w:before="1" w:line="249" w:lineRule="auto"/>
        <w:ind w:right="353"/>
        <w:jc w:val="both"/>
      </w:pPr>
      <w:r>
        <w:rPr>
          <w:color w:val="2B2A29"/>
        </w:rPr>
        <w:t xml:space="preserve">Evidence that the environmental, social, and economic values for stakeholders that could possibly be affected by the forest management are identified and assessed, considering stakeholder needs and expectations. This assessment </w:t>
      </w:r>
      <w:r w:rsidR="00CE1632">
        <w:rPr>
          <w:color w:val="2B2A29"/>
        </w:rPr>
        <w:t xml:space="preserve"> shall</w:t>
      </w:r>
      <w:r>
        <w:rPr>
          <w:color w:val="2B2A29"/>
        </w:rPr>
        <w:t xml:space="preserve"> be realized at a detail level and frequency compatible with the scale, intensity, and risk of management activities.</w:t>
      </w:r>
    </w:p>
    <w:p w14:paraId="19FA613D" w14:textId="77777777" w:rsidR="00F363AC" w:rsidRDefault="00F363AC">
      <w:pPr>
        <w:pStyle w:val="Corpodetexto"/>
        <w:spacing w:before="2"/>
        <w:rPr>
          <w:sz w:val="21"/>
        </w:rPr>
      </w:pPr>
    </w:p>
    <w:p w14:paraId="35710DBE" w14:textId="77777777" w:rsidR="00F363AC" w:rsidRDefault="00C75F14">
      <w:pPr>
        <w:pStyle w:val="PargrafodaLista"/>
        <w:numPr>
          <w:ilvl w:val="0"/>
          <w:numId w:val="9"/>
        </w:numPr>
        <w:tabs>
          <w:tab w:val="left" w:pos="548"/>
        </w:tabs>
        <w:spacing w:line="249" w:lineRule="auto"/>
        <w:ind w:right="355"/>
        <w:jc w:val="both"/>
      </w:pPr>
      <w:r>
        <w:rPr>
          <w:color w:val="2B2A29"/>
        </w:rPr>
        <w:t>Evidence that the potential environmental, social, and economic impacts of forest management on stakeholders are identified and assessed via a participatory process.</w:t>
      </w:r>
    </w:p>
    <w:p w14:paraId="4D290EC9" w14:textId="77777777" w:rsidR="00F363AC" w:rsidRDefault="00F363AC">
      <w:pPr>
        <w:pStyle w:val="Corpodetexto"/>
        <w:rPr>
          <w:sz w:val="21"/>
        </w:rPr>
      </w:pPr>
    </w:p>
    <w:p w14:paraId="3B2909EA" w14:textId="77777777" w:rsidR="00F363AC" w:rsidRDefault="00C75F14">
      <w:pPr>
        <w:pStyle w:val="PargrafodaLista"/>
        <w:numPr>
          <w:ilvl w:val="0"/>
          <w:numId w:val="9"/>
        </w:numPr>
        <w:tabs>
          <w:tab w:val="left" w:pos="548"/>
        </w:tabs>
        <w:spacing w:line="249" w:lineRule="auto"/>
        <w:ind w:right="353"/>
        <w:jc w:val="both"/>
      </w:pPr>
      <w:r>
        <w:rPr>
          <w:color w:val="2B2A29"/>
        </w:rPr>
        <w:t>Evidence that measures have been defined and implemented to avoid, minimize, and (when necessary) compensate for negative impacts on the environmental, social, and economic values for stakeholders as a result of forest management</w:t>
      </w:r>
    </w:p>
    <w:p w14:paraId="306E2821" w14:textId="77777777" w:rsidR="00F363AC" w:rsidRDefault="00F363AC">
      <w:pPr>
        <w:spacing w:line="249" w:lineRule="auto"/>
        <w:jc w:val="both"/>
        <w:sectPr w:rsidR="00F363AC">
          <w:pgSz w:w="11910" w:h="16840"/>
          <w:pgMar w:top="1040" w:right="780" w:bottom="920" w:left="800" w:header="811" w:footer="725" w:gutter="0"/>
          <w:cols w:space="720"/>
        </w:sectPr>
      </w:pPr>
    </w:p>
    <w:p w14:paraId="0D0656D4" w14:textId="77777777" w:rsidR="00F363AC" w:rsidRDefault="00F363AC">
      <w:pPr>
        <w:pStyle w:val="Corpodetexto"/>
        <w:rPr>
          <w:sz w:val="20"/>
        </w:rPr>
      </w:pPr>
    </w:p>
    <w:p w14:paraId="473DB884" w14:textId="77777777" w:rsidR="00F363AC" w:rsidRDefault="00F363AC">
      <w:pPr>
        <w:pStyle w:val="Corpodetexto"/>
        <w:rPr>
          <w:sz w:val="20"/>
        </w:rPr>
      </w:pPr>
    </w:p>
    <w:p w14:paraId="25DC6DF5" w14:textId="77777777" w:rsidR="00F363AC" w:rsidRDefault="00F363AC">
      <w:pPr>
        <w:pStyle w:val="Corpodetexto"/>
        <w:spacing w:before="7"/>
        <w:rPr>
          <w:sz w:val="23"/>
        </w:rPr>
      </w:pPr>
    </w:p>
    <w:p w14:paraId="147306DB" w14:textId="77777777" w:rsidR="00F363AC" w:rsidRDefault="00C75F14">
      <w:pPr>
        <w:pStyle w:val="PargrafodaLista"/>
        <w:numPr>
          <w:ilvl w:val="0"/>
          <w:numId w:val="9"/>
        </w:numPr>
        <w:tabs>
          <w:tab w:val="left" w:pos="774"/>
        </w:tabs>
        <w:spacing w:before="93" w:line="249" w:lineRule="auto"/>
        <w:ind w:left="773" w:right="126"/>
        <w:jc w:val="both"/>
      </w:pPr>
      <w:r>
        <w:rPr>
          <w:color w:val="2B2A29"/>
        </w:rPr>
        <w:t>Evidence that operational planning includes recommendations to avoid, minimize, and mitigate negative impacts on the environmental, social, and economic values for stakeholders.</w:t>
      </w:r>
    </w:p>
    <w:p w14:paraId="1BDAB18A" w14:textId="77777777" w:rsidR="00F363AC" w:rsidRDefault="00F363AC">
      <w:pPr>
        <w:pStyle w:val="Corpodetexto"/>
        <w:spacing w:before="11"/>
        <w:rPr>
          <w:sz w:val="19"/>
        </w:rPr>
      </w:pPr>
    </w:p>
    <w:p w14:paraId="2FD9B487" w14:textId="77777777" w:rsidR="00F363AC" w:rsidRDefault="00C75F14">
      <w:pPr>
        <w:pStyle w:val="PargrafodaLista"/>
        <w:numPr>
          <w:ilvl w:val="0"/>
          <w:numId w:val="9"/>
        </w:numPr>
        <w:tabs>
          <w:tab w:val="left" w:pos="774"/>
        </w:tabs>
        <w:spacing w:line="249" w:lineRule="auto"/>
        <w:ind w:left="773" w:right="127"/>
        <w:jc w:val="both"/>
      </w:pPr>
      <w:r>
        <w:rPr>
          <w:color w:val="2B2A29"/>
        </w:rPr>
        <w:t>Evidence of measures to maintain or improve positive impacts on the environmental, social, and economic values for stakeholders</w:t>
      </w:r>
    </w:p>
    <w:p w14:paraId="4DEF7E20" w14:textId="77777777" w:rsidR="00F363AC" w:rsidRDefault="00F363AC">
      <w:pPr>
        <w:pStyle w:val="Corpodetexto"/>
        <w:spacing w:before="10"/>
        <w:rPr>
          <w:sz w:val="19"/>
        </w:rPr>
      </w:pPr>
    </w:p>
    <w:p w14:paraId="77C67EB8" w14:textId="77777777" w:rsidR="00F363AC" w:rsidRDefault="00C75F14">
      <w:pPr>
        <w:pStyle w:val="PargrafodaLista"/>
        <w:numPr>
          <w:ilvl w:val="0"/>
          <w:numId w:val="9"/>
        </w:numPr>
        <w:tabs>
          <w:tab w:val="left" w:pos="774"/>
        </w:tabs>
        <w:spacing w:line="249" w:lineRule="auto"/>
        <w:ind w:left="773" w:right="125"/>
        <w:jc w:val="both"/>
      </w:pPr>
      <w:r>
        <w:rPr>
          <w:color w:val="2B2A29"/>
        </w:rPr>
        <w:t>Evidence that non-predatory habits and customs of relevant interest indicated by local and traditional communities and indigenous peoples are respected, in accordance with relevant legislation.</w:t>
      </w:r>
    </w:p>
    <w:p w14:paraId="14F844AB" w14:textId="77777777" w:rsidR="00F363AC" w:rsidRDefault="00F363AC">
      <w:pPr>
        <w:pStyle w:val="Corpodetexto"/>
        <w:spacing w:before="11"/>
        <w:rPr>
          <w:sz w:val="19"/>
        </w:rPr>
      </w:pPr>
    </w:p>
    <w:p w14:paraId="136F1649" w14:textId="77777777" w:rsidR="00F363AC" w:rsidRDefault="00C75F14">
      <w:pPr>
        <w:pStyle w:val="Ttulo4"/>
        <w:numPr>
          <w:ilvl w:val="5"/>
          <w:numId w:val="33"/>
        </w:numPr>
        <w:tabs>
          <w:tab w:val="left" w:pos="1048"/>
          <w:tab w:val="left" w:pos="1049"/>
        </w:tabs>
        <w:ind w:hanging="716"/>
        <w:jc w:val="left"/>
      </w:pPr>
      <w:bookmarkStart w:id="32" w:name="_TOC_250007"/>
      <w:r>
        <w:rPr>
          <w:color w:val="2B2A29"/>
        </w:rPr>
        <w:t xml:space="preserve">Criterion </w:t>
      </w:r>
      <w:bookmarkEnd w:id="32"/>
      <w:r>
        <w:rPr>
          <w:color w:val="2B2A29"/>
        </w:rPr>
        <w:t>5.2</w:t>
      </w:r>
    </w:p>
    <w:p w14:paraId="27B6B0E8" w14:textId="77777777" w:rsidR="00F363AC" w:rsidRDefault="00F363AC">
      <w:pPr>
        <w:pStyle w:val="Corpodetexto"/>
        <w:spacing w:before="7"/>
        <w:rPr>
          <w:b/>
          <w:sz w:val="20"/>
        </w:rPr>
      </w:pPr>
    </w:p>
    <w:p w14:paraId="26AD8B93" w14:textId="77777777" w:rsidR="00F363AC" w:rsidRDefault="00C75F14">
      <w:pPr>
        <w:pStyle w:val="Corpodetexto"/>
        <w:spacing w:before="1" w:line="249" w:lineRule="auto"/>
        <w:ind w:left="333" w:right="124"/>
        <w:jc w:val="both"/>
      </w:pPr>
      <w:r>
        <w:rPr>
          <w:color w:val="2B2A29"/>
        </w:rPr>
        <w:t>The organization's relationships with local and traditional communities and indigenous peoples shall value traditional knowledge and raise awareness about sustainable use of natural resources.</w:t>
      </w:r>
    </w:p>
    <w:p w14:paraId="6AD05154" w14:textId="77777777" w:rsidR="00F363AC" w:rsidRDefault="00F363AC">
      <w:pPr>
        <w:pStyle w:val="Corpodetexto"/>
        <w:spacing w:before="10"/>
        <w:rPr>
          <w:sz w:val="19"/>
        </w:rPr>
      </w:pPr>
    </w:p>
    <w:p w14:paraId="54CCF5EE" w14:textId="77777777" w:rsidR="00F363AC" w:rsidRDefault="00C75F14">
      <w:pPr>
        <w:pStyle w:val="Corpodetexto"/>
        <w:spacing w:line="249" w:lineRule="auto"/>
        <w:ind w:left="333" w:right="125"/>
        <w:jc w:val="both"/>
      </w:pPr>
      <w:r>
        <w:rPr>
          <w:color w:val="2B2A29"/>
        </w:rPr>
        <w:t>The organization shall consider the role of its activities in local economies and promote activities that contribute to the health, well-being, and environmental education of its workers, and when viable, of local and traditional communities and indigenous peoples.</w:t>
      </w:r>
    </w:p>
    <w:p w14:paraId="56039363" w14:textId="77777777" w:rsidR="00F363AC" w:rsidRDefault="00F363AC">
      <w:pPr>
        <w:pStyle w:val="Corpodetexto"/>
        <w:spacing w:before="11"/>
        <w:rPr>
          <w:sz w:val="19"/>
        </w:rPr>
      </w:pPr>
    </w:p>
    <w:p w14:paraId="623A1454" w14:textId="77777777" w:rsidR="00F363AC" w:rsidRDefault="00C75F14">
      <w:pPr>
        <w:pStyle w:val="Corpodetexto"/>
        <w:ind w:left="333"/>
      </w:pPr>
      <w:r>
        <w:rPr>
          <w:color w:val="2B2A29"/>
        </w:rPr>
        <w:t>Indicators:</w:t>
      </w:r>
    </w:p>
    <w:p w14:paraId="692AD2C6" w14:textId="77777777" w:rsidR="00F363AC" w:rsidRDefault="00F363AC">
      <w:pPr>
        <w:pStyle w:val="Corpodetexto"/>
        <w:spacing w:before="7"/>
        <w:rPr>
          <w:sz w:val="20"/>
        </w:rPr>
      </w:pPr>
    </w:p>
    <w:p w14:paraId="2AE4E43A" w14:textId="77777777" w:rsidR="00F363AC" w:rsidRDefault="00C75F14">
      <w:pPr>
        <w:pStyle w:val="PargrafodaLista"/>
        <w:numPr>
          <w:ilvl w:val="0"/>
          <w:numId w:val="8"/>
        </w:numPr>
        <w:tabs>
          <w:tab w:val="left" w:pos="774"/>
        </w:tabs>
        <w:spacing w:before="1" w:line="249" w:lineRule="auto"/>
        <w:ind w:right="125"/>
        <w:jc w:val="both"/>
      </w:pPr>
      <w:r>
        <w:rPr>
          <w:color w:val="2B2A29"/>
        </w:rPr>
        <w:t>Evidence that when natural resources from the forest management unit are utilized by local and traditional communities and indigenous peoples, the organization promotes or collaborates in activities to raise awareness about the sustainable use of these resources in order to minimize environmental impacts</w:t>
      </w:r>
    </w:p>
    <w:p w14:paraId="2A1446EF" w14:textId="77777777" w:rsidR="00F363AC" w:rsidRDefault="00F363AC">
      <w:pPr>
        <w:pStyle w:val="Corpodetexto"/>
        <w:rPr>
          <w:sz w:val="20"/>
        </w:rPr>
      </w:pPr>
    </w:p>
    <w:p w14:paraId="66F20BB3" w14:textId="77777777" w:rsidR="00F363AC" w:rsidRDefault="00C75F14">
      <w:pPr>
        <w:pStyle w:val="PargrafodaLista"/>
        <w:numPr>
          <w:ilvl w:val="0"/>
          <w:numId w:val="8"/>
        </w:numPr>
        <w:tabs>
          <w:tab w:val="left" w:pos="774"/>
        </w:tabs>
        <w:spacing w:line="249" w:lineRule="auto"/>
        <w:ind w:right="126"/>
        <w:jc w:val="both"/>
      </w:pPr>
      <w:r>
        <w:rPr>
          <w:color w:val="2B2A29"/>
        </w:rPr>
        <w:t>Evidence that the intellectual property of these traditional communities and indigenous peoples, when utilized by the organization in forest management, is compensated as agreed between the parties and in accordance with legal requirements</w:t>
      </w:r>
    </w:p>
    <w:p w14:paraId="6EB7B9CD" w14:textId="77777777" w:rsidR="00F363AC" w:rsidRDefault="00F363AC">
      <w:pPr>
        <w:pStyle w:val="Corpodetexto"/>
        <w:spacing w:before="11"/>
        <w:rPr>
          <w:sz w:val="19"/>
        </w:rPr>
      </w:pPr>
    </w:p>
    <w:p w14:paraId="195FDD45" w14:textId="77777777" w:rsidR="00F363AC" w:rsidRDefault="00C75F14">
      <w:pPr>
        <w:pStyle w:val="PargrafodaLista"/>
        <w:numPr>
          <w:ilvl w:val="0"/>
          <w:numId w:val="8"/>
        </w:numPr>
        <w:tabs>
          <w:tab w:val="left" w:pos="774"/>
        </w:tabs>
        <w:spacing w:line="249" w:lineRule="auto"/>
        <w:ind w:right="126"/>
        <w:jc w:val="both"/>
      </w:pPr>
      <w:r>
        <w:rPr>
          <w:color w:val="2B2A29"/>
        </w:rPr>
        <w:t>Evidence that local communities, including indigenous peoples, are considered when employment and training opportunities are available in various forest management activities, in accordance with specific legislation</w:t>
      </w:r>
    </w:p>
    <w:p w14:paraId="0DB853D8" w14:textId="77777777" w:rsidR="00F363AC" w:rsidRDefault="00F363AC">
      <w:pPr>
        <w:pStyle w:val="Corpodetexto"/>
        <w:spacing w:before="11"/>
        <w:rPr>
          <w:sz w:val="19"/>
        </w:rPr>
      </w:pPr>
    </w:p>
    <w:p w14:paraId="73754CA6" w14:textId="77777777" w:rsidR="00F363AC" w:rsidRDefault="00C75F14">
      <w:pPr>
        <w:pStyle w:val="PargrafodaLista"/>
        <w:numPr>
          <w:ilvl w:val="0"/>
          <w:numId w:val="8"/>
        </w:numPr>
        <w:tabs>
          <w:tab w:val="left" w:pos="773"/>
          <w:tab w:val="left" w:pos="774"/>
        </w:tabs>
      </w:pPr>
      <w:r>
        <w:rPr>
          <w:color w:val="2B2A29"/>
        </w:rPr>
        <w:t>Evidence of activities that prioritize and stimulate the local economy</w:t>
      </w:r>
    </w:p>
    <w:p w14:paraId="760A6B92" w14:textId="77777777" w:rsidR="00F363AC" w:rsidRDefault="00F363AC">
      <w:pPr>
        <w:pStyle w:val="Corpodetexto"/>
        <w:spacing w:before="8"/>
        <w:rPr>
          <w:sz w:val="20"/>
        </w:rPr>
      </w:pPr>
    </w:p>
    <w:p w14:paraId="08CDB634" w14:textId="77777777" w:rsidR="00F363AC" w:rsidRDefault="00C75F14">
      <w:pPr>
        <w:pStyle w:val="PargrafodaLista"/>
        <w:numPr>
          <w:ilvl w:val="0"/>
          <w:numId w:val="8"/>
        </w:numPr>
        <w:tabs>
          <w:tab w:val="left" w:pos="774"/>
        </w:tabs>
        <w:spacing w:line="249" w:lineRule="auto"/>
        <w:ind w:right="127"/>
        <w:jc w:val="both"/>
      </w:pPr>
      <w:r>
        <w:rPr>
          <w:color w:val="2B2A29"/>
        </w:rPr>
        <w:t>Existence of activities that encourage worker health, literacy, safety, and hygiene, which can also be accessed by their direct dependents</w:t>
      </w:r>
    </w:p>
    <w:p w14:paraId="56D3AD99" w14:textId="77777777" w:rsidR="00F363AC" w:rsidRDefault="00F363AC">
      <w:pPr>
        <w:pStyle w:val="Corpodetexto"/>
        <w:spacing w:before="10"/>
        <w:rPr>
          <w:sz w:val="19"/>
        </w:rPr>
      </w:pPr>
    </w:p>
    <w:p w14:paraId="11B7B614" w14:textId="77777777" w:rsidR="00F363AC" w:rsidRDefault="00C75F14">
      <w:pPr>
        <w:pStyle w:val="PargrafodaLista"/>
        <w:numPr>
          <w:ilvl w:val="0"/>
          <w:numId w:val="8"/>
        </w:numPr>
        <w:tabs>
          <w:tab w:val="left" w:pos="774"/>
        </w:tabs>
        <w:spacing w:line="249" w:lineRule="auto"/>
        <w:ind w:right="126"/>
        <w:jc w:val="both"/>
      </w:pPr>
      <w:r>
        <w:rPr>
          <w:color w:val="2B2A29"/>
        </w:rPr>
        <w:t>Existence of activities that preserve the long-term health and well-being of local and traditional communities and indigenous peoples, defined through engagement with these communities and local governments in developing and in accordance with the scale of the organization</w:t>
      </w:r>
    </w:p>
    <w:p w14:paraId="4FD0DB88" w14:textId="77777777" w:rsidR="00F363AC" w:rsidRDefault="00F363AC">
      <w:pPr>
        <w:pStyle w:val="Corpodetexto"/>
        <w:spacing w:before="11"/>
        <w:rPr>
          <w:sz w:val="19"/>
        </w:rPr>
      </w:pPr>
    </w:p>
    <w:p w14:paraId="1A82C813" w14:textId="77777777" w:rsidR="00F363AC" w:rsidRDefault="00C75F14">
      <w:pPr>
        <w:pStyle w:val="PargrafodaLista"/>
        <w:numPr>
          <w:ilvl w:val="0"/>
          <w:numId w:val="8"/>
        </w:numPr>
        <w:tabs>
          <w:tab w:val="left" w:pos="774"/>
        </w:tabs>
        <w:spacing w:line="249" w:lineRule="auto"/>
        <w:ind w:right="128"/>
        <w:jc w:val="both"/>
      </w:pPr>
      <w:r>
        <w:rPr>
          <w:color w:val="2B2A29"/>
        </w:rPr>
        <w:t>Existence of activities that encourage the development of environmental education programs together with local and traditional communities and indigenous peoples, in accordance with the scale of the organization</w:t>
      </w:r>
    </w:p>
    <w:p w14:paraId="26424850" w14:textId="77777777" w:rsidR="00F363AC" w:rsidRDefault="00F363AC">
      <w:pPr>
        <w:pStyle w:val="Corpodetexto"/>
        <w:spacing w:before="10"/>
        <w:rPr>
          <w:sz w:val="19"/>
        </w:rPr>
      </w:pPr>
    </w:p>
    <w:p w14:paraId="57DCDC82" w14:textId="77777777" w:rsidR="00F363AC" w:rsidRDefault="00C75F14">
      <w:pPr>
        <w:pStyle w:val="PargrafodaLista"/>
        <w:numPr>
          <w:ilvl w:val="0"/>
          <w:numId w:val="8"/>
        </w:numPr>
        <w:tabs>
          <w:tab w:val="left" w:pos="773"/>
          <w:tab w:val="left" w:pos="774"/>
        </w:tabs>
      </w:pPr>
      <w:r>
        <w:rPr>
          <w:color w:val="2B2A29"/>
        </w:rPr>
        <w:t>Existence of environmental education programs implemented with the workers, in accordance</w:t>
      </w:r>
    </w:p>
    <w:p w14:paraId="4F0450F3" w14:textId="77777777" w:rsidR="00F363AC" w:rsidRDefault="00C75F14">
      <w:pPr>
        <w:pStyle w:val="Corpodetexto"/>
        <w:spacing w:before="11"/>
        <w:ind w:left="773"/>
      </w:pPr>
      <w:r>
        <w:rPr>
          <w:color w:val="2B2A29"/>
        </w:rPr>
        <w:t>With the scale of the organization</w:t>
      </w:r>
    </w:p>
    <w:p w14:paraId="73A25F6D" w14:textId="77777777" w:rsidR="00F363AC" w:rsidRDefault="00F363AC">
      <w:pPr>
        <w:pStyle w:val="Corpodetexto"/>
        <w:spacing w:before="8"/>
        <w:rPr>
          <w:sz w:val="20"/>
        </w:rPr>
      </w:pPr>
    </w:p>
    <w:p w14:paraId="3733E10B" w14:textId="77777777" w:rsidR="00F363AC" w:rsidRDefault="00C75F14">
      <w:pPr>
        <w:pStyle w:val="Ttulo4"/>
        <w:numPr>
          <w:ilvl w:val="5"/>
          <w:numId w:val="33"/>
        </w:numPr>
        <w:tabs>
          <w:tab w:val="left" w:pos="1048"/>
          <w:tab w:val="left" w:pos="1049"/>
        </w:tabs>
        <w:ind w:hanging="716"/>
        <w:jc w:val="left"/>
      </w:pPr>
      <w:bookmarkStart w:id="33" w:name="_TOC_250006"/>
      <w:r>
        <w:rPr>
          <w:color w:val="2B2A29"/>
        </w:rPr>
        <w:t xml:space="preserve">Criterion </w:t>
      </w:r>
      <w:bookmarkEnd w:id="33"/>
      <w:r>
        <w:rPr>
          <w:color w:val="2B2A29"/>
        </w:rPr>
        <w:t>5.3</w:t>
      </w:r>
    </w:p>
    <w:p w14:paraId="5C4D33FE" w14:textId="77777777" w:rsidR="00F363AC" w:rsidRDefault="00F363AC">
      <w:pPr>
        <w:pStyle w:val="Corpodetexto"/>
        <w:spacing w:before="7"/>
        <w:rPr>
          <w:b/>
          <w:sz w:val="20"/>
        </w:rPr>
      </w:pPr>
    </w:p>
    <w:p w14:paraId="18D07EAD" w14:textId="77777777" w:rsidR="00F363AC" w:rsidRDefault="00C75F14">
      <w:pPr>
        <w:pStyle w:val="Corpodetexto"/>
        <w:spacing w:before="1" w:line="249" w:lineRule="auto"/>
        <w:ind w:left="333" w:right="125"/>
        <w:jc w:val="both"/>
      </w:pPr>
      <w:r>
        <w:rPr>
          <w:color w:val="2B2A29"/>
        </w:rPr>
        <w:t>The organization shall implant mechanisms to communicate, disseminate, and resolve complaints, conflicts, and litigation with stakeholders.</w:t>
      </w:r>
    </w:p>
    <w:p w14:paraId="11987FCD" w14:textId="77777777" w:rsidR="00F363AC" w:rsidRDefault="00F363AC">
      <w:pPr>
        <w:spacing w:line="249" w:lineRule="auto"/>
        <w:jc w:val="both"/>
        <w:sectPr w:rsidR="00F363AC">
          <w:pgSz w:w="11910" w:h="16840"/>
          <w:pgMar w:top="1040" w:right="780" w:bottom="920" w:left="800" w:header="811" w:footer="727" w:gutter="0"/>
          <w:cols w:space="720"/>
        </w:sectPr>
      </w:pPr>
    </w:p>
    <w:p w14:paraId="226BA3DB" w14:textId="77777777" w:rsidR="00F363AC" w:rsidRDefault="00F363AC">
      <w:pPr>
        <w:pStyle w:val="Corpodetexto"/>
        <w:rPr>
          <w:sz w:val="20"/>
        </w:rPr>
      </w:pPr>
    </w:p>
    <w:p w14:paraId="1679CDDF" w14:textId="77777777" w:rsidR="00F363AC" w:rsidRDefault="00F363AC">
      <w:pPr>
        <w:pStyle w:val="Corpodetexto"/>
        <w:rPr>
          <w:sz w:val="20"/>
        </w:rPr>
      </w:pPr>
    </w:p>
    <w:p w14:paraId="59DB9829" w14:textId="77777777" w:rsidR="00F363AC" w:rsidRDefault="00F363AC">
      <w:pPr>
        <w:pStyle w:val="Corpodetexto"/>
        <w:spacing w:before="7"/>
        <w:rPr>
          <w:sz w:val="23"/>
        </w:rPr>
      </w:pPr>
    </w:p>
    <w:p w14:paraId="586946EB" w14:textId="77777777" w:rsidR="00F363AC" w:rsidRDefault="00C75F14">
      <w:pPr>
        <w:pStyle w:val="Corpodetexto"/>
        <w:spacing w:before="93"/>
        <w:ind w:left="107"/>
      </w:pPr>
      <w:r>
        <w:rPr>
          <w:color w:val="2B2A29"/>
        </w:rPr>
        <w:t>Indicators:</w:t>
      </w:r>
    </w:p>
    <w:p w14:paraId="59D28008" w14:textId="77777777" w:rsidR="00F363AC" w:rsidRDefault="00F363AC">
      <w:pPr>
        <w:pStyle w:val="Corpodetexto"/>
        <w:spacing w:before="2"/>
        <w:rPr>
          <w:sz w:val="21"/>
        </w:rPr>
      </w:pPr>
    </w:p>
    <w:p w14:paraId="7B86AADD" w14:textId="77777777" w:rsidR="00F363AC" w:rsidRDefault="00C75F14">
      <w:pPr>
        <w:pStyle w:val="PargrafodaLista"/>
        <w:numPr>
          <w:ilvl w:val="0"/>
          <w:numId w:val="7"/>
        </w:numPr>
        <w:tabs>
          <w:tab w:val="left" w:pos="548"/>
        </w:tabs>
        <w:spacing w:line="249" w:lineRule="auto"/>
        <w:ind w:right="352"/>
        <w:jc w:val="both"/>
      </w:pPr>
      <w:r>
        <w:rPr>
          <w:color w:val="2B2A29"/>
        </w:rPr>
        <w:t>Existence of programs implemented for consultations, dissemination, and dialog channels that allow effective communication with local and traditional communities, indigenous peoples, and other stakeholders related to forest management</w:t>
      </w:r>
    </w:p>
    <w:p w14:paraId="7855D911" w14:textId="77777777" w:rsidR="00F363AC" w:rsidRDefault="00F363AC">
      <w:pPr>
        <w:pStyle w:val="Corpodetexto"/>
        <w:spacing w:before="5"/>
        <w:rPr>
          <w:sz w:val="20"/>
        </w:rPr>
      </w:pPr>
    </w:p>
    <w:p w14:paraId="107559E3" w14:textId="77777777" w:rsidR="00F363AC" w:rsidRDefault="00C75F14">
      <w:pPr>
        <w:pStyle w:val="PargrafodaLista"/>
        <w:numPr>
          <w:ilvl w:val="0"/>
          <w:numId w:val="7"/>
        </w:numPr>
        <w:tabs>
          <w:tab w:val="left" w:pos="548"/>
        </w:tabs>
        <w:spacing w:line="249" w:lineRule="auto"/>
        <w:ind w:right="353"/>
        <w:jc w:val="both"/>
      </w:pPr>
      <w:r>
        <w:rPr>
          <w:color w:val="2B2A29"/>
        </w:rPr>
        <w:t>Existence of appropriate mechanisms to resolve complaints, conflicts, and litigation related to forest management operations</w:t>
      </w:r>
    </w:p>
    <w:p w14:paraId="010624EC" w14:textId="77777777" w:rsidR="00F363AC" w:rsidRDefault="00F363AC">
      <w:pPr>
        <w:pStyle w:val="Corpodetexto"/>
        <w:spacing w:before="4"/>
        <w:rPr>
          <w:sz w:val="20"/>
        </w:rPr>
      </w:pPr>
    </w:p>
    <w:p w14:paraId="63C321D6" w14:textId="77777777" w:rsidR="00F363AC" w:rsidRDefault="00C75F14">
      <w:pPr>
        <w:pStyle w:val="PargrafodaLista"/>
        <w:numPr>
          <w:ilvl w:val="0"/>
          <w:numId w:val="7"/>
        </w:numPr>
        <w:tabs>
          <w:tab w:val="left" w:pos="548"/>
        </w:tabs>
        <w:spacing w:line="249" w:lineRule="auto"/>
        <w:ind w:right="351"/>
        <w:jc w:val="both"/>
      </w:pPr>
      <w:r>
        <w:rPr>
          <w:color w:val="2B2A29"/>
        </w:rPr>
        <w:t>Existence of records that protests by stakeholders were received and analyzed, decisions made, and responses provided.</w:t>
      </w:r>
    </w:p>
    <w:p w14:paraId="4FF6001C" w14:textId="77777777" w:rsidR="00F363AC" w:rsidRDefault="00F363AC">
      <w:pPr>
        <w:pStyle w:val="Corpodetexto"/>
        <w:spacing w:before="9"/>
        <w:rPr>
          <w:sz w:val="20"/>
        </w:rPr>
      </w:pPr>
    </w:p>
    <w:p w14:paraId="2B6F10A8" w14:textId="77777777" w:rsidR="00F363AC" w:rsidRDefault="00C75F14">
      <w:pPr>
        <w:pStyle w:val="Ttulo3"/>
        <w:numPr>
          <w:ilvl w:val="4"/>
          <w:numId w:val="33"/>
        </w:numPr>
        <w:tabs>
          <w:tab w:val="left" w:pos="656"/>
          <w:tab w:val="left" w:pos="657"/>
        </w:tabs>
        <w:spacing w:before="1"/>
        <w:ind w:left="657"/>
        <w:jc w:val="left"/>
      </w:pPr>
      <w:bookmarkStart w:id="34" w:name="_TOC_250005"/>
      <w:r>
        <w:rPr>
          <w:color w:val="2B2A29"/>
        </w:rPr>
        <w:t>Principle 6 – Assessing performance and continuous</w:t>
      </w:r>
      <w:bookmarkEnd w:id="34"/>
      <w:r>
        <w:rPr>
          <w:color w:val="2B2A29"/>
        </w:rPr>
        <w:t xml:space="preserve"> improvement</w:t>
      </w:r>
    </w:p>
    <w:p w14:paraId="5EDED8BE" w14:textId="77777777" w:rsidR="00F363AC" w:rsidRDefault="00F363AC">
      <w:pPr>
        <w:pStyle w:val="Corpodetexto"/>
        <w:spacing w:before="9"/>
        <w:rPr>
          <w:b/>
          <w:sz w:val="20"/>
        </w:rPr>
      </w:pPr>
    </w:p>
    <w:p w14:paraId="262DD774" w14:textId="77777777" w:rsidR="00F363AC" w:rsidRDefault="00C75F14">
      <w:pPr>
        <w:pStyle w:val="Corpodetexto"/>
        <w:spacing w:line="249" w:lineRule="auto"/>
        <w:ind w:left="107" w:right="353"/>
        <w:jc w:val="both"/>
      </w:pPr>
      <w:r>
        <w:rPr>
          <w:color w:val="2B2A29"/>
        </w:rPr>
        <w:t>The organization shall have a system for assessing performance, monitoring, measuring, and analyzing the management system that includes environmental, social, and economic aspects The criteria and indicators to be met are described in items 3.6.1 to 3.6.4.</w:t>
      </w:r>
    </w:p>
    <w:p w14:paraId="47AF3C3B" w14:textId="77777777" w:rsidR="00F363AC" w:rsidRDefault="00F363AC">
      <w:pPr>
        <w:pStyle w:val="Corpodetexto"/>
        <w:spacing w:before="5"/>
        <w:rPr>
          <w:sz w:val="20"/>
        </w:rPr>
      </w:pPr>
    </w:p>
    <w:p w14:paraId="28A67B07" w14:textId="77777777" w:rsidR="00F363AC" w:rsidRDefault="00C75F14">
      <w:pPr>
        <w:pStyle w:val="Ttulo4"/>
        <w:numPr>
          <w:ilvl w:val="5"/>
          <w:numId w:val="33"/>
        </w:numPr>
        <w:tabs>
          <w:tab w:val="left" w:pos="821"/>
          <w:tab w:val="left" w:pos="822"/>
        </w:tabs>
        <w:ind w:left="821"/>
        <w:jc w:val="left"/>
      </w:pPr>
      <w:bookmarkStart w:id="35" w:name="_TOC_250004"/>
      <w:r>
        <w:rPr>
          <w:color w:val="2B2A29"/>
        </w:rPr>
        <w:t xml:space="preserve">Criterion </w:t>
      </w:r>
      <w:bookmarkEnd w:id="35"/>
      <w:r>
        <w:rPr>
          <w:color w:val="2B2A29"/>
        </w:rPr>
        <w:t>6.1</w:t>
      </w:r>
    </w:p>
    <w:p w14:paraId="15CA7BFC" w14:textId="77777777" w:rsidR="00F363AC" w:rsidRDefault="00F363AC">
      <w:pPr>
        <w:pStyle w:val="Corpodetexto"/>
        <w:spacing w:before="2"/>
        <w:rPr>
          <w:b/>
          <w:sz w:val="21"/>
        </w:rPr>
      </w:pPr>
    </w:p>
    <w:p w14:paraId="14032E1E" w14:textId="77777777" w:rsidR="00F363AC" w:rsidRDefault="00C75F14">
      <w:pPr>
        <w:pStyle w:val="Corpodetexto"/>
        <w:spacing w:line="249" w:lineRule="auto"/>
        <w:ind w:left="107" w:right="353"/>
        <w:jc w:val="both"/>
      </w:pPr>
      <w:r>
        <w:rPr>
          <w:color w:val="2B2A29"/>
        </w:rPr>
        <w:t>The forest organization shall implement a monitoring and measurement plan to assess its performance that is in line with the scale, intensity, and objectives of management.</w:t>
      </w:r>
    </w:p>
    <w:p w14:paraId="590CF7E2" w14:textId="77777777" w:rsidR="00F363AC" w:rsidRDefault="00F363AC">
      <w:pPr>
        <w:pStyle w:val="Corpodetexto"/>
        <w:spacing w:before="4"/>
        <w:rPr>
          <w:sz w:val="20"/>
        </w:rPr>
      </w:pPr>
    </w:p>
    <w:p w14:paraId="618E81C6" w14:textId="77777777" w:rsidR="00F363AC" w:rsidRDefault="00C75F14">
      <w:pPr>
        <w:pStyle w:val="Corpodetexto"/>
        <w:spacing w:before="1"/>
        <w:ind w:left="107"/>
      </w:pPr>
      <w:r>
        <w:rPr>
          <w:color w:val="2B2A29"/>
        </w:rPr>
        <w:t>Indicators:</w:t>
      </w:r>
    </w:p>
    <w:p w14:paraId="33157F9E" w14:textId="77777777" w:rsidR="00F363AC" w:rsidRDefault="00F363AC">
      <w:pPr>
        <w:pStyle w:val="Corpodetexto"/>
        <w:spacing w:before="1"/>
        <w:rPr>
          <w:sz w:val="21"/>
        </w:rPr>
      </w:pPr>
    </w:p>
    <w:p w14:paraId="5ACD9F72" w14:textId="77777777" w:rsidR="00F363AC" w:rsidRDefault="00C75F14">
      <w:pPr>
        <w:pStyle w:val="PargrafodaLista"/>
        <w:numPr>
          <w:ilvl w:val="0"/>
          <w:numId w:val="6"/>
        </w:numPr>
        <w:tabs>
          <w:tab w:val="left" w:pos="548"/>
        </w:tabs>
        <w:spacing w:line="249" w:lineRule="auto"/>
        <w:ind w:right="354"/>
        <w:jc w:val="both"/>
      </w:pPr>
      <w:r>
        <w:rPr>
          <w:color w:val="2B2A29"/>
        </w:rPr>
        <w:t>Existence of a monitoring plan indicating environmental, social, and economic aspects to be monitored.</w:t>
      </w:r>
    </w:p>
    <w:p w14:paraId="1D6ACA75" w14:textId="77777777" w:rsidR="00F363AC" w:rsidRDefault="00F363AC">
      <w:pPr>
        <w:pStyle w:val="Corpodetexto"/>
        <w:spacing w:before="4"/>
        <w:rPr>
          <w:sz w:val="20"/>
        </w:rPr>
      </w:pPr>
    </w:p>
    <w:p w14:paraId="24E5AF84" w14:textId="77777777" w:rsidR="00F363AC" w:rsidRDefault="00C75F14">
      <w:pPr>
        <w:pStyle w:val="PargrafodaLista"/>
        <w:numPr>
          <w:ilvl w:val="0"/>
          <w:numId w:val="6"/>
        </w:numPr>
        <w:tabs>
          <w:tab w:val="left" w:pos="548"/>
        </w:tabs>
        <w:spacing w:before="1" w:line="249" w:lineRule="auto"/>
        <w:ind w:right="351"/>
        <w:jc w:val="both"/>
      </w:pPr>
      <w:r>
        <w:rPr>
          <w:color w:val="2B2A29"/>
        </w:rPr>
        <w:t>Existence of indicators and goals related to environmental, social, and economic aspects, with frequency and intensity that are in line with the scale, intensity, and objectives of management.</w:t>
      </w:r>
    </w:p>
    <w:p w14:paraId="1A8B1999" w14:textId="77777777" w:rsidR="00F363AC" w:rsidRDefault="00F363AC">
      <w:pPr>
        <w:pStyle w:val="Corpodetexto"/>
        <w:spacing w:before="5"/>
        <w:rPr>
          <w:sz w:val="20"/>
        </w:rPr>
      </w:pPr>
    </w:p>
    <w:p w14:paraId="6561B05C" w14:textId="77777777" w:rsidR="00F363AC" w:rsidRDefault="00C75F14">
      <w:pPr>
        <w:pStyle w:val="PargrafodaLista"/>
        <w:numPr>
          <w:ilvl w:val="0"/>
          <w:numId w:val="6"/>
        </w:numPr>
        <w:tabs>
          <w:tab w:val="left" w:pos="548"/>
        </w:tabs>
        <w:spacing w:line="249" w:lineRule="auto"/>
        <w:ind w:right="350" w:hanging="418"/>
        <w:jc w:val="both"/>
      </w:pPr>
      <w:r>
        <w:rPr>
          <w:color w:val="2B2A29"/>
        </w:rPr>
        <w:t>Existence of monitoring for pending administrative and legal issues related to the organization's compliance with legislation, including planned and executed activities as well as time frames for execution</w:t>
      </w:r>
    </w:p>
    <w:p w14:paraId="6FB7B8F2" w14:textId="77777777" w:rsidR="00F363AC" w:rsidRDefault="00F363AC">
      <w:pPr>
        <w:pStyle w:val="Corpodetexto"/>
        <w:spacing w:before="5"/>
        <w:rPr>
          <w:sz w:val="20"/>
        </w:rPr>
      </w:pPr>
    </w:p>
    <w:p w14:paraId="763F21F5" w14:textId="77777777" w:rsidR="00F363AC" w:rsidRDefault="00C75F14">
      <w:pPr>
        <w:pStyle w:val="PargrafodaLista"/>
        <w:numPr>
          <w:ilvl w:val="0"/>
          <w:numId w:val="6"/>
        </w:numPr>
        <w:tabs>
          <w:tab w:val="left" w:pos="548"/>
        </w:tabs>
        <w:spacing w:line="249" w:lineRule="auto"/>
        <w:ind w:right="352"/>
        <w:jc w:val="both"/>
      </w:pPr>
      <w:r>
        <w:rPr>
          <w:color w:val="2B2A29"/>
        </w:rPr>
        <w:t>Existence of monitoring (of documents and in the field) related to compliance with labor law, including collective or individual agreements and collective conventions, which apply to the workers that carry out activities in the forest management unit</w:t>
      </w:r>
    </w:p>
    <w:p w14:paraId="6F06B28E" w14:textId="77777777" w:rsidR="00F363AC" w:rsidRDefault="00F363AC">
      <w:pPr>
        <w:pStyle w:val="Corpodetexto"/>
        <w:spacing w:before="5"/>
        <w:rPr>
          <w:sz w:val="20"/>
        </w:rPr>
      </w:pPr>
    </w:p>
    <w:p w14:paraId="6EFCE9D8" w14:textId="77777777" w:rsidR="00F363AC" w:rsidRDefault="00C75F14">
      <w:pPr>
        <w:pStyle w:val="PargrafodaLista"/>
        <w:numPr>
          <w:ilvl w:val="0"/>
          <w:numId w:val="6"/>
        </w:numPr>
        <w:tabs>
          <w:tab w:val="left" w:pos="548"/>
        </w:tabs>
        <w:spacing w:line="249" w:lineRule="auto"/>
        <w:ind w:right="351"/>
        <w:jc w:val="both"/>
      </w:pPr>
      <w:r>
        <w:rPr>
          <w:color w:val="2B2A29"/>
        </w:rPr>
        <w:t>Existence of monitoring (of documents and in the field) related to compliance with legislation and regulatory standards related to workplace health and safety which apply to the workers that carry out activities in the forest management unit</w:t>
      </w:r>
    </w:p>
    <w:p w14:paraId="77A3F1D6" w14:textId="77777777" w:rsidR="00F363AC" w:rsidRDefault="00F363AC">
      <w:pPr>
        <w:pStyle w:val="Corpodetexto"/>
        <w:spacing w:before="5"/>
        <w:rPr>
          <w:sz w:val="20"/>
        </w:rPr>
      </w:pPr>
    </w:p>
    <w:p w14:paraId="67818E02" w14:textId="77777777" w:rsidR="00F363AC" w:rsidRDefault="00C75F14">
      <w:pPr>
        <w:pStyle w:val="PargrafodaLista"/>
        <w:numPr>
          <w:ilvl w:val="0"/>
          <w:numId w:val="6"/>
        </w:numPr>
        <w:tabs>
          <w:tab w:val="left" w:pos="546"/>
          <w:tab w:val="left" w:pos="548"/>
        </w:tabs>
        <w:ind w:hanging="423"/>
        <w:jc w:val="left"/>
      </w:pPr>
      <w:r>
        <w:rPr>
          <w:color w:val="2B2A29"/>
        </w:rPr>
        <w:t>Existence of workplace accident monitoring</w:t>
      </w:r>
    </w:p>
    <w:p w14:paraId="7031D8E3" w14:textId="77777777" w:rsidR="00F363AC" w:rsidRDefault="00F363AC">
      <w:pPr>
        <w:pStyle w:val="Corpodetexto"/>
        <w:spacing w:before="2"/>
        <w:rPr>
          <w:sz w:val="21"/>
        </w:rPr>
      </w:pPr>
    </w:p>
    <w:p w14:paraId="435A6776" w14:textId="77777777" w:rsidR="00F363AC" w:rsidRDefault="00C75F14">
      <w:pPr>
        <w:pStyle w:val="PargrafodaLista"/>
        <w:numPr>
          <w:ilvl w:val="0"/>
          <w:numId w:val="6"/>
        </w:numPr>
        <w:tabs>
          <w:tab w:val="left" w:pos="548"/>
        </w:tabs>
        <w:spacing w:line="249" w:lineRule="auto"/>
        <w:ind w:right="355"/>
        <w:jc w:val="both"/>
      </w:pPr>
      <w:r>
        <w:rPr>
          <w:color w:val="2B2A29"/>
        </w:rPr>
        <w:t>Existing of monitoring of illegal or unauthorized activities in the forest management unit</w:t>
      </w:r>
    </w:p>
    <w:p w14:paraId="7E400264" w14:textId="77777777" w:rsidR="00F363AC" w:rsidRDefault="00F363AC">
      <w:pPr>
        <w:pStyle w:val="Corpodetexto"/>
        <w:spacing w:before="4"/>
        <w:rPr>
          <w:sz w:val="20"/>
        </w:rPr>
      </w:pPr>
    </w:p>
    <w:p w14:paraId="78A89F13" w14:textId="77777777" w:rsidR="00F363AC" w:rsidRDefault="00C75F14">
      <w:pPr>
        <w:pStyle w:val="PargrafodaLista"/>
        <w:numPr>
          <w:ilvl w:val="0"/>
          <w:numId w:val="6"/>
        </w:numPr>
        <w:tabs>
          <w:tab w:val="left" w:pos="548"/>
        </w:tabs>
        <w:spacing w:line="249" w:lineRule="auto"/>
        <w:ind w:right="353"/>
        <w:jc w:val="both"/>
      </w:pPr>
      <w:r>
        <w:rPr>
          <w:color w:val="2B2A29"/>
        </w:rPr>
        <w:t>Existence of monitoring of growth, production, and productivity of the wood products managed by the organization</w:t>
      </w:r>
    </w:p>
    <w:p w14:paraId="77EB99B4" w14:textId="77777777" w:rsidR="00F363AC" w:rsidRDefault="00F363AC">
      <w:pPr>
        <w:pStyle w:val="Corpodetexto"/>
        <w:spacing w:before="5"/>
        <w:rPr>
          <w:sz w:val="20"/>
        </w:rPr>
      </w:pPr>
    </w:p>
    <w:p w14:paraId="24748DB2" w14:textId="77777777" w:rsidR="00F363AC" w:rsidRDefault="00C75F14">
      <w:pPr>
        <w:pStyle w:val="PargrafodaLista"/>
        <w:numPr>
          <w:ilvl w:val="0"/>
          <w:numId w:val="6"/>
        </w:numPr>
        <w:tabs>
          <w:tab w:val="left" w:pos="548"/>
        </w:tabs>
        <w:spacing w:line="249" w:lineRule="auto"/>
        <w:ind w:right="353"/>
        <w:jc w:val="both"/>
      </w:pPr>
      <w:r>
        <w:rPr>
          <w:color w:val="2B2A29"/>
        </w:rPr>
        <w:t>Existence of monitoring of productivity of non-wood products managed by the organization</w:t>
      </w:r>
    </w:p>
    <w:p w14:paraId="266CB085" w14:textId="77777777" w:rsidR="00F363AC" w:rsidRDefault="00F363AC">
      <w:pPr>
        <w:spacing w:line="249" w:lineRule="auto"/>
        <w:jc w:val="both"/>
        <w:sectPr w:rsidR="00F363AC">
          <w:pgSz w:w="11910" w:h="16840"/>
          <w:pgMar w:top="1040" w:right="780" w:bottom="920" w:left="800" w:header="811" w:footer="725" w:gutter="0"/>
          <w:cols w:space="720"/>
        </w:sectPr>
      </w:pPr>
    </w:p>
    <w:p w14:paraId="32BCA367" w14:textId="77777777" w:rsidR="00F363AC" w:rsidRDefault="00F363AC">
      <w:pPr>
        <w:pStyle w:val="Corpodetexto"/>
        <w:rPr>
          <w:sz w:val="20"/>
        </w:rPr>
      </w:pPr>
    </w:p>
    <w:p w14:paraId="09D56C08" w14:textId="77777777" w:rsidR="00F363AC" w:rsidRDefault="00F363AC">
      <w:pPr>
        <w:pStyle w:val="Corpodetexto"/>
        <w:rPr>
          <w:sz w:val="20"/>
        </w:rPr>
      </w:pPr>
    </w:p>
    <w:p w14:paraId="5B9E1891" w14:textId="77777777" w:rsidR="00F363AC" w:rsidRDefault="00F363AC">
      <w:pPr>
        <w:pStyle w:val="Corpodetexto"/>
        <w:spacing w:before="7"/>
        <w:rPr>
          <w:sz w:val="23"/>
        </w:rPr>
      </w:pPr>
    </w:p>
    <w:p w14:paraId="5B214C37" w14:textId="77777777" w:rsidR="00F363AC" w:rsidRDefault="00C75F14">
      <w:pPr>
        <w:pStyle w:val="PargrafodaLista"/>
        <w:numPr>
          <w:ilvl w:val="0"/>
          <w:numId w:val="6"/>
        </w:numPr>
        <w:tabs>
          <w:tab w:val="left" w:pos="774"/>
        </w:tabs>
        <w:spacing w:before="93" w:line="249" w:lineRule="auto"/>
        <w:ind w:left="773" w:right="126"/>
        <w:jc w:val="both"/>
      </w:pPr>
      <w:r>
        <w:rPr>
          <w:color w:val="2B2A29"/>
        </w:rPr>
        <w:t>Existence of monitoring of the efficacy of measures to avoid, minimize, mitigate, or compensate for significant environmental impacts caused by the forest management activity</w:t>
      </w:r>
    </w:p>
    <w:p w14:paraId="2775B625" w14:textId="77777777" w:rsidR="00F363AC" w:rsidRDefault="00F363AC">
      <w:pPr>
        <w:pStyle w:val="Corpodetexto"/>
        <w:spacing w:before="1"/>
        <w:rPr>
          <w:sz w:val="21"/>
        </w:rPr>
      </w:pPr>
    </w:p>
    <w:p w14:paraId="69D96CF3" w14:textId="77777777" w:rsidR="00F363AC" w:rsidRDefault="00C75F14">
      <w:pPr>
        <w:pStyle w:val="PargrafodaLista"/>
        <w:numPr>
          <w:ilvl w:val="0"/>
          <w:numId w:val="6"/>
        </w:numPr>
        <w:tabs>
          <w:tab w:val="left" w:pos="774"/>
        </w:tabs>
        <w:spacing w:line="249" w:lineRule="auto"/>
        <w:ind w:left="773" w:right="127"/>
        <w:jc w:val="both"/>
      </w:pPr>
      <w:r>
        <w:rPr>
          <w:color w:val="2B2A29"/>
        </w:rPr>
        <w:t>Existence of flora and fauna monitoring that makes it possible to assess the effectiveness of conservation and restoration activities</w:t>
      </w:r>
    </w:p>
    <w:p w14:paraId="5535995E" w14:textId="77777777" w:rsidR="00F363AC" w:rsidRDefault="00F363AC">
      <w:pPr>
        <w:pStyle w:val="Corpodetexto"/>
        <w:rPr>
          <w:sz w:val="21"/>
        </w:rPr>
      </w:pPr>
    </w:p>
    <w:p w14:paraId="044984FE" w14:textId="77777777" w:rsidR="00F363AC" w:rsidRDefault="00C75F14">
      <w:pPr>
        <w:pStyle w:val="PargrafodaLista"/>
        <w:numPr>
          <w:ilvl w:val="0"/>
          <w:numId w:val="6"/>
        </w:numPr>
        <w:tabs>
          <w:tab w:val="left" w:pos="774"/>
        </w:tabs>
        <w:spacing w:line="249" w:lineRule="auto"/>
        <w:ind w:left="773" w:right="118" w:hanging="413"/>
        <w:jc w:val="both"/>
      </w:pPr>
      <w:r>
        <w:rPr>
          <w:color w:val="2B2A29"/>
        </w:rPr>
        <w:t>Existence of monitoring of measures to protect, maintain, or improve areas of relevant ecological and social interest</w:t>
      </w:r>
    </w:p>
    <w:p w14:paraId="137FAF96" w14:textId="77777777" w:rsidR="00F363AC" w:rsidRDefault="00F363AC">
      <w:pPr>
        <w:pStyle w:val="Corpodetexto"/>
        <w:rPr>
          <w:sz w:val="21"/>
        </w:rPr>
      </w:pPr>
    </w:p>
    <w:p w14:paraId="247FC085" w14:textId="77777777" w:rsidR="00F363AC" w:rsidRDefault="00C75F14">
      <w:pPr>
        <w:pStyle w:val="PargrafodaLista"/>
        <w:numPr>
          <w:ilvl w:val="0"/>
          <w:numId w:val="6"/>
        </w:numPr>
        <w:tabs>
          <w:tab w:val="left" w:pos="774"/>
        </w:tabs>
        <w:spacing w:before="1" w:line="249" w:lineRule="auto"/>
        <w:ind w:left="773" w:right="133" w:hanging="427"/>
        <w:jc w:val="both"/>
      </w:pPr>
      <w:r>
        <w:rPr>
          <w:color w:val="2B2A29"/>
        </w:rPr>
        <w:t>Existence of monitoring of invasive exotic species in areas set aside for conservation that could alter the balance between the occurring species.</w:t>
      </w:r>
    </w:p>
    <w:p w14:paraId="54097C8A" w14:textId="77777777" w:rsidR="00F363AC" w:rsidRDefault="00F363AC">
      <w:pPr>
        <w:pStyle w:val="Corpodetexto"/>
        <w:rPr>
          <w:sz w:val="21"/>
        </w:rPr>
      </w:pPr>
    </w:p>
    <w:p w14:paraId="0AFBAC41" w14:textId="77777777" w:rsidR="00F363AC" w:rsidRDefault="00C75F14">
      <w:pPr>
        <w:pStyle w:val="PargrafodaLista"/>
        <w:numPr>
          <w:ilvl w:val="0"/>
          <w:numId w:val="6"/>
        </w:numPr>
        <w:tabs>
          <w:tab w:val="left" w:pos="773"/>
          <w:tab w:val="left" w:pos="774"/>
        </w:tabs>
        <w:ind w:left="773"/>
        <w:jc w:val="left"/>
      </w:pPr>
      <w:r>
        <w:rPr>
          <w:color w:val="2B2A29"/>
        </w:rPr>
        <w:t>Existence of monitoring of pests and diseases</w:t>
      </w:r>
    </w:p>
    <w:p w14:paraId="740BDF39" w14:textId="77777777" w:rsidR="00F363AC" w:rsidRDefault="00F363AC">
      <w:pPr>
        <w:pStyle w:val="Corpodetexto"/>
        <w:spacing w:before="9"/>
        <w:rPr>
          <w:sz w:val="21"/>
        </w:rPr>
      </w:pPr>
    </w:p>
    <w:p w14:paraId="067F94F5" w14:textId="77777777" w:rsidR="00F363AC" w:rsidRDefault="00C75F14">
      <w:pPr>
        <w:pStyle w:val="PargrafodaLista"/>
        <w:numPr>
          <w:ilvl w:val="0"/>
          <w:numId w:val="6"/>
        </w:numPr>
        <w:tabs>
          <w:tab w:val="left" w:pos="773"/>
          <w:tab w:val="left" w:pos="774"/>
        </w:tabs>
        <w:ind w:left="773"/>
        <w:jc w:val="left"/>
      </w:pPr>
      <w:r>
        <w:rPr>
          <w:color w:val="2B2A29"/>
        </w:rPr>
        <w:t>Existence of monitoring of meteorological conditions and fires</w:t>
      </w:r>
    </w:p>
    <w:p w14:paraId="6782293C" w14:textId="77777777" w:rsidR="00F363AC" w:rsidRDefault="00F363AC">
      <w:pPr>
        <w:pStyle w:val="Corpodetexto"/>
        <w:spacing w:before="10"/>
        <w:rPr>
          <w:sz w:val="21"/>
        </w:rPr>
      </w:pPr>
    </w:p>
    <w:p w14:paraId="0774BF69" w14:textId="77777777" w:rsidR="00F363AC" w:rsidRDefault="00C75F14">
      <w:pPr>
        <w:pStyle w:val="PargrafodaLista"/>
        <w:numPr>
          <w:ilvl w:val="0"/>
          <w:numId w:val="6"/>
        </w:numPr>
        <w:tabs>
          <w:tab w:val="left" w:pos="774"/>
        </w:tabs>
        <w:spacing w:line="249" w:lineRule="auto"/>
        <w:ind w:left="773" w:right="128"/>
        <w:jc w:val="both"/>
      </w:pPr>
      <w:r>
        <w:rPr>
          <w:color w:val="2B2A29"/>
        </w:rPr>
        <w:t>Existence of monitoring of qualitative and quantitative parameters for relevant water resources that are related to management</w:t>
      </w:r>
    </w:p>
    <w:p w14:paraId="24DFE61B" w14:textId="77777777" w:rsidR="00F363AC" w:rsidRDefault="00F363AC">
      <w:pPr>
        <w:pStyle w:val="Corpodetexto"/>
        <w:rPr>
          <w:sz w:val="21"/>
        </w:rPr>
      </w:pPr>
    </w:p>
    <w:p w14:paraId="3C8B4DCF" w14:textId="77777777" w:rsidR="00F363AC" w:rsidRDefault="00C75F14">
      <w:pPr>
        <w:pStyle w:val="PargrafodaLista"/>
        <w:numPr>
          <w:ilvl w:val="0"/>
          <w:numId w:val="6"/>
        </w:numPr>
        <w:tabs>
          <w:tab w:val="left" w:pos="774"/>
        </w:tabs>
        <w:spacing w:line="249" w:lineRule="auto"/>
        <w:ind w:left="773" w:right="124"/>
        <w:jc w:val="both"/>
      </w:pPr>
      <w:r>
        <w:rPr>
          <w:color w:val="2B2A29"/>
        </w:rPr>
        <w:t>Existence of physical and chemical monitoring of relevant soil resources that are related to management</w:t>
      </w:r>
    </w:p>
    <w:p w14:paraId="4734DA49" w14:textId="77777777" w:rsidR="00F363AC" w:rsidRDefault="00F363AC">
      <w:pPr>
        <w:pStyle w:val="Corpodetexto"/>
        <w:rPr>
          <w:sz w:val="21"/>
        </w:rPr>
      </w:pPr>
    </w:p>
    <w:p w14:paraId="51A7056D" w14:textId="77777777" w:rsidR="00F363AC" w:rsidRDefault="00C75F14">
      <w:pPr>
        <w:pStyle w:val="PargrafodaLista"/>
        <w:numPr>
          <w:ilvl w:val="0"/>
          <w:numId w:val="6"/>
        </w:numPr>
        <w:tabs>
          <w:tab w:val="left" w:pos="774"/>
        </w:tabs>
        <w:spacing w:before="1" w:line="249" w:lineRule="auto"/>
        <w:ind w:left="773" w:right="134" w:hanging="429"/>
        <w:jc w:val="both"/>
      </w:pPr>
      <w:r>
        <w:rPr>
          <w:color w:val="2B2A29"/>
        </w:rPr>
        <w:t>Existing of monitoring and control of gas emissions of vehicles and forest equipment powered by oil-based fuels</w:t>
      </w:r>
    </w:p>
    <w:p w14:paraId="0F87F773" w14:textId="77777777" w:rsidR="00F363AC" w:rsidRDefault="00F363AC">
      <w:pPr>
        <w:pStyle w:val="Corpodetexto"/>
        <w:rPr>
          <w:sz w:val="21"/>
        </w:rPr>
      </w:pPr>
    </w:p>
    <w:p w14:paraId="6E2CA9E0" w14:textId="77777777" w:rsidR="00F363AC" w:rsidRDefault="00C75F14">
      <w:pPr>
        <w:pStyle w:val="PargrafodaLista"/>
        <w:numPr>
          <w:ilvl w:val="0"/>
          <w:numId w:val="6"/>
        </w:numPr>
        <w:tabs>
          <w:tab w:val="left" w:pos="774"/>
        </w:tabs>
        <w:spacing w:line="249" w:lineRule="auto"/>
        <w:ind w:left="773" w:right="125" w:hanging="420"/>
        <w:jc w:val="both"/>
      </w:pPr>
      <w:r>
        <w:rPr>
          <w:color w:val="2B2A29"/>
        </w:rPr>
        <w:t>existence of monitoring of the efficacy of measures to avoid, minimize, mitigate, or compensate for significant negative social impacts caused by the forest management activity</w:t>
      </w:r>
    </w:p>
    <w:p w14:paraId="427DF1EF" w14:textId="77777777" w:rsidR="00F363AC" w:rsidRDefault="00F363AC">
      <w:pPr>
        <w:pStyle w:val="Corpodetexto"/>
        <w:spacing w:before="1"/>
        <w:rPr>
          <w:sz w:val="21"/>
        </w:rPr>
      </w:pPr>
    </w:p>
    <w:p w14:paraId="74B72587" w14:textId="77777777" w:rsidR="00F363AC" w:rsidRDefault="00C75F14">
      <w:pPr>
        <w:pStyle w:val="Ttulo4"/>
        <w:numPr>
          <w:ilvl w:val="5"/>
          <w:numId w:val="33"/>
        </w:numPr>
        <w:tabs>
          <w:tab w:val="left" w:pos="1048"/>
          <w:tab w:val="left" w:pos="1049"/>
        </w:tabs>
        <w:ind w:hanging="716"/>
        <w:jc w:val="left"/>
      </w:pPr>
      <w:bookmarkStart w:id="36" w:name="_TOC_250003"/>
      <w:r>
        <w:rPr>
          <w:color w:val="2B2A29"/>
        </w:rPr>
        <w:t xml:space="preserve">Criterion </w:t>
      </w:r>
      <w:bookmarkEnd w:id="36"/>
      <w:r>
        <w:rPr>
          <w:color w:val="2B2A29"/>
        </w:rPr>
        <w:t>6.2</w:t>
      </w:r>
    </w:p>
    <w:p w14:paraId="3127A5BA" w14:textId="77777777" w:rsidR="00F363AC" w:rsidRDefault="00F363AC">
      <w:pPr>
        <w:pStyle w:val="Corpodetexto"/>
        <w:spacing w:before="10"/>
        <w:rPr>
          <w:b/>
          <w:sz w:val="21"/>
        </w:rPr>
      </w:pPr>
    </w:p>
    <w:p w14:paraId="590DA9CF" w14:textId="77777777" w:rsidR="00F363AC" w:rsidRDefault="00C75F14">
      <w:pPr>
        <w:pStyle w:val="Corpodetexto"/>
        <w:spacing w:line="249" w:lineRule="auto"/>
        <w:ind w:left="333"/>
      </w:pPr>
      <w:r>
        <w:rPr>
          <w:color w:val="2B2A29"/>
        </w:rPr>
        <w:t>The organization shall plan, implement, and maintain an internal auditing program in order to verify compliance with the requirements of this Standard</w:t>
      </w:r>
    </w:p>
    <w:p w14:paraId="7C3850D9" w14:textId="77777777" w:rsidR="00F363AC" w:rsidRDefault="00F363AC">
      <w:pPr>
        <w:pStyle w:val="Corpodetexto"/>
        <w:rPr>
          <w:sz w:val="21"/>
        </w:rPr>
      </w:pPr>
    </w:p>
    <w:p w14:paraId="17828F31" w14:textId="77777777" w:rsidR="00F363AC" w:rsidRDefault="00C75F14">
      <w:pPr>
        <w:pStyle w:val="Corpodetexto"/>
        <w:ind w:left="333"/>
      </w:pPr>
      <w:r>
        <w:rPr>
          <w:color w:val="2B2A29"/>
        </w:rPr>
        <w:t>Indicators:</w:t>
      </w:r>
    </w:p>
    <w:p w14:paraId="06BC161C" w14:textId="77777777" w:rsidR="00F363AC" w:rsidRDefault="00F363AC">
      <w:pPr>
        <w:pStyle w:val="Corpodetexto"/>
        <w:spacing w:before="9"/>
        <w:rPr>
          <w:sz w:val="21"/>
        </w:rPr>
      </w:pPr>
    </w:p>
    <w:p w14:paraId="78A8D256" w14:textId="77777777" w:rsidR="00F363AC" w:rsidRDefault="00C75F14">
      <w:pPr>
        <w:pStyle w:val="PargrafodaLista"/>
        <w:numPr>
          <w:ilvl w:val="0"/>
          <w:numId w:val="5"/>
        </w:numPr>
        <w:tabs>
          <w:tab w:val="left" w:pos="774"/>
        </w:tabs>
        <w:spacing w:before="1" w:line="249" w:lineRule="auto"/>
        <w:ind w:right="127"/>
        <w:jc w:val="both"/>
      </w:pPr>
      <w:r>
        <w:rPr>
          <w:color w:val="2B2A29"/>
        </w:rPr>
        <w:t>Existence of an internal auditing program in order to verify compliance with this Standard that is in line with the scale of the organization and the intensity of management activities, including:</w:t>
      </w:r>
    </w:p>
    <w:p w14:paraId="7F9A26D9" w14:textId="77777777" w:rsidR="00F363AC" w:rsidRDefault="00F363AC">
      <w:pPr>
        <w:pStyle w:val="Corpodetexto"/>
        <w:spacing w:before="1"/>
        <w:rPr>
          <w:sz w:val="21"/>
        </w:rPr>
      </w:pPr>
    </w:p>
    <w:p w14:paraId="57D14B8A" w14:textId="77777777" w:rsidR="00F363AC" w:rsidRDefault="00C75F14">
      <w:pPr>
        <w:pStyle w:val="PargrafodaLista"/>
        <w:numPr>
          <w:ilvl w:val="1"/>
          <w:numId w:val="5"/>
        </w:numPr>
        <w:tabs>
          <w:tab w:val="left" w:pos="1202"/>
        </w:tabs>
        <w:ind w:hanging="409"/>
      </w:pPr>
      <w:r>
        <w:rPr>
          <w:color w:val="2B2A29"/>
        </w:rPr>
        <w:t>frequency</w:t>
      </w:r>
    </w:p>
    <w:p w14:paraId="134BDEF4" w14:textId="77777777" w:rsidR="00F363AC" w:rsidRDefault="00F363AC">
      <w:pPr>
        <w:pStyle w:val="Corpodetexto"/>
        <w:spacing w:before="9"/>
        <w:rPr>
          <w:sz w:val="21"/>
        </w:rPr>
      </w:pPr>
    </w:p>
    <w:p w14:paraId="60B4E6BE" w14:textId="77777777" w:rsidR="00F363AC" w:rsidRDefault="00C75F14">
      <w:pPr>
        <w:pStyle w:val="PargrafodaLista"/>
        <w:numPr>
          <w:ilvl w:val="1"/>
          <w:numId w:val="5"/>
        </w:numPr>
        <w:tabs>
          <w:tab w:val="left" w:pos="1202"/>
        </w:tabs>
        <w:ind w:hanging="409"/>
      </w:pPr>
      <w:r>
        <w:rPr>
          <w:color w:val="2B2A29"/>
        </w:rPr>
        <w:t>methods</w:t>
      </w:r>
    </w:p>
    <w:p w14:paraId="1704F865" w14:textId="77777777" w:rsidR="00F363AC" w:rsidRDefault="00F363AC">
      <w:pPr>
        <w:pStyle w:val="Corpodetexto"/>
        <w:spacing w:before="10"/>
        <w:rPr>
          <w:sz w:val="21"/>
        </w:rPr>
      </w:pPr>
    </w:p>
    <w:p w14:paraId="34B9E75A" w14:textId="77777777" w:rsidR="00F363AC" w:rsidRDefault="00C75F14">
      <w:pPr>
        <w:pStyle w:val="PargrafodaLista"/>
        <w:numPr>
          <w:ilvl w:val="1"/>
          <w:numId w:val="5"/>
        </w:numPr>
        <w:tabs>
          <w:tab w:val="left" w:pos="1202"/>
        </w:tabs>
        <w:ind w:hanging="409"/>
      </w:pPr>
      <w:r>
        <w:rPr>
          <w:color w:val="2B2A29"/>
        </w:rPr>
        <w:t>responsibilities</w:t>
      </w:r>
    </w:p>
    <w:p w14:paraId="5AED250F" w14:textId="77777777" w:rsidR="00F363AC" w:rsidRDefault="00F363AC">
      <w:pPr>
        <w:pStyle w:val="Corpodetexto"/>
        <w:spacing w:before="9"/>
        <w:rPr>
          <w:sz w:val="21"/>
        </w:rPr>
      </w:pPr>
    </w:p>
    <w:p w14:paraId="56B3A796" w14:textId="77777777" w:rsidR="00F363AC" w:rsidRDefault="00C75F14">
      <w:pPr>
        <w:pStyle w:val="PargrafodaLista"/>
        <w:numPr>
          <w:ilvl w:val="1"/>
          <w:numId w:val="5"/>
        </w:numPr>
        <w:tabs>
          <w:tab w:val="left" w:pos="1202"/>
        </w:tabs>
        <w:ind w:hanging="409"/>
      </w:pPr>
      <w:r>
        <w:rPr>
          <w:color w:val="2B2A29"/>
        </w:rPr>
        <w:t>criteria and scope</w:t>
      </w:r>
    </w:p>
    <w:p w14:paraId="4530F7FD" w14:textId="77777777" w:rsidR="00F363AC" w:rsidRDefault="00F363AC">
      <w:pPr>
        <w:pStyle w:val="Corpodetexto"/>
        <w:spacing w:before="10"/>
        <w:rPr>
          <w:sz w:val="21"/>
        </w:rPr>
      </w:pPr>
    </w:p>
    <w:p w14:paraId="02A67E3B" w14:textId="77777777" w:rsidR="00F363AC" w:rsidRDefault="00C75F14">
      <w:pPr>
        <w:pStyle w:val="PargrafodaLista"/>
        <w:numPr>
          <w:ilvl w:val="0"/>
          <w:numId w:val="5"/>
        </w:numPr>
        <w:tabs>
          <w:tab w:val="left" w:pos="773"/>
          <w:tab w:val="left" w:pos="774"/>
        </w:tabs>
        <w:jc w:val="left"/>
      </w:pPr>
      <w:r>
        <w:rPr>
          <w:color w:val="2B2A29"/>
        </w:rPr>
        <w:t>evidence that the internal auditing program is planned, implemented, and maintained</w:t>
      </w:r>
    </w:p>
    <w:p w14:paraId="48453E54" w14:textId="77777777" w:rsidR="00F363AC" w:rsidRDefault="00F363AC">
      <w:pPr>
        <w:pStyle w:val="Corpodetexto"/>
        <w:spacing w:before="9"/>
        <w:rPr>
          <w:sz w:val="21"/>
        </w:rPr>
      </w:pPr>
    </w:p>
    <w:p w14:paraId="2374EC65" w14:textId="77777777" w:rsidR="00F363AC" w:rsidRDefault="00C75F14">
      <w:pPr>
        <w:pStyle w:val="PargrafodaLista"/>
        <w:numPr>
          <w:ilvl w:val="0"/>
          <w:numId w:val="5"/>
        </w:numPr>
        <w:tabs>
          <w:tab w:val="left" w:pos="773"/>
          <w:tab w:val="left" w:pos="774"/>
        </w:tabs>
        <w:spacing w:before="1"/>
        <w:jc w:val="left"/>
      </w:pPr>
      <w:r>
        <w:rPr>
          <w:color w:val="2B2A29"/>
        </w:rPr>
        <w:t>evidence that the results of previous audits are considered</w:t>
      </w:r>
    </w:p>
    <w:p w14:paraId="579D9AEF" w14:textId="77777777" w:rsidR="00F363AC" w:rsidRDefault="00F363AC">
      <w:pPr>
        <w:pStyle w:val="Corpodetexto"/>
        <w:spacing w:before="9"/>
        <w:rPr>
          <w:sz w:val="21"/>
        </w:rPr>
      </w:pPr>
    </w:p>
    <w:p w14:paraId="544D9E29" w14:textId="77777777" w:rsidR="00F363AC" w:rsidRDefault="00C75F14">
      <w:pPr>
        <w:pStyle w:val="PargrafodaLista"/>
        <w:numPr>
          <w:ilvl w:val="0"/>
          <w:numId w:val="5"/>
        </w:numPr>
        <w:tabs>
          <w:tab w:val="left" w:pos="773"/>
          <w:tab w:val="left" w:pos="774"/>
        </w:tabs>
        <w:jc w:val="left"/>
      </w:pPr>
      <w:r>
        <w:rPr>
          <w:color w:val="2B2A29"/>
        </w:rPr>
        <w:t>evidence that the audit process is conducted in an objective and impartial manner</w:t>
      </w:r>
    </w:p>
    <w:p w14:paraId="40B974D8" w14:textId="77777777" w:rsidR="00F363AC" w:rsidRDefault="00F363AC">
      <w:pPr>
        <w:sectPr w:rsidR="00F363AC">
          <w:pgSz w:w="11910" w:h="16840"/>
          <w:pgMar w:top="1040" w:right="780" w:bottom="920" w:left="800" w:header="811" w:footer="727" w:gutter="0"/>
          <w:cols w:space="720"/>
        </w:sectPr>
      </w:pPr>
    </w:p>
    <w:p w14:paraId="25C4562A" w14:textId="77777777" w:rsidR="00F363AC" w:rsidRDefault="00F363AC">
      <w:pPr>
        <w:pStyle w:val="Corpodetexto"/>
        <w:rPr>
          <w:sz w:val="20"/>
        </w:rPr>
      </w:pPr>
    </w:p>
    <w:p w14:paraId="782A5EF9" w14:textId="77777777" w:rsidR="00F363AC" w:rsidRDefault="00F363AC">
      <w:pPr>
        <w:pStyle w:val="Corpodetexto"/>
        <w:rPr>
          <w:sz w:val="20"/>
        </w:rPr>
      </w:pPr>
    </w:p>
    <w:p w14:paraId="0C8A6EDF" w14:textId="77777777" w:rsidR="00F363AC" w:rsidRDefault="00F363AC">
      <w:pPr>
        <w:pStyle w:val="Corpodetexto"/>
        <w:spacing w:before="7"/>
        <w:rPr>
          <w:sz w:val="23"/>
        </w:rPr>
      </w:pPr>
    </w:p>
    <w:p w14:paraId="35CC1098" w14:textId="77777777" w:rsidR="00F363AC" w:rsidRDefault="00C75F14">
      <w:pPr>
        <w:pStyle w:val="PargrafodaLista"/>
        <w:numPr>
          <w:ilvl w:val="0"/>
          <w:numId w:val="5"/>
        </w:numPr>
        <w:tabs>
          <w:tab w:val="left" w:pos="546"/>
          <w:tab w:val="left" w:pos="548"/>
        </w:tabs>
        <w:spacing w:before="93" w:line="249" w:lineRule="auto"/>
        <w:ind w:left="547" w:right="354"/>
        <w:jc w:val="left"/>
      </w:pPr>
      <w:r>
        <w:rPr>
          <w:color w:val="2B2A29"/>
        </w:rPr>
        <w:t>evidence that the results of the internal audits are documented and reported to the relevant management</w:t>
      </w:r>
    </w:p>
    <w:p w14:paraId="70A557CE" w14:textId="77777777" w:rsidR="00F363AC" w:rsidRDefault="00F363AC">
      <w:pPr>
        <w:pStyle w:val="Corpodetexto"/>
        <w:spacing w:before="10"/>
        <w:rPr>
          <w:sz w:val="19"/>
        </w:rPr>
      </w:pPr>
    </w:p>
    <w:p w14:paraId="122669B5" w14:textId="77777777" w:rsidR="00F363AC" w:rsidRDefault="00C75F14">
      <w:pPr>
        <w:pStyle w:val="Ttulo4"/>
        <w:numPr>
          <w:ilvl w:val="5"/>
          <w:numId w:val="33"/>
        </w:numPr>
        <w:tabs>
          <w:tab w:val="left" w:pos="821"/>
          <w:tab w:val="left" w:pos="822"/>
        </w:tabs>
        <w:ind w:left="821"/>
        <w:jc w:val="left"/>
      </w:pPr>
      <w:bookmarkStart w:id="37" w:name="_TOC_250002"/>
      <w:r>
        <w:rPr>
          <w:color w:val="2B2A29"/>
        </w:rPr>
        <w:t xml:space="preserve">Criterion </w:t>
      </w:r>
      <w:bookmarkEnd w:id="37"/>
      <w:r>
        <w:rPr>
          <w:color w:val="2B2A29"/>
        </w:rPr>
        <w:t>6.3</w:t>
      </w:r>
    </w:p>
    <w:p w14:paraId="66B1FF92" w14:textId="77777777" w:rsidR="00F363AC" w:rsidRDefault="00F363AC">
      <w:pPr>
        <w:pStyle w:val="Corpodetexto"/>
        <w:spacing w:before="8"/>
        <w:rPr>
          <w:b/>
          <w:sz w:val="20"/>
        </w:rPr>
      </w:pPr>
    </w:p>
    <w:p w14:paraId="55A6746E" w14:textId="77777777" w:rsidR="00F363AC" w:rsidRDefault="00C75F14">
      <w:pPr>
        <w:pStyle w:val="Corpodetexto"/>
        <w:spacing w:line="249" w:lineRule="auto"/>
        <w:ind w:left="107" w:right="352"/>
      </w:pPr>
      <w:r>
        <w:rPr>
          <w:color w:val="2B2A29"/>
        </w:rPr>
        <w:t>The organization shall implement activities to address any non-conformities identified in order to minimize their impacts and avoid recurrence</w:t>
      </w:r>
    </w:p>
    <w:p w14:paraId="6DCD8B7B" w14:textId="77777777" w:rsidR="00F363AC" w:rsidRDefault="00F363AC">
      <w:pPr>
        <w:pStyle w:val="Corpodetexto"/>
        <w:spacing w:before="10"/>
        <w:rPr>
          <w:sz w:val="19"/>
        </w:rPr>
      </w:pPr>
    </w:p>
    <w:p w14:paraId="016CE0A1" w14:textId="77777777" w:rsidR="00F363AC" w:rsidRDefault="00C75F14">
      <w:pPr>
        <w:pStyle w:val="Corpodetexto"/>
        <w:ind w:left="107"/>
      </w:pPr>
      <w:r>
        <w:rPr>
          <w:color w:val="2B2A29"/>
        </w:rPr>
        <w:t>Indicators:</w:t>
      </w:r>
    </w:p>
    <w:p w14:paraId="48F2262D" w14:textId="77777777" w:rsidR="00F363AC" w:rsidRDefault="00F363AC">
      <w:pPr>
        <w:pStyle w:val="Corpodetexto"/>
        <w:spacing w:before="7"/>
        <w:rPr>
          <w:sz w:val="20"/>
        </w:rPr>
      </w:pPr>
    </w:p>
    <w:p w14:paraId="0CAF7434" w14:textId="2A4CF7DF" w:rsidR="00F363AC" w:rsidRDefault="00C75F14">
      <w:pPr>
        <w:pStyle w:val="PargrafodaLista"/>
        <w:numPr>
          <w:ilvl w:val="0"/>
          <w:numId w:val="4"/>
        </w:numPr>
        <w:tabs>
          <w:tab w:val="left" w:pos="546"/>
          <w:tab w:val="left" w:pos="548"/>
        </w:tabs>
        <w:spacing w:before="1" w:line="249" w:lineRule="auto"/>
        <w:ind w:right="352"/>
      </w:pPr>
      <w:r>
        <w:rPr>
          <w:color w:val="2B2A29"/>
        </w:rPr>
        <w:t>Evidence that appropriate measure</w:t>
      </w:r>
      <w:r w:rsidR="00887AB2">
        <w:rPr>
          <w:color w:val="2B2A29"/>
        </w:rPr>
        <w:t>s</w:t>
      </w:r>
      <w:r>
        <w:rPr>
          <w:color w:val="2B2A29"/>
        </w:rPr>
        <w:t xml:space="preserve"> are taken to control, correct, and mitigate (when applicable) damage caused by any identified non-conformities</w:t>
      </w:r>
    </w:p>
    <w:p w14:paraId="4209A464" w14:textId="77777777" w:rsidR="00F363AC" w:rsidRDefault="00F363AC">
      <w:pPr>
        <w:pStyle w:val="Corpodetexto"/>
        <w:spacing w:before="9"/>
        <w:rPr>
          <w:sz w:val="19"/>
        </w:rPr>
      </w:pPr>
    </w:p>
    <w:p w14:paraId="06F45E55" w14:textId="77777777" w:rsidR="00F363AC" w:rsidRDefault="00C75F14">
      <w:pPr>
        <w:pStyle w:val="PargrafodaLista"/>
        <w:numPr>
          <w:ilvl w:val="0"/>
          <w:numId w:val="4"/>
        </w:numPr>
        <w:tabs>
          <w:tab w:val="left" w:pos="546"/>
          <w:tab w:val="left" w:pos="548"/>
        </w:tabs>
        <w:spacing w:before="1"/>
        <w:ind w:hanging="423"/>
      </w:pPr>
      <w:r>
        <w:rPr>
          <w:color w:val="2B2A29"/>
        </w:rPr>
        <w:t>Evidence that the identified non-conformities are analyzed in order to:</w:t>
      </w:r>
    </w:p>
    <w:p w14:paraId="67D399B9" w14:textId="77777777" w:rsidR="00F363AC" w:rsidRDefault="00F363AC">
      <w:pPr>
        <w:pStyle w:val="Corpodetexto"/>
        <w:spacing w:before="7"/>
        <w:rPr>
          <w:sz w:val="20"/>
        </w:rPr>
      </w:pPr>
    </w:p>
    <w:p w14:paraId="3BBD4CE9" w14:textId="77777777" w:rsidR="00F363AC" w:rsidRDefault="00C75F14">
      <w:pPr>
        <w:pStyle w:val="PargrafodaLista"/>
        <w:numPr>
          <w:ilvl w:val="1"/>
          <w:numId w:val="4"/>
        </w:numPr>
        <w:tabs>
          <w:tab w:val="left" w:pos="975"/>
        </w:tabs>
      </w:pPr>
      <w:r>
        <w:rPr>
          <w:color w:val="2B2A29"/>
        </w:rPr>
        <w:t>determine causes</w:t>
      </w:r>
    </w:p>
    <w:p w14:paraId="683C6667" w14:textId="77777777" w:rsidR="00F363AC" w:rsidRDefault="00F363AC">
      <w:pPr>
        <w:pStyle w:val="Corpodetexto"/>
        <w:spacing w:before="8"/>
        <w:rPr>
          <w:sz w:val="20"/>
        </w:rPr>
      </w:pPr>
    </w:p>
    <w:p w14:paraId="70315C80" w14:textId="77777777" w:rsidR="00F363AC" w:rsidRDefault="00C75F14">
      <w:pPr>
        <w:pStyle w:val="PargrafodaLista"/>
        <w:numPr>
          <w:ilvl w:val="1"/>
          <w:numId w:val="4"/>
        </w:numPr>
        <w:tabs>
          <w:tab w:val="left" w:pos="975"/>
        </w:tabs>
      </w:pPr>
      <w:r>
        <w:rPr>
          <w:color w:val="2B2A29"/>
        </w:rPr>
        <w:t>determine whether similar non-conformities exist or could occur</w:t>
      </w:r>
    </w:p>
    <w:p w14:paraId="30B68799" w14:textId="77777777" w:rsidR="00F363AC" w:rsidRDefault="00F363AC">
      <w:pPr>
        <w:pStyle w:val="Corpodetexto"/>
        <w:spacing w:before="8"/>
        <w:rPr>
          <w:sz w:val="20"/>
        </w:rPr>
      </w:pPr>
    </w:p>
    <w:p w14:paraId="657CBE0A" w14:textId="63290991" w:rsidR="00F363AC" w:rsidRDefault="00A37829">
      <w:pPr>
        <w:pStyle w:val="PargrafodaLista"/>
        <w:numPr>
          <w:ilvl w:val="1"/>
          <w:numId w:val="4"/>
        </w:numPr>
        <w:tabs>
          <w:tab w:val="left" w:pos="975"/>
        </w:tabs>
        <w:spacing w:line="249" w:lineRule="auto"/>
        <w:ind w:right="354"/>
      </w:pPr>
      <w:r>
        <w:rPr>
          <w:color w:val="2B2A29"/>
        </w:rPr>
        <w:t>d</w:t>
      </w:r>
      <w:r w:rsidR="00C75F14">
        <w:rPr>
          <w:color w:val="2B2A29"/>
        </w:rPr>
        <w:t>etermine appropriate corrective measures to eliminate the identified causes in order to avoid recurrence of the non-conformity</w:t>
      </w:r>
    </w:p>
    <w:p w14:paraId="7D936E14" w14:textId="77777777" w:rsidR="00F363AC" w:rsidRDefault="00F363AC">
      <w:pPr>
        <w:pStyle w:val="Corpodetexto"/>
        <w:spacing w:before="10"/>
        <w:rPr>
          <w:sz w:val="19"/>
        </w:rPr>
      </w:pPr>
    </w:p>
    <w:p w14:paraId="1BF2FD6A" w14:textId="77777777" w:rsidR="00F363AC" w:rsidRDefault="00C75F14">
      <w:pPr>
        <w:pStyle w:val="PargrafodaLista"/>
        <w:numPr>
          <w:ilvl w:val="0"/>
          <w:numId w:val="4"/>
        </w:numPr>
        <w:tabs>
          <w:tab w:val="left" w:pos="546"/>
          <w:tab w:val="left" w:pos="548"/>
        </w:tabs>
        <w:spacing w:line="249" w:lineRule="auto"/>
        <w:ind w:right="354"/>
      </w:pPr>
      <w:r>
        <w:rPr>
          <w:color w:val="2B2A29"/>
        </w:rPr>
        <w:t>Evidence that corrective measures defined to eliminate the identified causes were implemented and their effectiveness analyzed.</w:t>
      </w:r>
    </w:p>
    <w:p w14:paraId="53F080A2" w14:textId="77777777" w:rsidR="00F363AC" w:rsidRDefault="00F363AC">
      <w:pPr>
        <w:pStyle w:val="Corpodetexto"/>
        <w:spacing w:before="10"/>
        <w:rPr>
          <w:sz w:val="19"/>
        </w:rPr>
      </w:pPr>
    </w:p>
    <w:p w14:paraId="4C839860" w14:textId="77777777" w:rsidR="00F363AC" w:rsidRDefault="00C75F14">
      <w:pPr>
        <w:pStyle w:val="PargrafodaLista"/>
        <w:numPr>
          <w:ilvl w:val="0"/>
          <w:numId w:val="4"/>
        </w:numPr>
        <w:tabs>
          <w:tab w:val="left" w:pos="546"/>
          <w:tab w:val="left" w:pos="548"/>
        </w:tabs>
        <w:spacing w:line="249" w:lineRule="auto"/>
        <w:ind w:right="359" w:hanging="427"/>
      </w:pPr>
      <w:r>
        <w:rPr>
          <w:color w:val="2B2A29"/>
        </w:rPr>
        <w:t>Documented evidence of the non-conformities identified, the corrective measures implemented, and their results.</w:t>
      </w:r>
    </w:p>
    <w:p w14:paraId="6F796653" w14:textId="77777777" w:rsidR="00F363AC" w:rsidRDefault="00F363AC">
      <w:pPr>
        <w:pStyle w:val="Corpodetexto"/>
        <w:spacing w:before="10"/>
        <w:rPr>
          <w:sz w:val="19"/>
        </w:rPr>
      </w:pPr>
    </w:p>
    <w:p w14:paraId="1F577AFC" w14:textId="77777777" w:rsidR="00F363AC" w:rsidRDefault="00C75F14">
      <w:pPr>
        <w:pStyle w:val="Ttulo4"/>
        <w:numPr>
          <w:ilvl w:val="5"/>
          <w:numId w:val="33"/>
        </w:numPr>
        <w:tabs>
          <w:tab w:val="left" w:pos="821"/>
          <w:tab w:val="left" w:pos="822"/>
        </w:tabs>
        <w:ind w:left="821"/>
        <w:jc w:val="left"/>
      </w:pPr>
      <w:bookmarkStart w:id="38" w:name="_TOC_250001"/>
      <w:r>
        <w:rPr>
          <w:color w:val="2B2A29"/>
        </w:rPr>
        <w:t xml:space="preserve">Criterion </w:t>
      </w:r>
      <w:bookmarkEnd w:id="38"/>
      <w:r>
        <w:rPr>
          <w:color w:val="2B2A29"/>
        </w:rPr>
        <w:t>6.4</w:t>
      </w:r>
    </w:p>
    <w:p w14:paraId="7A15E0B2" w14:textId="77777777" w:rsidR="00F363AC" w:rsidRDefault="00F363AC">
      <w:pPr>
        <w:pStyle w:val="Corpodetexto"/>
        <w:spacing w:before="8"/>
        <w:rPr>
          <w:b/>
          <w:sz w:val="20"/>
        </w:rPr>
      </w:pPr>
    </w:p>
    <w:p w14:paraId="345A13FC" w14:textId="4EC35EAC" w:rsidR="00F363AC" w:rsidRDefault="00C75F14">
      <w:pPr>
        <w:pStyle w:val="Corpodetexto"/>
        <w:spacing w:line="249" w:lineRule="auto"/>
        <w:ind w:left="107" w:right="352"/>
      </w:pPr>
      <w:r>
        <w:rPr>
          <w:color w:val="2B2A29"/>
        </w:rPr>
        <w:t>The organization shall promote annual</w:t>
      </w:r>
      <w:r w:rsidR="00631525">
        <w:rPr>
          <w:color w:val="2B2A29"/>
        </w:rPr>
        <w:t xml:space="preserve"> </w:t>
      </w:r>
      <w:bookmarkStart w:id="39" w:name="_Hlk101390735"/>
      <w:r w:rsidR="00631525">
        <w:rPr>
          <w:color w:val="2B2A29"/>
        </w:rPr>
        <w:t>management review</w:t>
      </w:r>
      <w:bookmarkEnd w:id="39"/>
      <w:r>
        <w:rPr>
          <w:color w:val="2B2A29"/>
        </w:rPr>
        <w:t xml:space="preserve"> and incorporate the results of this practice to improve sustainable forest management and the management system.</w:t>
      </w:r>
    </w:p>
    <w:p w14:paraId="7EBD862E" w14:textId="77777777" w:rsidR="00F363AC" w:rsidRDefault="00F363AC">
      <w:pPr>
        <w:pStyle w:val="Corpodetexto"/>
        <w:spacing w:before="10"/>
        <w:rPr>
          <w:sz w:val="19"/>
        </w:rPr>
      </w:pPr>
    </w:p>
    <w:p w14:paraId="47D19888" w14:textId="77777777" w:rsidR="00F363AC" w:rsidRDefault="00C75F14">
      <w:pPr>
        <w:pStyle w:val="Corpodetexto"/>
        <w:ind w:left="107"/>
      </w:pPr>
      <w:r>
        <w:rPr>
          <w:color w:val="2B2A29"/>
        </w:rPr>
        <w:t>Indicators:</w:t>
      </w:r>
    </w:p>
    <w:p w14:paraId="4ED58321" w14:textId="77777777" w:rsidR="00F363AC" w:rsidRDefault="00F363AC">
      <w:pPr>
        <w:pStyle w:val="Corpodetexto"/>
        <w:spacing w:before="8"/>
        <w:rPr>
          <w:sz w:val="20"/>
        </w:rPr>
      </w:pPr>
    </w:p>
    <w:p w14:paraId="70146E24" w14:textId="6F97B3B1" w:rsidR="00F363AC" w:rsidRDefault="00C75F14">
      <w:pPr>
        <w:pStyle w:val="PargrafodaLista"/>
        <w:numPr>
          <w:ilvl w:val="0"/>
          <w:numId w:val="3"/>
        </w:numPr>
        <w:tabs>
          <w:tab w:val="left" w:pos="546"/>
          <w:tab w:val="left" w:pos="548"/>
        </w:tabs>
        <w:ind w:hanging="423"/>
        <w:jc w:val="left"/>
      </w:pPr>
      <w:r>
        <w:rPr>
          <w:color w:val="2B2A29"/>
        </w:rPr>
        <w:t xml:space="preserve">Evidence that the organization's </w:t>
      </w:r>
      <w:r w:rsidR="00631525">
        <w:rPr>
          <w:color w:val="2B2A29"/>
        </w:rPr>
        <w:t>top</w:t>
      </w:r>
      <w:r>
        <w:rPr>
          <w:color w:val="2B2A29"/>
        </w:rPr>
        <w:t xml:space="preserve"> management promotes annual </w:t>
      </w:r>
      <w:r w:rsidR="00631525">
        <w:rPr>
          <w:color w:val="2B2A29"/>
        </w:rPr>
        <w:t xml:space="preserve">management review </w:t>
      </w:r>
    </w:p>
    <w:p w14:paraId="5AD23D28" w14:textId="77777777" w:rsidR="00F363AC" w:rsidRDefault="00F363AC">
      <w:pPr>
        <w:pStyle w:val="Corpodetexto"/>
        <w:spacing w:before="8"/>
        <w:rPr>
          <w:sz w:val="20"/>
        </w:rPr>
      </w:pPr>
    </w:p>
    <w:p w14:paraId="4E811EE4" w14:textId="7ECAF4D1" w:rsidR="00F363AC" w:rsidRDefault="00C75F14">
      <w:pPr>
        <w:pStyle w:val="PargrafodaLista"/>
        <w:numPr>
          <w:ilvl w:val="0"/>
          <w:numId w:val="3"/>
        </w:numPr>
        <w:tabs>
          <w:tab w:val="left" w:pos="546"/>
          <w:tab w:val="left" w:pos="548"/>
        </w:tabs>
        <w:ind w:hanging="423"/>
        <w:jc w:val="left"/>
      </w:pPr>
      <w:r>
        <w:rPr>
          <w:color w:val="2B2A29"/>
        </w:rPr>
        <w:t xml:space="preserve">Evidence that the </w:t>
      </w:r>
      <w:r w:rsidR="00631525">
        <w:rPr>
          <w:color w:val="2B2A29"/>
        </w:rPr>
        <w:t xml:space="preserve">management review </w:t>
      </w:r>
      <w:r>
        <w:rPr>
          <w:color w:val="2B2A29"/>
        </w:rPr>
        <w:t xml:space="preserve"> consider:</w:t>
      </w:r>
    </w:p>
    <w:p w14:paraId="4A8AF83B" w14:textId="77777777" w:rsidR="00F363AC" w:rsidRDefault="00F363AC">
      <w:pPr>
        <w:pStyle w:val="Corpodetexto"/>
        <w:spacing w:before="8"/>
        <w:rPr>
          <w:sz w:val="20"/>
        </w:rPr>
      </w:pPr>
    </w:p>
    <w:p w14:paraId="5061BC62" w14:textId="7C9BCFE7" w:rsidR="00F363AC" w:rsidRDefault="00C75F14">
      <w:pPr>
        <w:pStyle w:val="PargrafodaLista"/>
        <w:numPr>
          <w:ilvl w:val="1"/>
          <w:numId w:val="3"/>
        </w:numPr>
        <w:tabs>
          <w:tab w:val="left" w:pos="975"/>
        </w:tabs>
      </w:pPr>
      <w:r>
        <w:rPr>
          <w:color w:val="2B2A29"/>
        </w:rPr>
        <w:t>The</w:t>
      </w:r>
      <w:r>
        <w:rPr>
          <w:i/>
          <w:color w:val="2B2A29"/>
        </w:rPr>
        <w:t xml:space="preserve"> sta</w:t>
      </w:r>
      <w:r>
        <w:rPr>
          <w:color w:val="2B2A29"/>
        </w:rPr>
        <w:t xml:space="preserve">tus of activities in prior </w:t>
      </w:r>
      <w:r w:rsidR="00631525">
        <w:rPr>
          <w:color w:val="2B2A29"/>
        </w:rPr>
        <w:t xml:space="preserve">management review </w:t>
      </w:r>
    </w:p>
    <w:p w14:paraId="5084EA58" w14:textId="77777777" w:rsidR="00F363AC" w:rsidRDefault="00F363AC">
      <w:pPr>
        <w:pStyle w:val="Corpodetexto"/>
        <w:spacing w:before="7"/>
        <w:rPr>
          <w:sz w:val="20"/>
        </w:rPr>
      </w:pPr>
    </w:p>
    <w:p w14:paraId="161F1DA5" w14:textId="77777777" w:rsidR="00F363AC" w:rsidRDefault="00C75F14">
      <w:pPr>
        <w:pStyle w:val="PargrafodaLista"/>
        <w:numPr>
          <w:ilvl w:val="1"/>
          <w:numId w:val="3"/>
        </w:numPr>
        <w:tabs>
          <w:tab w:val="left" w:pos="975"/>
        </w:tabs>
        <w:spacing w:before="1"/>
      </w:pPr>
      <w:r>
        <w:rPr>
          <w:color w:val="2B2A29"/>
        </w:rPr>
        <w:t>Changes in external and internal issues that are relevant for the management system</w:t>
      </w:r>
    </w:p>
    <w:p w14:paraId="42C0F717" w14:textId="77777777" w:rsidR="00F363AC" w:rsidRDefault="00F363AC">
      <w:pPr>
        <w:pStyle w:val="Corpodetexto"/>
        <w:spacing w:before="7"/>
        <w:rPr>
          <w:sz w:val="20"/>
        </w:rPr>
      </w:pPr>
    </w:p>
    <w:p w14:paraId="7FD41760" w14:textId="7BE370CE" w:rsidR="00F363AC" w:rsidRDefault="00A37829">
      <w:pPr>
        <w:pStyle w:val="PargrafodaLista"/>
        <w:numPr>
          <w:ilvl w:val="1"/>
          <w:numId w:val="3"/>
        </w:numPr>
        <w:tabs>
          <w:tab w:val="left" w:pos="975"/>
        </w:tabs>
      </w:pPr>
      <w:r>
        <w:rPr>
          <w:color w:val="2B2A29"/>
        </w:rPr>
        <w:t>I</w:t>
      </w:r>
      <w:r w:rsidR="00C75F14">
        <w:rPr>
          <w:color w:val="2B2A29"/>
        </w:rPr>
        <w:t>nformation about the organization's performance, including trends in</w:t>
      </w:r>
    </w:p>
    <w:p w14:paraId="0691BEE8" w14:textId="77777777" w:rsidR="00F363AC" w:rsidRDefault="00F363AC">
      <w:pPr>
        <w:pStyle w:val="Corpodetexto"/>
        <w:spacing w:before="8"/>
        <w:rPr>
          <w:sz w:val="20"/>
        </w:rPr>
      </w:pPr>
    </w:p>
    <w:p w14:paraId="205575AB" w14:textId="77777777" w:rsidR="00F363AC" w:rsidRDefault="00C75F14">
      <w:pPr>
        <w:pStyle w:val="PargrafodaLista"/>
        <w:numPr>
          <w:ilvl w:val="2"/>
          <w:numId w:val="3"/>
        </w:numPr>
        <w:tabs>
          <w:tab w:val="left" w:pos="1467"/>
          <w:tab w:val="left" w:pos="1468"/>
        </w:tabs>
      </w:pPr>
      <w:r>
        <w:rPr>
          <w:color w:val="2B2A29"/>
        </w:rPr>
        <w:t>Non-conformities and corrective measures</w:t>
      </w:r>
    </w:p>
    <w:p w14:paraId="098FDB1F" w14:textId="77777777" w:rsidR="00F363AC" w:rsidRDefault="00F363AC">
      <w:pPr>
        <w:pStyle w:val="Corpodetexto"/>
        <w:spacing w:before="8"/>
        <w:rPr>
          <w:sz w:val="20"/>
        </w:rPr>
      </w:pPr>
    </w:p>
    <w:p w14:paraId="6ED5D800" w14:textId="77777777" w:rsidR="00F363AC" w:rsidRDefault="00C75F14">
      <w:pPr>
        <w:pStyle w:val="PargrafodaLista"/>
        <w:numPr>
          <w:ilvl w:val="2"/>
          <w:numId w:val="3"/>
        </w:numPr>
        <w:tabs>
          <w:tab w:val="left" w:pos="1467"/>
          <w:tab w:val="left" w:pos="1468"/>
        </w:tabs>
      </w:pPr>
      <w:r>
        <w:rPr>
          <w:color w:val="2B2A29"/>
        </w:rPr>
        <w:t>Results of monitoring and measurement</w:t>
      </w:r>
    </w:p>
    <w:p w14:paraId="1CCC6A7E" w14:textId="77777777" w:rsidR="00F363AC" w:rsidRDefault="00F363AC">
      <w:pPr>
        <w:pStyle w:val="Corpodetexto"/>
        <w:spacing w:before="8"/>
        <w:rPr>
          <w:sz w:val="20"/>
        </w:rPr>
      </w:pPr>
    </w:p>
    <w:p w14:paraId="691E2C3A" w14:textId="77777777" w:rsidR="00F363AC" w:rsidRDefault="00C75F14">
      <w:pPr>
        <w:pStyle w:val="PargrafodaLista"/>
        <w:numPr>
          <w:ilvl w:val="2"/>
          <w:numId w:val="3"/>
        </w:numPr>
        <w:tabs>
          <w:tab w:val="left" w:pos="1467"/>
          <w:tab w:val="left" w:pos="1468"/>
        </w:tabs>
      </w:pPr>
      <w:r>
        <w:rPr>
          <w:color w:val="2B2A29"/>
        </w:rPr>
        <w:t>Audit findings</w:t>
      </w:r>
    </w:p>
    <w:p w14:paraId="45939FB6" w14:textId="77777777" w:rsidR="00F363AC" w:rsidRDefault="00F363AC">
      <w:pPr>
        <w:pStyle w:val="Corpodetexto"/>
        <w:spacing w:before="4"/>
        <w:rPr>
          <w:sz w:val="19"/>
        </w:rPr>
      </w:pPr>
    </w:p>
    <w:p w14:paraId="4B62DF82" w14:textId="77777777" w:rsidR="00F363AC" w:rsidRDefault="00C75F14">
      <w:pPr>
        <w:pStyle w:val="PargrafodaLista"/>
        <w:numPr>
          <w:ilvl w:val="0"/>
          <w:numId w:val="2"/>
        </w:numPr>
        <w:tabs>
          <w:tab w:val="left" w:pos="986"/>
          <w:tab w:val="left" w:pos="988"/>
        </w:tabs>
        <w:ind w:hanging="427"/>
      </w:pPr>
      <w:r>
        <w:rPr>
          <w:color w:val="2B2A29"/>
        </w:rPr>
        <w:t>Opportunities for continuous improvement</w:t>
      </w:r>
    </w:p>
    <w:p w14:paraId="2B2568A0" w14:textId="5C538013" w:rsidR="00F363AC" w:rsidRDefault="00C75F14">
      <w:pPr>
        <w:pStyle w:val="PargrafodaLista"/>
        <w:numPr>
          <w:ilvl w:val="0"/>
          <w:numId w:val="3"/>
        </w:numPr>
        <w:tabs>
          <w:tab w:val="left" w:pos="546"/>
          <w:tab w:val="left" w:pos="548"/>
        </w:tabs>
        <w:spacing w:before="236" w:line="249" w:lineRule="auto"/>
        <w:ind w:right="353"/>
        <w:jc w:val="left"/>
      </w:pPr>
      <w:r>
        <w:rPr>
          <w:color w:val="2B2A29"/>
        </w:rPr>
        <w:t>Evidence that the results of</w:t>
      </w:r>
      <w:r w:rsidR="00631525">
        <w:rPr>
          <w:color w:val="2B2A29"/>
        </w:rPr>
        <w:t xml:space="preserve"> management review</w:t>
      </w:r>
      <w:r>
        <w:rPr>
          <w:color w:val="2B2A29"/>
        </w:rPr>
        <w:t xml:space="preserve"> include decisions related to continuous improvement and the need for changes in the management system</w:t>
      </w:r>
    </w:p>
    <w:p w14:paraId="552B9944" w14:textId="77777777" w:rsidR="00F363AC" w:rsidRDefault="00F363AC">
      <w:pPr>
        <w:spacing w:line="249" w:lineRule="auto"/>
        <w:sectPr w:rsidR="00F363AC">
          <w:pgSz w:w="11910" w:h="16840"/>
          <w:pgMar w:top="1040" w:right="780" w:bottom="920" w:left="800" w:header="811" w:footer="725" w:gutter="0"/>
          <w:cols w:space="720"/>
        </w:sectPr>
      </w:pPr>
    </w:p>
    <w:p w14:paraId="04A3A910" w14:textId="77777777" w:rsidR="00F363AC" w:rsidRDefault="00F363AC">
      <w:pPr>
        <w:pStyle w:val="Corpodetexto"/>
        <w:rPr>
          <w:sz w:val="20"/>
        </w:rPr>
      </w:pPr>
    </w:p>
    <w:p w14:paraId="159978BF" w14:textId="77777777" w:rsidR="00F363AC" w:rsidRDefault="00F363AC">
      <w:pPr>
        <w:pStyle w:val="Corpodetexto"/>
        <w:rPr>
          <w:sz w:val="20"/>
        </w:rPr>
      </w:pPr>
    </w:p>
    <w:p w14:paraId="3BB9F820" w14:textId="77777777" w:rsidR="00F363AC" w:rsidRDefault="00F363AC">
      <w:pPr>
        <w:pStyle w:val="Corpodetexto"/>
        <w:spacing w:before="7"/>
        <w:rPr>
          <w:sz w:val="23"/>
        </w:rPr>
      </w:pPr>
    </w:p>
    <w:p w14:paraId="6870BB10" w14:textId="06400311" w:rsidR="00F363AC" w:rsidRDefault="00C75F14">
      <w:pPr>
        <w:pStyle w:val="PargrafodaLista"/>
        <w:numPr>
          <w:ilvl w:val="0"/>
          <w:numId w:val="3"/>
        </w:numPr>
        <w:tabs>
          <w:tab w:val="left" w:pos="773"/>
          <w:tab w:val="left" w:pos="774"/>
        </w:tabs>
        <w:spacing w:before="93" w:line="249" w:lineRule="auto"/>
        <w:ind w:left="773" w:right="127"/>
        <w:jc w:val="left"/>
      </w:pPr>
      <w:r>
        <w:rPr>
          <w:color w:val="2B2A29"/>
        </w:rPr>
        <w:t>Evidence that documented data showing the findings of</w:t>
      </w:r>
      <w:r w:rsidR="00631525">
        <w:rPr>
          <w:color w:val="2B2A29"/>
        </w:rPr>
        <w:t xml:space="preserve"> management review</w:t>
      </w:r>
      <w:r>
        <w:rPr>
          <w:color w:val="2B2A29"/>
        </w:rPr>
        <w:t xml:space="preserve"> by</w:t>
      </w:r>
      <w:r w:rsidR="00631525">
        <w:rPr>
          <w:color w:val="2B2A29"/>
        </w:rPr>
        <w:t xml:space="preserve"> top</w:t>
      </w:r>
      <w:r>
        <w:rPr>
          <w:color w:val="2B2A29"/>
        </w:rPr>
        <w:t xml:space="preserve"> management are maintained</w:t>
      </w:r>
    </w:p>
    <w:p w14:paraId="47C5540A" w14:textId="77777777" w:rsidR="00F363AC" w:rsidRDefault="00F363AC">
      <w:pPr>
        <w:pStyle w:val="Corpodetexto"/>
        <w:rPr>
          <w:sz w:val="21"/>
        </w:rPr>
      </w:pPr>
    </w:p>
    <w:p w14:paraId="7835EDCE" w14:textId="77777777" w:rsidR="00F363AC" w:rsidRDefault="00C75F14">
      <w:pPr>
        <w:pStyle w:val="PargrafodaLista"/>
        <w:numPr>
          <w:ilvl w:val="0"/>
          <w:numId w:val="3"/>
        </w:numPr>
        <w:tabs>
          <w:tab w:val="left" w:pos="773"/>
          <w:tab w:val="left" w:pos="774"/>
        </w:tabs>
        <w:spacing w:line="249" w:lineRule="auto"/>
        <w:ind w:left="773" w:right="126"/>
        <w:jc w:val="left"/>
      </w:pPr>
      <w:r>
        <w:rPr>
          <w:color w:val="2B2A29"/>
        </w:rPr>
        <w:t>Evidence that compliance, improvement, and efficacy of the sustainable forest management system are continuously improved.</w:t>
      </w:r>
    </w:p>
    <w:p w14:paraId="47F0E070" w14:textId="77777777" w:rsidR="00F363AC" w:rsidRDefault="00F363AC">
      <w:pPr>
        <w:spacing w:line="249" w:lineRule="auto"/>
        <w:sectPr w:rsidR="00F363AC">
          <w:pgSz w:w="11910" w:h="16840"/>
          <w:pgMar w:top="1040" w:right="780" w:bottom="920" w:left="800" w:header="811" w:footer="727" w:gutter="0"/>
          <w:cols w:space="720"/>
        </w:sectPr>
      </w:pPr>
    </w:p>
    <w:p w14:paraId="7EDEF20A" w14:textId="77777777" w:rsidR="00F363AC" w:rsidRDefault="00F363AC">
      <w:pPr>
        <w:pStyle w:val="Corpodetexto"/>
        <w:rPr>
          <w:sz w:val="20"/>
        </w:rPr>
      </w:pPr>
    </w:p>
    <w:p w14:paraId="49F8632B" w14:textId="77777777" w:rsidR="00F363AC" w:rsidRDefault="00F363AC">
      <w:pPr>
        <w:pStyle w:val="Corpodetexto"/>
        <w:rPr>
          <w:sz w:val="20"/>
        </w:rPr>
      </w:pPr>
    </w:p>
    <w:p w14:paraId="59013413" w14:textId="77777777" w:rsidR="00F363AC" w:rsidRDefault="00F363AC">
      <w:pPr>
        <w:pStyle w:val="Corpodetexto"/>
        <w:spacing w:before="8"/>
      </w:pPr>
    </w:p>
    <w:p w14:paraId="1E37935F" w14:textId="77777777" w:rsidR="00F363AC" w:rsidRDefault="00C75F14">
      <w:pPr>
        <w:pStyle w:val="Ttulo1"/>
        <w:ind w:left="3372" w:right="3617"/>
        <w:jc w:val="center"/>
      </w:pPr>
      <w:bookmarkStart w:id="40" w:name="_TOC_250000"/>
      <w:bookmarkEnd w:id="40"/>
      <w:r>
        <w:rPr>
          <w:color w:val="2B2A29"/>
        </w:rPr>
        <w:t>Bibliography</w:t>
      </w:r>
    </w:p>
    <w:p w14:paraId="551D6E84" w14:textId="77777777" w:rsidR="00F363AC" w:rsidRDefault="00F363AC">
      <w:pPr>
        <w:pStyle w:val="Corpodetexto"/>
        <w:rPr>
          <w:b/>
          <w:sz w:val="30"/>
        </w:rPr>
      </w:pPr>
    </w:p>
    <w:p w14:paraId="652590F9" w14:textId="77777777" w:rsidR="00F363AC" w:rsidRDefault="00F363AC">
      <w:pPr>
        <w:pStyle w:val="Corpodetexto"/>
        <w:spacing w:before="10"/>
        <w:rPr>
          <w:b/>
          <w:sz w:val="35"/>
        </w:rPr>
      </w:pPr>
    </w:p>
    <w:p w14:paraId="6D37842F" w14:textId="77777777" w:rsidR="00F363AC" w:rsidRPr="0095795C" w:rsidRDefault="00C75F14">
      <w:pPr>
        <w:pStyle w:val="PargrafodaLista"/>
        <w:numPr>
          <w:ilvl w:val="0"/>
          <w:numId w:val="1"/>
        </w:numPr>
        <w:tabs>
          <w:tab w:val="left" w:pos="588"/>
          <w:tab w:val="left" w:pos="589"/>
        </w:tabs>
        <w:spacing w:before="1"/>
        <w:rPr>
          <w:i/>
          <w:lang w:val="pt-BR"/>
        </w:rPr>
      </w:pPr>
      <w:r w:rsidRPr="0095795C">
        <w:rPr>
          <w:color w:val="2B2A29"/>
          <w:lang w:val="pt-BR"/>
        </w:rPr>
        <w:t xml:space="preserve">ABNT NBR 15789, </w:t>
      </w:r>
      <w:r w:rsidRPr="0095795C">
        <w:rPr>
          <w:i/>
          <w:color w:val="2B2A29"/>
          <w:lang w:val="pt-BR"/>
        </w:rPr>
        <w:t xml:space="preserve">Manejo florestal sustentável </w:t>
      </w:r>
      <w:r w:rsidRPr="0095795C">
        <w:rPr>
          <w:color w:val="2B2A29"/>
          <w:lang w:val="pt-BR"/>
        </w:rPr>
        <w:t xml:space="preserve">– </w:t>
      </w:r>
      <w:r w:rsidRPr="0095795C">
        <w:rPr>
          <w:i/>
          <w:color w:val="2B2A29"/>
          <w:lang w:val="pt-BR"/>
        </w:rPr>
        <w:t>Princípios, critérios e indicadores para florestas</w:t>
      </w:r>
    </w:p>
    <w:p w14:paraId="05D6F637" w14:textId="77777777" w:rsidR="00F363AC" w:rsidRDefault="00C75F14">
      <w:pPr>
        <w:spacing w:before="11"/>
        <w:ind w:left="588"/>
        <w:rPr>
          <w:i/>
        </w:rPr>
      </w:pPr>
      <w:r>
        <w:rPr>
          <w:i/>
          <w:color w:val="2B2A29"/>
        </w:rPr>
        <w:t>nativas</w:t>
      </w:r>
    </w:p>
    <w:p w14:paraId="22B04844" w14:textId="77777777" w:rsidR="00F363AC" w:rsidRDefault="00F363AC">
      <w:pPr>
        <w:pStyle w:val="Corpodetexto"/>
        <w:spacing w:before="3"/>
        <w:rPr>
          <w:i/>
          <w:sz w:val="25"/>
        </w:rPr>
      </w:pPr>
    </w:p>
    <w:p w14:paraId="5FD11997" w14:textId="65CDED7E" w:rsidR="00F363AC" w:rsidRDefault="00C75F14">
      <w:pPr>
        <w:pStyle w:val="PargrafodaLista"/>
        <w:numPr>
          <w:ilvl w:val="0"/>
          <w:numId w:val="1"/>
        </w:numPr>
        <w:tabs>
          <w:tab w:val="left" w:pos="589"/>
        </w:tabs>
        <w:spacing w:line="249" w:lineRule="auto"/>
        <w:ind w:right="358"/>
        <w:jc w:val="both"/>
      </w:pPr>
      <w:r>
        <w:rPr>
          <w:color w:val="2B2A29"/>
        </w:rPr>
        <w:t>BRASIL. Federal Law 11326 of July 24, 2006. Provides guidelines on the National Family Agriculture Policy and Rural Family Businesses.</w:t>
      </w:r>
    </w:p>
    <w:p w14:paraId="73CF9B3B" w14:textId="77777777" w:rsidR="00F363AC" w:rsidRDefault="00F363AC">
      <w:pPr>
        <w:pStyle w:val="Corpodetexto"/>
        <w:spacing w:before="6"/>
        <w:rPr>
          <w:sz w:val="24"/>
        </w:rPr>
      </w:pPr>
    </w:p>
    <w:p w14:paraId="7E831D6B" w14:textId="281CDF8E" w:rsidR="00F363AC" w:rsidRDefault="00C75F14">
      <w:pPr>
        <w:pStyle w:val="PargrafodaLista"/>
        <w:numPr>
          <w:ilvl w:val="0"/>
          <w:numId w:val="1"/>
        </w:numPr>
        <w:tabs>
          <w:tab w:val="left" w:pos="588"/>
          <w:tab w:val="left" w:pos="589"/>
        </w:tabs>
      </w:pPr>
      <w:r>
        <w:rPr>
          <w:color w:val="2B2A29"/>
        </w:rPr>
        <w:t xml:space="preserve">BRASIL. Federal Law 12651 of May 25, 2012. Regulates </w:t>
      </w:r>
    </w:p>
    <w:p w14:paraId="070C7CCC" w14:textId="77777777" w:rsidR="00F363AC" w:rsidRDefault="00C75F14">
      <w:pPr>
        <w:pStyle w:val="Corpodetexto"/>
        <w:spacing w:before="11"/>
        <w:ind w:left="588"/>
      </w:pPr>
      <w:r>
        <w:rPr>
          <w:color w:val="2B2A29"/>
        </w:rPr>
        <w:t>native vegetation.</w:t>
      </w:r>
    </w:p>
    <w:p w14:paraId="051C5962" w14:textId="77777777" w:rsidR="00F363AC" w:rsidRDefault="00F363AC">
      <w:pPr>
        <w:pStyle w:val="Corpodetexto"/>
        <w:spacing w:before="3"/>
        <w:rPr>
          <w:sz w:val="25"/>
        </w:rPr>
      </w:pPr>
    </w:p>
    <w:p w14:paraId="2B9DABB7" w14:textId="76B909D3" w:rsidR="00F363AC" w:rsidRDefault="00C75F14">
      <w:pPr>
        <w:pStyle w:val="PargrafodaLista"/>
        <w:numPr>
          <w:ilvl w:val="0"/>
          <w:numId w:val="1"/>
        </w:numPr>
        <w:tabs>
          <w:tab w:val="left" w:pos="589"/>
        </w:tabs>
        <w:spacing w:line="249" w:lineRule="auto"/>
        <w:ind w:right="352"/>
        <w:jc w:val="both"/>
      </w:pPr>
      <w:r>
        <w:rPr>
          <w:color w:val="2B2A29"/>
        </w:rPr>
        <w:t>BRASIL. Supplementary Law 95 of February 26, 1998. Regulates the development, drafting, amending, and establishment of laws, as established in paragraph 1 of Article 59 of the Brazilian Constitution, and provides standards for establishing the standards it mentions.</w:t>
      </w:r>
    </w:p>
    <w:p w14:paraId="5AD15E46" w14:textId="77777777" w:rsidR="00F363AC" w:rsidRDefault="00F363AC">
      <w:pPr>
        <w:pStyle w:val="Corpodetexto"/>
        <w:spacing w:before="8"/>
        <w:rPr>
          <w:sz w:val="24"/>
        </w:rPr>
      </w:pPr>
    </w:p>
    <w:p w14:paraId="2D1A989E" w14:textId="77777777" w:rsidR="00F363AC" w:rsidRDefault="00C75F14">
      <w:pPr>
        <w:pStyle w:val="PargrafodaLista"/>
        <w:numPr>
          <w:ilvl w:val="0"/>
          <w:numId w:val="1"/>
        </w:numPr>
        <w:tabs>
          <w:tab w:val="left" w:pos="589"/>
        </w:tabs>
        <w:spacing w:line="249" w:lineRule="auto"/>
        <w:ind w:right="351"/>
        <w:jc w:val="both"/>
      </w:pPr>
      <w:r>
        <w:rPr>
          <w:color w:val="2B2A29"/>
        </w:rPr>
        <w:t>BRASIL. Decree 10088 of November 5, 2019. Establishes standards written by the Brazilian Federal Government that address enacting International Labor Organization (ILO) conventions and recommendations ratified by the Brazilian Federal Government.</w:t>
      </w:r>
    </w:p>
    <w:p w14:paraId="705DC288" w14:textId="77777777" w:rsidR="00F363AC" w:rsidRDefault="00F363AC">
      <w:pPr>
        <w:pStyle w:val="Corpodetexto"/>
        <w:spacing w:before="7"/>
        <w:rPr>
          <w:sz w:val="24"/>
        </w:rPr>
      </w:pPr>
    </w:p>
    <w:p w14:paraId="57FCD324" w14:textId="77777777" w:rsidR="00F363AC" w:rsidRDefault="00C75F14">
      <w:pPr>
        <w:pStyle w:val="PargrafodaLista"/>
        <w:numPr>
          <w:ilvl w:val="0"/>
          <w:numId w:val="1"/>
        </w:numPr>
        <w:tabs>
          <w:tab w:val="left" w:pos="589"/>
        </w:tabs>
        <w:spacing w:line="249" w:lineRule="auto"/>
        <w:ind w:right="352"/>
        <w:jc w:val="both"/>
      </w:pPr>
      <w:r>
        <w:rPr>
          <w:color w:val="2B2A29"/>
        </w:rPr>
        <w:t>BRASIL. Brazilian Ministry of the Environment (MMA) Ordinance 43 of January 31, 2014. National Program to Preserve Threatened Species (Pró-Espécies).</w:t>
      </w:r>
    </w:p>
    <w:p w14:paraId="193CF01C" w14:textId="77777777" w:rsidR="00F363AC" w:rsidRDefault="00F363AC">
      <w:pPr>
        <w:pStyle w:val="Corpodetexto"/>
        <w:spacing w:before="5"/>
        <w:rPr>
          <w:sz w:val="24"/>
        </w:rPr>
      </w:pPr>
    </w:p>
    <w:p w14:paraId="51D42874" w14:textId="77777777" w:rsidR="00F363AC" w:rsidRDefault="00C75F14">
      <w:pPr>
        <w:pStyle w:val="PargrafodaLista"/>
        <w:numPr>
          <w:ilvl w:val="0"/>
          <w:numId w:val="1"/>
        </w:numPr>
        <w:tabs>
          <w:tab w:val="left" w:pos="589"/>
        </w:tabs>
        <w:spacing w:before="1" w:line="249" w:lineRule="auto"/>
        <w:ind w:right="352"/>
        <w:jc w:val="both"/>
      </w:pPr>
      <w:r>
        <w:rPr>
          <w:color w:val="2B2A29"/>
        </w:rPr>
        <w:t>BRASIL. Brazilian Ministry of the Environment (MMA) Brazilian National Council on the Environment (CONAMA). CONAMA Resolution 1 of January 23, 1986. Establishes definitions, responsibilities, basic criteria and general guidelines for the use and implementation of the environmental impact assessment as one of the instruments of the National Environmental Policy.</w:t>
      </w:r>
    </w:p>
    <w:p w14:paraId="5320D284" w14:textId="77777777" w:rsidR="00F363AC" w:rsidRDefault="00F363AC">
      <w:pPr>
        <w:pStyle w:val="Corpodetexto"/>
        <w:spacing w:before="7"/>
        <w:rPr>
          <w:sz w:val="24"/>
        </w:rPr>
      </w:pPr>
    </w:p>
    <w:p w14:paraId="2D38ECC5" w14:textId="77777777" w:rsidR="00F363AC" w:rsidRDefault="00C75F14">
      <w:pPr>
        <w:pStyle w:val="PargrafodaLista"/>
        <w:numPr>
          <w:ilvl w:val="0"/>
          <w:numId w:val="1"/>
        </w:numPr>
        <w:tabs>
          <w:tab w:val="left" w:pos="589"/>
        </w:tabs>
        <w:spacing w:line="249" w:lineRule="auto"/>
        <w:ind w:right="351"/>
        <w:jc w:val="both"/>
      </w:pPr>
      <w:r>
        <w:rPr>
          <w:color w:val="2B2A29"/>
        </w:rPr>
        <w:t xml:space="preserve">BRASIL. Brazilian Ministry of the Environment (MMA) Brazilian National Council on the Environment (CONAMA). </w:t>
      </w:r>
      <w:r>
        <w:rPr>
          <w:i/>
          <w:color w:val="2B2A29"/>
        </w:rPr>
        <w:t>CONAMA Resolution 406 of February</w:t>
      </w:r>
      <w:r>
        <w:rPr>
          <w:color w:val="2B2A29"/>
        </w:rPr>
        <w:t xml:space="preserve"> 2, 2009. Establishes technical parameters to be adopted in the development, presentation, technical assessment, and execution of the Sustainable Forest Management Plan (PMFS) for wood production, for native forests, and for forms of succession in the Amazon biome.</w:t>
      </w:r>
    </w:p>
    <w:p w14:paraId="7BDFFABC" w14:textId="77777777" w:rsidR="00F363AC" w:rsidRDefault="00F363AC">
      <w:pPr>
        <w:pStyle w:val="Corpodetexto"/>
        <w:spacing w:before="9"/>
        <w:rPr>
          <w:sz w:val="24"/>
        </w:rPr>
      </w:pPr>
    </w:p>
    <w:p w14:paraId="5AA2EED6" w14:textId="77777777" w:rsidR="00F363AC" w:rsidRDefault="00C75F14">
      <w:pPr>
        <w:pStyle w:val="PargrafodaLista"/>
        <w:numPr>
          <w:ilvl w:val="0"/>
          <w:numId w:val="1"/>
        </w:numPr>
        <w:tabs>
          <w:tab w:val="left" w:pos="589"/>
        </w:tabs>
        <w:spacing w:line="249" w:lineRule="auto"/>
        <w:ind w:right="352"/>
        <w:jc w:val="both"/>
      </w:pPr>
      <w:r>
        <w:rPr>
          <w:color w:val="2B2A29"/>
        </w:rPr>
        <w:t xml:space="preserve">BRASIL. Brazilian Ministry of the Environment (MMA) Brazilian National Council on the Environment (CONAMA). </w:t>
      </w:r>
      <w:r>
        <w:rPr>
          <w:i/>
          <w:color w:val="2B2A29"/>
        </w:rPr>
        <w:t xml:space="preserve">CONAMA Resolution 489 of </w:t>
      </w:r>
      <w:r>
        <w:rPr>
          <w:color w:val="2B2A29"/>
        </w:rPr>
        <w:t>October 26, 2018. Defines the activity or business categories and establishes general criteria for authorization to use and manage wild and exotic fauna in captivity</w:t>
      </w:r>
    </w:p>
    <w:p w14:paraId="37B1815A" w14:textId="77777777" w:rsidR="00F363AC" w:rsidRDefault="00F363AC">
      <w:pPr>
        <w:pStyle w:val="Corpodetexto"/>
        <w:spacing w:before="7"/>
        <w:rPr>
          <w:sz w:val="24"/>
        </w:rPr>
      </w:pPr>
    </w:p>
    <w:p w14:paraId="2FBC2BF8" w14:textId="77777777" w:rsidR="00F363AC" w:rsidRDefault="00C75F14">
      <w:pPr>
        <w:pStyle w:val="PargrafodaLista"/>
        <w:numPr>
          <w:ilvl w:val="0"/>
          <w:numId w:val="1"/>
        </w:numPr>
        <w:tabs>
          <w:tab w:val="left" w:pos="589"/>
        </w:tabs>
        <w:rPr>
          <w:i/>
        </w:rPr>
      </w:pPr>
      <w:r>
        <w:rPr>
          <w:color w:val="2B2A29"/>
        </w:rPr>
        <w:t xml:space="preserve">PEFC ST 1003:2018, </w:t>
      </w:r>
      <w:r>
        <w:rPr>
          <w:i/>
          <w:color w:val="2B2A29"/>
        </w:rPr>
        <w:t xml:space="preserve">Sustainable forest management </w:t>
      </w:r>
      <w:r>
        <w:rPr>
          <w:color w:val="2B2A29"/>
        </w:rPr>
        <w:t xml:space="preserve">– </w:t>
      </w:r>
      <w:r>
        <w:rPr>
          <w:i/>
          <w:color w:val="2B2A29"/>
        </w:rPr>
        <w:t>Requirements</w:t>
      </w:r>
    </w:p>
    <w:p w14:paraId="60EF8D80" w14:textId="77777777" w:rsidR="00F363AC" w:rsidRDefault="00F363AC">
      <w:pPr>
        <w:pStyle w:val="Corpodetexto"/>
        <w:spacing w:before="4"/>
        <w:rPr>
          <w:i/>
          <w:sz w:val="25"/>
        </w:rPr>
      </w:pPr>
    </w:p>
    <w:p w14:paraId="65ECA0CB" w14:textId="14072B2A" w:rsidR="00F363AC" w:rsidRDefault="00C75F14" w:rsidP="00887AB2">
      <w:pPr>
        <w:pStyle w:val="PargrafodaLista"/>
        <w:numPr>
          <w:ilvl w:val="0"/>
          <w:numId w:val="1"/>
        </w:numPr>
        <w:tabs>
          <w:tab w:val="left" w:pos="589"/>
        </w:tabs>
        <w:spacing w:before="11"/>
      </w:pPr>
      <w:r w:rsidRPr="00887AB2">
        <w:rPr>
          <w:color w:val="2B2A29"/>
        </w:rPr>
        <w:t>United Nations Declaration on the Rights of Indigenous Peoples, of September 13,</w:t>
      </w:r>
      <w:r w:rsidR="00887AB2" w:rsidRPr="00887AB2">
        <w:rPr>
          <w:color w:val="2B2A29"/>
        </w:rPr>
        <w:t xml:space="preserve"> </w:t>
      </w:r>
      <w:r w:rsidRPr="00887AB2">
        <w:rPr>
          <w:color w:val="2B2A29"/>
        </w:rPr>
        <w:t>2007.</w:t>
      </w:r>
    </w:p>
    <w:p w14:paraId="41E18847" w14:textId="77777777" w:rsidR="00F363AC" w:rsidRDefault="00F363AC">
      <w:pPr>
        <w:pStyle w:val="Corpodetexto"/>
        <w:spacing w:before="3"/>
        <w:rPr>
          <w:sz w:val="25"/>
        </w:rPr>
      </w:pPr>
    </w:p>
    <w:p w14:paraId="0435E14A" w14:textId="77777777" w:rsidR="00F363AC" w:rsidRDefault="00C75F14">
      <w:pPr>
        <w:pStyle w:val="PargrafodaLista"/>
        <w:numPr>
          <w:ilvl w:val="0"/>
          <w:numId w:val="1"/>
        </w:numPr>
        <w:tabs>
          <w:tab w:val="left" w:pos="589"/>
        </w:tabs>
        <w:spacing w:before="1"/>
      </w:pPr>
      <w:r>
        <w:rPr>
          <w:i/>
          <w:color w:val="2B2A29"/>
        </w:rPr>
        <w:t>Food and Agriculture Organization of the United Nations &amp; World Health Organization</w:t>
      </w:r>
      <w:r>
        <w:rPr>
          <w:color w:val="2B2A29"/>
        </w:rPr>
        <w:t>. (‎2014) –</w:t>
      </w:r>
    </w:p>
    <w:p w14:paraId="22109107" w14:textId="77777777" w:rsidR="00F363AC" w:rsidRDefault="00C75F14">
      <w:pPr>
        <w:spacing w:before="11"/>
        <w:ind w:left="588"/>
      </w:pPr>
      <w:r>
        <w:rPr>
          <w:i/>
          <w:color w:val="2B2A29"/>
        </w:rPr>
        <w:t>The International Code of Conduct on Pesticide Management</w:t>
      </w:r>
      <w:r>
        <w:rPr>
          <w:color w:val="2B2A29"/>
        </w:rPr>
        <w:t>.</w:t>
      </w:r>
    </w:p>
    <w:p w14:paraId="70987568" w14:textId="77777777" w:rsidR="00F363AC" w:rsidRDefault="00F363AC">
      <w:pPr>
        <w:pStyle w:val="Corpodetexto"/>
        <w:spacing w:before="3"/>
        <w:rPr>
          <w:sz w:val="25"/>
        </w:rPr>
      </w:pPr>
    </w:p>
    <w:p w14:paraId="23DD1C01" w14:textId="77777777" w:rsidR="00F363AC" w:rsidRDefault="00C75F14">
      <w:pPr>
        <w:pStyle w:val="PargrafodaLista"/>
        <w:numPr>
          <w:ilvl w:val="0"/>
          <w:numId w:val="1"/>
        </w:numPr>
        <w:tabs>
          <w:tab w:val="left" w:pos="589"/>
        </w:tabs>
        <w:spacing w:line="249" w:lineRule="auto"/>
        <w:ind w:right="352"/>
        <w:jc w:val="both"/>
      </w:pPr>
      <w:r>
        <w:rPr>
          <w:i/>
          <w:color w:val="2B2A29"/>
        </w:rPr>
        <w:t xml:space="preserve">International Labour Organization (ILO) </w:t>
      </w:r>
      <w:r>
        <w:rPr>
          <w:color w:val="2B2A29"/>
        </w:rPr>
        <w:t xml:space="preserve">– </w:t>
      </w:r>
      <w:r>
        <w:rPr>
          <w:i/>
          <w:color w:val="2B2A29"/>
        </w:rPr>
        <w:t>Indigenous and Tribal Peoples Convention</w:t>
      </w:r>
      <w:r>
        <w:rPr>
          <w:color w:val="2B2A29"/>
        </w:rPr>
        <w:t>, 1989 (No. 169).</w:t>
      </w:r>
    </w:p>
    <w:sectPr w:rsidR="00F363AC">
      <w:pgSz w:w="11910" w:h="16840"/>
      <w:pgMar w:top="1040" w:right="780" w:bottom="920" w:left="800" w:header="811" w:footer="725"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94761" w16cex:dateUtc="2022-04-19T17:36:00Z"/>
  <w16cex:commentExtensible w16cex:durableId="260A4317" w16cex:dateUtc="2022-04-20T11:30:00Z"/>
  <w16cex:commentExtensible w16cex:durableId="260A42E4" w16cex:dateUtc="2022-04-20T11:29:00Z"/>
  <w16cex:commentExtensible w16cex:durableId="260A3B3B" w16cex:dateUtc="2022-04-20T10:56:00Z"/>
  <w16cex:commentExtensible w16cex:durableId="260B0450" w16cex:dateUtc="2022-04-21T01:14:00Z"/>
  <w16cex:commentExtensible w16cex:durableId="260B152D" w16cex:dateUtc="2022-04-21T02:26:00Z"/>
  <w16cex:commentExtensible w16cex:durableId="260A3C11" w16cex:dateUtc="2022-04-20T11:00:00Z"/>
  <w16cex:commentExtensible w16cex:durableId="260A424B" w16cex:dateUtc="2022-04-20T11:26:00Z"/>
  <w16cex:commentExtensible w16cex:durableId="260A3C88" w16cex:dateUtc="2022-04-20T11:02:00Z"/>
  <w16cex:commentExtensible w16cex:durableId="260A3D97" w16cex:dateUtc="2022-04-20T11:06:00Z"/>
  <w16cex:commentExtensible w16cex:durableId="260A402F" w16cex:dateUtc="2022-04-20T11:17:00Z"/>
  <w16cex:commentExtensible w16cex:durableId="260A3FDA" w16cex:dateUtc="2022-04-20T11:16:00Z"/>
  <w16cex:commentExtensible w16cex:durableId="26015B97" w16cex:dateUtc="2022-04-13T17:24:00Z"/>
  <w16cex:commentExtensible w16cex:durableId="260B1874" w16cex:dateUtc="2022-04-21T02:40:00Z"/>
  <w16cex:commentExtensible w16cex:durableId="26090CDA" w16cex:dateUtc="2022-04-19T13:26:00Z"/>
  <w16cex:commentExtensible w16cex:durableId="26094DA9" w16cex:dateUtc="2022-04-19T18:03:00Z"/>
  <w16cex:commentExtensible w16cex:durableId="260B15BF" w16cex:dateUtc="2022-04-21T02:29:00Z"/>
  <w16cex:commentExtensible w16cex:durableId="26093E62" w16cex:dateUtc="2022-04-19T16: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0778C" w14:textId="77777777" w:rsidR="00F52A0D" w:rsidRDefault="00F52A0D">
      <w:r>
        <w:separator/>
      </w:r>
    </w:p>
  </w:endnote>
  <w:endnote w:type="continuationSeparator" w:id="0">
    <w:p w14:paraId="58CC02D6" w14:textId="77777777" w:rsidR="00F52A0D" w:rsidRDefault="00F52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835BA" w14:textId="23C67004" w:rsidR="00E908B4" w:rsidRDefault="0095795C">
    <w:pPr>
      <w:pStyle w:val="Corpodetexto"/>
      <w:spacing w:line="14" w:lineRule="auto"/>
      <w:rPr>
        <w:sz w:val="20"/>
      </w:rPr>
    </w:pPr>
    <w:r>
      <w:rPr>
        <w:noProof/>
      </w:rPr>
      <mc:AlternateContent>
        <mc:Choice Requires="wps">
          <w:drawing>
            <wp:anchor distT="0" distB="0" distL="114300" distR="114300" simplePos="0" relativeHeight="486778368" behindDoc="1" locked="0" layoutInCell="1" allowOverlap="1" wp14:anchorId="0F4F1B69" wp14:editId="7AC64809">
              <wp:simplePos x="0" y="0"/>
              <wp:positionH relativeFrom="page">
                <wp:posOffset>537845</wp:posOffset>
              </wp:positionH>
              <wp:positionV relativeFrom="page">
                <wp:posOffset>10092055</wp:posOffset>
              </wp:positionV>
              <wp:extent cx="189865" cy="181610"/>
              <wp:effectExtent l="0" t="0" r="0" b="0"/>
              <wp:wrapNone/>
              <wp:docPr id="14"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520A1" w14:textId="77777777" w:rsidR="00E908B4" w:rsidRDefault="00E908B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vi</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F1B69" id="_x0000_t202" coordsize="21600,21600" o:spt="202" path="m,l,21600r21600,l21600,xe">
              <v:stroke joinstyle="miter"/>
              <v:path gradientshapeok="t" o:connecttype="rect"/>
            </v:shapetype>
            <v:shape id="docshape7" o:spid="_x0000_s1027" type="#_x0000_t202" style="position:absolute;margin-left:42.35pt;margin-top:794.65pt;width:14.95pt;height:14.3pt;z-index:-165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" filled="f" stroked="f">
              <v:textbox inset="0,0,0,0">
                <w:txbxContent>
                  <w:p w14:paraId="034520A1" w14:textId="77777777" w:rsidR="00E908B4" w:rsidRDefault="00E908B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vi</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778880" behindDoc="1" locked="0" layoutInCell="1" allowOverlap="1" wp14:anchorId="68DB4E6E" wp14:editId="1F817FCC">
              <wp:simplePos x="0" y="0"/>
              <wp:positionH relativeFrom="page">
                <wp:posOffset>4824730</wp:posOffset>
              </wp:positionH>
              <wp:positionV relativeFrom="page">
                <wp:posOffset>10099040</wp:posOffset>
              </wp:positionV>
              <wp:extent cx="2027555" cy="139065"/>
              <wp:effectExtent l="0" t="0" r="0" b="0"/>
              <wp:wrapNone/>
              <wp:docPr id="13"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F1CEB"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4E6E" id="docshape8" o:spid="_x0000_s1028" type="#_x0000_t202" style="position:absolute;margin-left:379.9pt;margin-top:795.2pt;width:159.65pt;height:10.95pt;z-index:-1653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" filled="f" stroked="f">
              <v:textbox inset="0,0,0,0">
                <w:txbxContent>
                  <w:p w14:paraId="68BF1CEB"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1FA63" w14:textId="5D8F37DA" w:rsidR="00E908B4" w:rsidRDefault="0095795C">
    <w:pPr>
      <w:pStyle w:val="Corpodetexto"/>
      <w:spacing w:line="14" w:lineRule="auto"/>
      <w:rPr>
        <w:sz w:val="20"/>
      </w:rPr>
    </w:pPr>
    <w:r>
      <w:rPr>
        <w:noProof/>
      </w:rPr>
      <mc:AlternateContent>
        <mc:Choice Requires="wps">
          <w:drawing>
            <wp:anchor distT="0" distB="0" distL="114300" distR="114300" simplePos="0" relativeHeight="486779392" behindDoc="1" locked="0" layoutInCell="1" allowOverlap="1" wp14:anchorId="405CB025" wp14:editId="052452F5">
              <wp:simplePos x="0" y="0"/>
              <wp:positionH relativeFrom="page">
                <wp:posOffset>707390</wp:posOffset>
              </wp:positionH>
              <wp:positionV relativeFrom="page">
                <wp:posOffset>10099040</wp:posOffset>
              </wp:positionV>
              <wp:extent cx="2027555" cy="139065"/>
              <wp:effectExtent l="0" t="0" r="0" b="0"/>
              <wp:wrapNone/>
              <wp:docPr id="12"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3AEE9"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5CB025" id="_x0000_t202" coordsize="21600,21600" o:spt="202" path="m,l,21600r21600,l21600,xe">
              <v:stroke joinstyle="miter"/>
              <v:path gradientshapeok="t" o:connecttype="rect"/>
            </v:shapetype>
            <v:shape id="docshape9" o:spid="_x0000_s1029" type="#_x0000_t202" style="position:absolute;margin-left:55.7pt;margin-top:795.2pt;width:159.65pt;height:10.95pt;z-index:-165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ZyEsAIAALA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" filled="f" stroked="f">
              <v:textbox inset="0,0,0,0">
                <w:txbxContent>
                  <w:p w14:paraId="5DA3AEE9"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779904" behindDoc="1" locked="0" layoutInCell="1" allowOverlap="1" wp14:anchorId="3EDE61A5" wp14:editId="4C2AE85D">
              <wp:simplePos x="0" y="0"/>
              <wp:positionH relativeFrom="page">
                <wp:posOffset>6852920</wp:posOffset>
              </wp:positionH>
              <wp:positionV relativeFrom="page">
                <wp:posOffset>10092055</wp:posOffset>
              </wp:positionV>
              <wp:extent cx="182245" cy="181610"/>
              <wp:effectExtent l="0" t="0" r="0" b="0"/>
              <wp:wrapNone/>
              <wp:docPr id="11"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24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AD74C" w14:textId="77777777" w:rsidR="00E908B4" w:rsidRDefault="00E908B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i</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E61A5" id="docshape10" o:spid="_x0000_s1030" type="#_x0000_t202" style="position:absolute;margin-left:539.6pt;margin-top:794.65pt;width:14.35pt;height:14.3pt;z-index:-16536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" filled="f" stroked="f">
              <v:textbox inset="0,0,0,0">
                <w:txbxContent>
                  <w:p w14:paraId="41AAD74C" w14:textId="77777777" w:rsidR="00E908B4" w:rsidRDefault="00E908B4">
                    <w:pPr>
                      <w:pStyle w:val="Corpodetexto"/>
                      <w:spacing w:before="13"/>
                      <w:ind w:left="60"/>
                    </w:pPr>
                    <w:r>
                      <w:rPr>
                        <w:color w:val="2B2A29"/>
                      </w:rPr>
                      <w:fldChar w:fldCharType="begin"/>
                    </w:r>
                    <w:r>
                      <w:rPr>
                        <w:color w:val="2B2A29"/>
                      </w:rPr>
                      <w:instrText xml:space="preserve"> PAGE  \* roman </w:instrText>
                    </w:r>
                    <w:r>
                      <w:rPr>
                        <w:color w:val="2B2A29"/>
                      </w:rPr>
                      <w:fldChar w:fldCharType="separate"/>
                    </w:r>
                    <w:r>
                      <w:rPr>
                        <w:color w:val="2B2A29"/>
                      </w:rPr>
                      <w:t>i</w:t>
                    </w:r>
                    <w:r>
                      <w:rPr>
                        <w:color w:val="2B2A29"/>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A990" w14:textId="644CC9B2" w:rsidR="00E908B4" w:rsidRDefault="0095795C">
    <w:pPr>
      <w:pStyle w:val="Corpodetexto"/>
      <w:spacing w:line="14" w:lineRule="auto"/>
      <w:rPr>
        <w:sz w:val="20"/>
      </w:rPr>
    </w:pPr>
    <w:r>
      <w:rPr>
        <w:noProof/>
      </w:rPr>
      <mc:AlternateContent>
        <mc:Choice Requires="wps">
          <w:drawing>
            <wp:anchor distT="0" distB="0" distL="114300" distR="114300" simplePos="0" relativeHeight="486782976" behindDoc="1" locked="0" layoutInCell="1" allowOverlap="1" wp14:anchorId="7454C77D" wp14:editId="20B53F5E">
              <wp:simplePos x="0" y="0"/>
              <wp:positionH relativeFrom="page">
                <wp:posOffset>537845</wp:posOffset>
              </wp:positionH>
              <wp:positionV relativeFrom="page">
                <wp:posOffset>10092055</wp:posOffset>
              </wp:positionV>
              <wp:extent cx="244475" cy="181610"/>
              <wp:effectExtent l="0" t="0" r="0" b="0"/>
              <wp:wrapNone/>
              <wp:docPr id="10"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E5220"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2</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54C77D" id="_x0000_t202" coordsize="21600,21600" o:spt="202" path="m,l,21600r21600,l21600,xe">
              <v:stroke joinstyle="miter"/>
              <v:path gradientshapeok="t" o:connecttype="rect"/>
            </v:shapetype>
            <v:shape id="docshape16" o:spid="_x0000_s1031" type="#_x0000_t202" style="position:absolute;margin-left:42.35pt;margin-top:794.65pt;width:19.25pt;height:14.3pt;z-index:-1653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" filled="f" stroked="f">
              <v:textbox inset="0,0,0,0">
                <w:txbxContent>
                  <w:p w14:paraId="23BE5220"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2</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783488" behindDoc="1" locked="0" layoutInCell="1" allowOverlap="1" wp14:anchorId="7375EA5D" wp14:editId="1D03FECF">
              <wp:simplePos x="0" y="0"/>
              <wp:positionH relativeFrom="page">
                <wp:posOffset>4824730</wp:posOffset>
              </wp:positionH>
              <wp:positionV relativeFrom="page">
                <wp:posOffset>10099040</wp:posOffset>
              </wp:positionV>
              <wp:extent cx="2027555" cy="139065"/>
              <wp:effectExtent l="0" t="0" r="0" b="0"/>
              <wp:wrapNone/>
              <wp:docPr id="9"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519FA"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5EA5D" id="docshape17" o:spid="_x0000_s1032" type="#_x0000_t202" style="position:absolute;margin-left:379.9pt;margin-top:795.2pt;width:159.65pt;height:10.95pt;z-index:-165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" filled="f" stroked="f">
              <v:textbox inset="0,0,0,0">
                <w:txbxContent>
                  <w:p w14:paraId="4D3519FA"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06ED7" w14:textId="606CBD0F" w:rsidR="00E908B4" w:rsidRDefault="0095795C">
    <w:pPr>
      <w:pStyle w:val="Corpodetexto"/>
      <w:spacing w:line="14" w:lineRule="auto"/>
      <w:rPr>
        <w:sz w:val="20"/>
      </w:rPr>
    </w:pPr>
    <w:r>
      <w:rPr>
        <w:noProof/>
      </w:rPr>
      <mc:AlternateContent>
        <mc:Choice Requires="wps">
          <w:drawing>
            <wp:anchor distT="0" distB="0" distL="114300" distR="114300" simplePos="0" relativeHeight="486781952" behindDoc="1" locked="0" layoutInCell="1" allowOverlap="1" wp14:anchorId="0DACD79E" wp14:editId="470D3310">
              <wp:simplePos x="0" y="0"/>
              <wp:positionH relativeFrom="page">
                <wp:posOffset>707390</wp:posOffset>
              </wp:positionH>
              <wp:positionV relativeFrom="page">
                <wp:posOffset>10099040</wp:posOffset>
              </wp:positionV>
              <wp:extent cx="2027555" cy="139065"/>
              <wp:effectExtent l="0" t="0" r="0" b="0"/>
              <wp:wrapNone/>
              <wp:docPr id="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0AEA3"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CD79E" id="_x0000_t202" coordsize="21600,21600" o:spt="202" path="m,l,21600r21600,l21600,xe">
              <v:stroke joinstyle="miter"/>
              <v:path gradientshapeok="t" o:connecttype="rect"/>
            </v:shapetype>
            <v:shape id="docshape14" o:spid="_x0000_s1033" type="#_x0000_t202" style="position:absolute;margin-left:55.7pt;margin-top:795.2pt;width:159.65pt;height:10.95pt;z-index:-1653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" filled="f" stroked="f">
              <v:textbox inset="0,0,0,0">
                <w:txbxContent>
                  <w:p w14:paraId="6B50AEA3"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782464" behindDoc="1" locked="0" layoutInCell="1" allowOverlap="1" wp14:anchorId="3AD8762E" wp14:editId="59A25306">
              <wp:simplePos x="0" y="0"/>
              <wp:positionH relativeFrom="page">
                <wp:posOffset>6868160</wp:posOffset>
              </wp:positionH>
              <wp:positionV relativeFrom="page">
                <wp:posOffset>10091420</wp:posOffset>
              </wp:positionV>
              <wp:extent cx="167005" cy="181610"/>
              <wp:effectExtent l="0" t="0" r="0" b="0"/>
              <wp:wrapNone/>
              <wp:docPr id="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B974"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1</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8762E" id="docshape15" o:spid="_x0000_s1034" type="#_x0000_t202" style="position:absolute;margin-left:540.8pt;margin-top:794.6pt;width:13.15pt;height:14.3pt;z-index:-165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" filled="f" stroked="f">
              <v:textbox inset="0,0,0,0">
                <w:txbxContent>
                  <w:p w14:paraId="273CB974"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1</w:t>
                    </w:r>
                    <w:r>
                      <w:rPr>
                        <w:color w:val="2B2A29"/>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89C3" w14:textId="0E3F46E9" w:rsidR="00E908B4" w:rsidRDefault="0095795C">
    <w:pPr>
      <w:pStyle w:val="Corpodetexto"/>
      <w:spacing w:line="14" w:lineRule="auto"/>
      <w:rPr>
        <w:sz w:val="20"/>
      </w:rPr>
    </w:pPr>
    <w:r>
      <w:rPr>
        <w:noProof/>
      </w:rPr>
      <mc:AlternateContent>
        <mc:Choice Requires="wps">
          <w:drawing>
            <wp:anchor distT="0" distB="0" distL="114300" distR="114300" simplePos="0" relativeHeight="486786048" behindDoc="1" locked="0" layoutInCell="1" allowOverlap="1" wp14:anchorId="1D3A9BE1" wp14:editId="31907758">
              <wp:simplePos x="0" y="0"/>
              <wp:positionH relativeFrom="page">
                <wp:posOffset>537845</wp:posOffset>
              </wp:positionH>
              <wp:positionV relativeFrom="page">
                <wp:posOffset>10092055</wp:posOffset>
              </wp:positionV>
              <wp:extent cx="167005" cy="181610"/>
              <wp:effectExtent l="0" t="0" r="0" b="0"/>
              <wp:wrapNone/>
              <wp:docPr id="6" name="docshape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AF022"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4</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A9BE1" id="_x0000_t202" coordsize="21600,21600" o:spt="202" path="m,l,21600r21600,l21600,xe">
              <v:stroke joinstyle="miter"/>
              <v:path gradientshapeok="t" o:connecttype="rect"/>
            </v:shapetype>
            <v:shape id="docshape23" o:spid="_x0000_s1035" type="#_x0000_t202" style="position:absolute;margin-left:42.35pt;margin-top:794.65pt;width:13.15pt;height:14.3pt;z-index:-16530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" filled="f" stroked="f">
              <v:textbox inset="0,0,0,0">
                <w:txbxContent>
                  <w:p w14:paraId="17EAF022"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4</w:t>
                    </w:r>
                    <w:r>
                      <w:rPr>
                        <w:color w:val="2B2A29"/>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786560" behindDoc="1" locked="0" layoutInCell="1" allowOverlap="1" wp14:anchorId="6C7AC00E" wp14:editId="6F12B1C6">
              <wp:simplePos x="0" y="0"/>
              <wp:positionH relativeFrom="page">
                <wp:posOffset>4824730</wp:posOffset>
              </wp:positionH>
              <wp:positionV relativeFrom="page">
                <wp:posOffset>10099040</wp:posOffset>
              </wp:positionV>
              <wp:extent cx="2027555" cy="139065"/>
              <wp:effectExtent l="0" t="0" r="0" b="0"/>
              <wp:wrapNone/>
              <wp:docPr id="5"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02B3F"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AC00E" id="docshape24" o:spid="_x0000_s1036" type="#_x0000_t202" style="position:absolute;margin-left:379.9pt;margin-top:795.2pt;width:159.65pt;height:10.95pt;z-index:-165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KcsQIAALE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" filled="f" stroked="f">
              <v:textbox inset="0,0,0,0">
                <w:txbxContent>
                  <w:p w14:paraId="5EF02B3F"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1C2AD" w14:textId="2F2BA1F2" w:rsidR="00E908B4" w:rsidRDefault="0095795C">
    <w:pPr>
      <w:pStyle w:val="Corpodetexto"/>
      <w:spacing w:line="14" w:lineRule="auto"/>
      <w:rPr>
        <w:sz w:val="20"/>
      </w:rPr>
    </w:pPr>
    <w:r>
      <w:rPr>
        <w:noProof/>
      </w:rPr>
      <mc:AlternateContent>
        <mc:Choice Requires="wps">
          <w:drawing>
            <wp:anchor distT="0" distB="0" distL="114300" distR="114300" simplePos="0" relativeHeight="486785024" behindDoc="1" locked="0" layoutInCell="1" allowOverlap="1" wp14:anchorId="3C26D791" wp14:editId="1704D352">
              <wp:simplePos x="0" y="0"/>
              <wp:positionH relativeFrom="page">
                <wp:posOffset>707390</wp:posOffset>
              </wp:positionH>
              <wp:positionV relativeFrom="page">
                <wp:posOffset>10099040</wp:posOffset>
              </wp:positionV>
              <wp:extent cx="2027555" cy="139065"/>
              <wp:effectExtent l="0" t="0" r="0" b="0"/>
              <wp:wrapNone/>
              <wp:docPr id="4"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755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C4E06" w14:textId="77777777" w:rsidR="00E908B4" w:rsidRDefault="00E908B4">
                          <w:pPr>
                            <w:spacing w:before="14"/>
                            <w:ind w:left="20"/>
                            <w:rPr>
                              <w:sz w:val="16"/>
                            </w:rPr>
                          </w:pPr>
                          <w:r>
                            <w:rPr>
                              <w:color w:val="2B2A29"/>
                              <w:sz w:val="16"/>
                            </w:rPr>
                            <w:t>© ABNT 2021 -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6D791" id="_x0000_t202" coordsize="21600,21600" o:spt="202" path="m,l,21600r21600,l21600,xe">
              <v:stroke joinstyle="miter"/>
              <v:path gradientshapeok="t" o:connecttype="rect"/>
            </v:shapetype>
            <v:shape id="docshape21" o:spid="_x0000_s1037" type="#_x0000_t202" style="position:absolute;margin-left:55.7pt;margin-top:795.2pt;width:159.65pt;height:10.95pt;z-index:-16531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" filled="f" stroked="f">
              <v:textbox inset="0,0,0,0">
                <w:txbxContent>
                  <w:p w14:paraId="340C4E06" w14:textId="77777777" w:rsidR="00E908B4" w:rsidRDefault="00E908B4">
                    <w:pPr>
                      <w:spacing w:before="14"/>
                      <w:ind w:left="20"/>
                      <w:rPr>
                        <w:sz w:val="16"/>
                      </w:rPr>
                    </w:pPr>
                    <w:r>
                      <w:rPr>
                        <w:color w:val="2B2A29"/>
                        <w:sz w:val="16"/>
                      </w:rPr>
                      <w:t>© ABNT 2021 - All rights reserved</w:t>
                    </w:r>
                  </w:p>
                </w:txbxContent>
              </v:textbox>
              <w10:wrap anchorx="page" anchory="page"/>
            </v:shape>
          </w:pict>
        </mc:Fallback>
      </mc:AlternateContent>
    </w:r>
    <w:r>
      <w:rPr>
        <w:noProof/>
      </w:rPr>
      <mc:AlternateContent>
        <mc:Choice Requires="wps">
          <w:drawing>
            <wp:anchor distT="0" distB="0" distL="114300" distR="114300" simplePos="0" relativeHeight="486785536" behindDoc="1" locked="0" layoutInCell="1" allowOverlap="1" wp14:anchorId="3928A088" wp14:editId="3CA79B2F">
              <wp:simplePos x="0" y="0"/>
              <wp:positionH relativeFrom="page">
                <wp:posOffset>6790690</wp:posOffset>
              </wp:positionH>
              <wp:positionV relativeFrom="page">
                <wp:posOffset>10090785</wp:posOffset>
              </wp:positionV>
              <wp:extent cx="244475" cy="181610"/>
              <wp:effectExtent l="0" t="0" r="0" b="0"/>
              <wp:wrapNone/>
              <wp:docPr id="2" name="docshape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18B4C"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3</w:t>
                          </w:r>
                          <w:r>
                            <w:rPr>
                              <w:color w:val="2B2A2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8A088" id="docshape22" o:spid="_x0000_s1038" type="#_x0000_t202" style="position:absolute;margin-left:534.7pt;margin-top:794.55pt;width:19.25pt;height:14.3pt;z-index:-1653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" filled="f" stroked="f">
              <v:textbox inset="0,0,0,0">
                <w:txbxContent>
                  <w:p w14:paraId="1C618B4C" w14:textId="77777777" w:rsidR="00E908B4" w:rsidRDefault="00E908B4">
                    <w:pPr>
                      <w:pStyle w:val="Corpodetexto"/>
                      <w:spacing w:before="13"/>
                      <w:ind w:left="60"/>
                    </w:pPr>
                    <w:r>
                      <w:rPr>
                        <w:color w:val="2B2A29"/>
                      </w:rPr>
                      <w:fldChar w:fldCharType="begin"/>
                    </w:r>
                    <w:r>
                      <w:rPr>
                        <w:color w:val="2B2A29"/>
                      </w:rPr>
                      <w:instrText xml:space="preserve"> PAGE </w:instrText>
                    </w:r>
                    <w:r>
                      <w:rPr>
                        <w:color w:val="2B2A29"/>
                      </w:rPr>
                      <w:fldChar w:fldCharType="separate"/>
                    </w:r>
                    <w:r>
                      <w:rPr>
                        <w:color w:val="2B2A29"/>
                      </w:rPr>
                      <w:t>3</w:t>
                    </w:r>
                    <w:r>
                      <w:rPr>
                        <w:color w:val="2B2A2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8F8CD" w14:textId="77777777" w:rsidR="00F52A0D" w:rsidRDefault="00F52A0D">
      <w:r>
        <w:separator/>
      </w:r>
    </w:p>
  </w:footnote>
  <w:footnote w:type="continuationSeparator" w:id="0">
    <w:p w14:paraId="3A17148B" w14:textId="77777777" w:rsidR="00F52A0D" w:rsidRDefault="00F52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9FA2" w14:textId="24A37790" w:rsidR="00E908B4" w:rsidRDefault="0095795C">
    <w:pPr>
      <w:pStyle w:val="Corpodetexto"/>
      <w:spacing w:line="14" w:lineRule="auto"/>
      <w:rPr>
        <w:sz w:val="20"/>
      </w:rPr>
    </w:pPr>
    <w:r>
      <w:rPr>
        <w:noProof/>
      </w:rPr>
      <mc:AlternateContent>
        <mc:Choice Requires="wps">
          <w:drawing>
            <wp:anchor distT="0" distB="0" distL="114300" distR="114300" simplePos="0" relativeHeight="486777344" behindDoc="1" locked="0" layoutInCell="1" allowOverlap="1" wp14:anchorId="0DE1177F" wp14:editId="75504CE9">
              <wp:simplePos x="0" y="0"/>
              <wp:positionH relativeFrom="page">
                <wp:posOffset>565785</wp:posOffset>
              </wp:positionH>
              <wp:positionV relativeFrom="page">
                <wp:posOffset>502285</wp:posOffset>
              </wp:positionV>
              <wp:extent cx="1571625" cy="181610"/>
              <wp:effectExtent l="0" t="0" r="0" b="0"/>
              <wp:wrapNone/>
              <wp:docPr id="15"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3467D" w14:textId="77777777" w:rsidR="00E908B4" w:rsidRDefault="00E908B4">
                          <w:pPr>
                            <w:spacing w:before="13"/>
                            <w:ind w:left="20"/>
                            <w:rPr>
                              <w:b/>
                            </w:rPr>
                          </w:pPr>
                          <w:r>
                            <w:rPr>
                              <w:b/>
                              <w:color w:val="2B2A29"/>
                            </w:rPr>
                            <w:t>ABNT NBR 14789:2021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1177F" id="_x0000_t202" coordsize="21600,21600" o:spt="202" path="m,l,21600r21600,l21600,xe">
              <v:stroke joinstyle="miter"/>
              <v:path gradientshapeok="t" o:connecttype="rect"/>
            </v:shapetype>
            <v:shape id="docshape5" o:spid="_x0000_s1026" type="#_x0000_t202" style="position:absolute;margin-left:44.55pt;margin-top:39.55pt;width:123.75pt;height:14.3pt;z-index:-16539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" filled="f" stroked="f">
              <v:textbox inset="0,0,0,0">
                <w:txbxContent>
                  <w:p w14:paraId="66A3467D" w14:textId="77777777" w:rsidR="00E908B4" w:rsidRDefault="00E908B4">
                    <w:pPr>
                      <w:spacing w:before="13"/>
                      <w:ind w:left="20"/>
                      <w:rPr>
                        <w:b/>
                      </w:rPr>
                    </w:pPr>
                    <w:r>
                      <w:rPr>
                        <w:b/>
                        <w:color w:val="2B2A29"/>
                      </w:rPr>
                      <w:t>ABNT NBR 14789:2021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1201A" w14:textId="77777777" w:rsidR="00E908B4" w:rsidRDefault="00E908B4">
    <w:pPr>
      <w:pStyle w:val="Corpodetex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D8358" w14:textId="77777777" w:rsidR="00E908B4" w:rsidRDefault="00E908B4">
    <w:pPr>
      <w:pStyle w:val="Corpodetexto"/>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342A0" w14:textId="77777777" w:rsidR="00E908B4" w:rsidRDefault="00E908B4">
    <w:pPr>
      <w:pStyle w:val="Corpodetexto"/>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E2465" w14:textId="77777777" w:rsidR="00E908B4" w:rsidRDefault="00E908B4">
    <w:pPr>
      <w:pStyle w:val="Corpodetexto"/>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5DBB4" w14:textId="77777777" w:rsidR="00E908B4" w:rsidRDefault="00E908B4">
    <w:pPr>
      <w:pStyle w:val="Corpodetex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25321"/>
    <w:multiLevelType w:val="hybridMultilevel"/>
    <w:tmpl w:val="A0661368"/>
    <w:lvl w:ilvl="0" w:tplc="DCE0386A">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8F1A5C80">
      <w:numFmt w:val="bullet"/>
      <w:lvlText w:val="•"/>
      <w:lvlJc w:val="left"/>
      <w:pPr>
        <w:ind w:left="1734" w:hanging="422"/>
      </w:pPr>
      <w:rPr>
        <w:rFonts w:hint="default"/>
        <w:lang w:val="pt-BR" w:eastAsia="en-US" w:bidi="ar-SA"/>
      </w:rPr>
    </w:lvl>
    <w:lvl w:ilvl="2" w:tplc="0DF00332">
      <w:numFmt w:val="bullet"/>
      <w:lvlText w:val="•"/>
      <w:lvlJc w:val="left"/>
      <w:pPr>
        <w:ind w:left="2689" w:hanging="422"/>
      </w:pPr>
      <w:rPr>
        <w:rFonts w:hint="default"/>
        <w:lang w:val="pt-BR" w:eastAsia="en-US" w:bidi="ar-SA"/>
      </w:rPr>
    </w:lvl>
    <w:lvl w:ilvl="3" w:tplc="EBBC3A34">
      <w:numFmt w:val="bullet"/>
      <w:lvlText w:val="•"/>
      <w:lvlJc w:val="left"/>
      <w:pPr>
        <w:ind w:left="3643" w:hanging="422"/>
      </w:pPr>
      <w:rPr>
        <w:rFonts w:hint="default"/>
        <w:lang w:val="pt-BR" w:eastAsia="en-US" w:bidi="ar-SA"/>
      </w:rPr>
    </w:lvl>
    <w:lvl w:ilvl="4" w:tplc="4586AEAC">
      <w:numFmt w:val="bullet"/>
      <w:lvlText w:val="•"/>
      <w:lvlJc w:val="left"/>
      <w:pPr>
        <w:ind w:left="4598" w:hanging="422"/>
      </w:pPr>
      <w:rPr>
        <w:rFonts w:hint="default"/>
        <w:lang w:val="pt-BR" w:eastAsia="en-US" w:bidi="ar-SA"/>
      </w:rPr>
    </w:lvl>
    <w:lvl w:ilvl="5" w:tplc="A6744B96">
      <w:numFmt w:val="bullet"/>
      <w:lvlText w:val="•"/>
      <w:lvlJc w:val="left"/>
      <w:pPr>
        <w:ind w:left="5552" w:hanging="422"/>
      </w:pPr>
      <w:rPr>
        <w:rFonts w:hint="default"/>
        <w:lang w:val="pt-BR" w:eastAsia="en-US" w:bidi="ar-SA"/>
      </w:rPr>
    </w:lvl>
    <w:lvl w:ilvl="6" w:tplc="0A2ED22C">
      <w:numFmt w:val="bullet"/>
      <w:lvlText w:val="•"/>
      <w:lvlJc w:val="left"/>
      <w:pPr>
        <w:ind w:left="6507" w:hanging="422"/>
      </w:pPr>
      <w:rPr>
        <w:rFonts w:hint="default"/>
        <w:lang w:val="pt-BR" w:eastAsia="en-US" w:bidi="ar-SA"/>
      </w:rPr>
    </w:lvl>
    <w:lvl w:ilvl="7" w:tplc="908CB358">
      <w:numFmt w:val="bullet"/>
      <w:lvlText w:val="•"/>
      <w:lvlJc w:val="left"/>
      <w:pPr>
        <w:ind w:left="7461" w:hanging="422"/>
      </w:pPr>
      <w:rPr>
        <w:rFonts w:hint="default"/>
        <w:lang w:val="pt-BR" w:eastAsia="en-US" w:bidi="ar-SA"/>
      </w:rPr>
    </w:lvl>
    <w:lvl w:ilvl="8" w:tplc="C20A869E">
      <w:numFmt w:val="bullet"/>
      <w:lvlText w:val="•"/>
      <w:lvlJc w:val="left"/>
      <w:pPr>
        <w:ind w:left="8416" w:hanging="422"/>
      </w:pPr>
      <w:rPr>
        <w:rFonts w:hint="default"/>
        <w:lang w:val="pt-BR" w:eastAsia="en-US" w:bidi="ar-SA"/>
      </w:rPr>
    </w:lvl>
  </w:abstractNum>
  <w:abstractNum w:abstractNumId="1" w15:restartNumberingAfterBreak="0">
    <w:nsid w:val="0FD76ED1"/>
    <w:multiLevelType w:val="hybridMultilevel"/>
    <w:tmpl w:val="0BEA8B70"/>
    <w:lvl w:ilvl="0" w:tplc="D540ADEA">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87B84586">
      <w:numFmt w:val="bullet"/>
      <w:lvlText w:val="•"/>
      <w:lvlJc w:val="left"/>
      <w:pPr>
        <w:ind w:left="1518" w:hanging="422"/>
      </w:pPr>
      <w:rPr>
        <w:rFonts w:hint="default"/>
        <w:lang w:val="pt-BR" w:eastAsia="en-US" w:bidi="ar-SA"/>
      </w:rPr>
    </w:lvl>
    <w:lvl w:ilvl="2" w:tplc="97D8A878">
      <w:numFmt w:val="bullet"/>
      <w:lvlText w:val="•"/>
      <w:lvlJc w:val="left"/>
      <w:pPr>
        <w:ind w:left="2497" w:hanging="422"/>
      </w:pPr>
      <w:rPr>
        <w:rFonts w:hint="default"/>
        <w:lang w:val="pt-BR" w:eastAsia="en-US" w:bidi="ar-SA"/>
      </w:rPr>
    </w:lvl>
    <w:lvl w:ilvl="3" w:tplc="AD368D8A">
      <w:numFmt w:val="bullet"/>
      <w:lvlText w:val="•"/>
      <w:lvlJc w:val="left"/>
      <w:pPr>
        <w:ind w:left="3475" w:hanging="422"/>
      </w:pPr>
      <w:rPr>
        <w:rFonts w:hint="default"/>
        <w:lang w:val="pt-BR" w:eastAsia="en-US" w:bidi="ar-SA"/>
      </w:rPr>
    </w:lvl>
    <w:lvl w:ilvl="4" w:tplc="723C077C">
      <w:numFmt w:val="bullet"/>
      <w:lvlText w:val="•"/>
      <w:lvlJc w:val="left"/>
      <w:pPr>
        <w:ind w:left="4454" w:hanging="422"/>
      </w:pPr>
      <w:rPr>
        <w:rFonts w:hint="default"/>
        <w:lang w:val="pt-BR" w:eastAsia="en-US" w:bidi="ar-SA"/>
      </w:rPr>
    </w:lvl>
    <w:lvl w:ilvl="5" w:tplc="7F14ADEE">
      <w:numFmt w:val="bullet"/>
      <w:lvlText w:val="•"/>
      <w:lvlJc w:val="left"/>
      <w:pPr>
        <w:ind w:left="5432" w:hanging="422"/>
      </w:pPr>
      <w:rPr>
        <w:rFonts w:hint="default"/>
        <w:lang w:val="pt-BR" w:eastAsia="en-US" w:bidi="ar-SA"/>
      </w:rPr>
    </w:lvl>
    <w:lvl w:ilvl="6" w:tplc="0BECC56A">
      <w:numFmt w:val="bullet"/>
      <w:lvlText w:val="•"/>
      <w:lvlJc w:val="left"/>
      <w:pPr>
        <w:ind w:left="6411" w:hanging="422"/>
      </w:pPr>
      <w:rPr>
        <w:rFonts w:hint="default"/>
        <w:lang w:val="pt-BR" w:eastAsia="en-US" w:bidi="ar-SA"/>
      </w:rPr>
    </w:lvl>
    <w:lvl w:ilvl="7" w:tplc="28C2EFF0">
      <w:numFmt w:val="bullet"/>
      <w:lvlText w:val="•"/>
      <w:lvlJc w:val="left"/>
      <w:pPr>
        <w:ind w:left="7389" w:hanging="422"/>
      </w:pPr>
      <w:rPr>
        <w:rFonts w:hint="default"/>
        <w:lang w:val="pt-BR" w:eastAsia="en-US" w:bidi="ar-SA"/>
      </w:rPr>
    </w:lvl>
    <w:lvl w:ilvl="8" w:tplc="835CE4B4">
      <w:numFmt w:val="bullet"/>
      <w:lvlText w:val="•"/>
      <w:lvlJc w:val="left"/>
      <w:pPr>
        <w:ind w:left="8368" w:hanging="422"/>
      </w:pPr>
      <w:rPr>
        <w:rFonts w:hint="default"/>
        <w:lang w:val="pt-BR" w:eastAsia="en-US" w:bidi="ar-SA"/>
      </w:rPr>
    </w:lvl>
  </w:abstractNum>
  <w:abstractNum w:abstractNumId="2" w15:restartNumberingAfterBreak="0">
    <w:nsid w:val="142A41BB"/>
    <w:multiLevelType w:val="hybridMultilevel"/>
    <w:tmpl w:val="E3EA077E"/>
    <w:lvl w:ilvl="0" w:tplc="ED3CA65E">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133654DC">
      <w:numFmt w:val="bullet"/>
      <w:lvlText w:val="•"/>
      <w:lvlJc w:val="left"/>
      <w:pPr>
        <w:ind w:left="1518" w:hanging="422"/>
      </w:pPr>
      <w:rPr>
        <w:rFonts w:hint="default"/>
        <w:lang w:val="pt-BR" w:eastAsia="en-US" w:bidi="ar-SA"/>
      </w:rPr>
    </w:lvl>
    <w:lvl w:ilvl="2" w:tplc="EFB81716">
      <w:numFmt w:val="bullet"/>
      <w:lvlText w:val="•"/>
      <w:lvlJc w:val="left"/>
      <w:pPr>
        <w:ind w:left="2497" w:hanging="422"/>
      </w:pPr>
      <w:rPr>
        <w:rFonts w:hint="default"/>
        <w:lang w:val="pt-BR" w:eastAsia="en-US" w:bidi="ar-SA"/>
      </w:rPr>
    </w:lvl>
    <w:lvl w:ilvl="3" w:tplc="22BAABC0">
      <w:numFmt w:val="bullet"/>
      <w:lvlText w:val="•"/>
      <w:lvlJc w:val="left"/>
      <w:pPr>
        <w:ind w:left="3475" w:hanging="422"/>
      </w:pPr>
      <w:rPr>
        <w:rFonts w:hint="default"/>
        <w:lang w:val="pt-BR" w:eastAsia="en-US" w:bidi="ar-SA"/>
      </w:rPr>
    </w:lvl>
    <w:lvl w:ilvl="4" w:tplc="8B3E3D6C">
      <w:numFmt w:val="bullet"/>
      <w:lvlText w:val="•"/>
      <w:lvlJc w:val="left"/>
      <w:pPr>
        <w:ind w:left="4454" w:hanging="422"/>
      </w:pPr>
      <w:rPr>
        <w:rFonts w:hint="default"/>
        <w:lang w:val="pt-BR" w:eastAsia="en-US" w:bidi="ar-SA"/>
      </w:rPr>
    </w:lvl>
    <w:lvl w:ilvl="5" w:tplc="CC043688">
      <w:numFmt w:val="bullet"/>
      <w:lvlText w:val="•"/>
      <w:lvlJc w:val="left"/>
      <w:pPr>
        <w:ind w:left="5432" w:hanging="422"/>
      </w:pPr>
      <w:rPr>
        <w:rFonts w:hint="default"/>
        <w:lang w:val="pt-BR" w:eastAsia="en-US" w:bidi="ar-SA"/>
      </w:rPr>
    </w:lvl>
    <w:lvl w:ilvl="6" w:tplc="6AAE24A8">
      <w:numFmt w:val="bullet"/>
      <w:lvlText w:val="•"/>
      <w:lvlJc w:val="left"/>
      <w:pPr>
        <w:ind w:left="6411" w:hanging="422"/>
      </w:pPr>
      <w:rPr>
        <w:rFonts w:hint="default"/>
        <w:lang w:val="pt-BR" w:eastAsia="en-US" w:bidi="ar-SA"/>
      </w:rPr>
    </w:lvl>
    <w:lvl w:ilvl="7" w:tplc="AF0CCECE">
      <w:numFmt w:val="bullet"/>
      <w:lvlText w:val="•"/>
      <w:lvlJc w:val="left"/>
      <w:pPr>
        <w:ind w:left="7389" w:hanging="422"/>
      </w:pPr>
      <w:rPr>
        <w:rFonts w:hint="default"/>
        <w:lang w:val="pt-BR" w:eastAsia="en-US" w:bidi="ar-SA"/>
      </w:rPr>
    </w:lvl>
    <w:lvl w:ilvl="8" w:tplc="545E219C">
      <w:numFmt w:val="bullet"/>
      <w:lvlText w:val="•"/>
      <w:lvlJc w:val="left"/>
      <w:pPr>
        <w:ind w:left="8368" w:hanging="422"/>
      </w:pPr>
      <w:rPr>
        <w:rFonts w:hint="default"/>
        <w:lang w:val="pt-BR" w:eastAsia="en-US" w:bidi="ar-SA"/>
      </w:rPr>
    </w:lvl>
  </w:abstractNum>
  <w:abstractNum w:abstractNumId="3" w15:restartNumberingAfterBreak="0">
    <w:nsid w:val="142A539C"/>
    <w:multiLevelType w:val="hybridMultilevel"/>
    <w:tmpl w:val="A6C08180"/>
    <w:lvl w:ilvl="0" w:tplc="8B941758">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EFAEA6AE">
      <w:numFmt w:val="bullet"/>
      <w:lvlText w:val="—"/>
      <w:lvlJc w:val="left"/>
      <w:pPr>
        <w:ind w:left="974" w:hanging="408"/>
      </w:pPr>
      <w:rPr>
        <w:rFonts w:ascii="Arial" w:eastAsia="Arial" w:hAnsi="Arial" w:cs="Arial" w:hint="default"/>
        <w:b w:val="0"/>
        <w:bCs w:val="0"/>
        <w:i w:val="0"/>
        <w:iCs w:val="0"/>
        <w:color w:val="2B2A29"/>
        <w:w w:val="100"/>
        <w:sz w:val="22"/>
        <w:szCs w:val="22"/>
        <w:lang w:val="pt-BR" w:eastAsia="en-US" w:bidi="ar-SA"/>
      </w:rPr>
    </w:lvl>
    <w:lvl w:ilvl="2" w:tplc="11122A70">
      <w:numFmt w:val="bullet"/>
      <w:lvlText w:val="—"/>
      <w:lvlJc w:val="left"/>
      <w:pPr>
        <w:ind w:left="1201" w:hanging="408"/>
      </w:pPr>
      <w:rPr>
        <w:rFonts w:ascii="Arial" w:eastAsia="Arial" w:hAnsi="Arial" w:cs="Arial" w:hint="default"/>
        <w:b w:val="0"/>
        <w:bCs w:val="0"/>
        <w:i w:val="0"/>
        <w:iCs w:val="0"/>
        <w:color w:val="2B2A29"/>
        <w:w w:val="100"/>
        <w:sz w:val="22"/>
        <w:szCs w:val="22"/>
        <w:lang w:val="pt-BR" w:eastAsia="en-US" w:bidi="ar-SA"/>
      </w:rPr>
    </w:lvl>
    <w:lvl w:ilvl="3" w:tplc="67C2EE00">
      <w:numFmt w:val="bullet"/>
      <w:lvlText w:val="•"/>
      <w:lvlJc w:val="left"/>
      <w:pPr>
        <w:ind w:left="2340" w:hanging="408"/>
      </w:pPr>
      <w:rPr>
        <w:rFonts w:hint="default"/>
        <w:lang w:val="pt-BR" w:eastAsia="en-US" w:bidi="ar-SA"/>
      </w:rPr>
    </w:lvl>
    <w:lvl w:ilvl="4" w:tplc="34F4F108">
      <w:numFmt w:val="bullet"/>
      <w:lvlText w:val="•"/>
      <w:lvlJc w:val="left"/>
      <w:pPr>
        <w:ind w:left="3481" w:hanging="408"/>
      </w:pPr>
      <w:rPr>
        <w:rFonts w:hint="default"/>
        <w:lang w:val="pt-BR" w:eastAsia="en-US" w:bidi="ar-SA"/>
      </w:rPr>
    </w:lvl>
    <w:lvl w:ilvl="5" w:tplc="57967C86">
      <w:numFmt w:val="bullet"/>
      <w:lvlText w:val="•"/>
      <w:lvlJc w:val="left"/>
      <w:pPr>
        <w:ind w:left="4622" w:hanging="408"/>
      </w:pPr>
      <w:rPr>
        <w:rFonts w:hint="default"/>
        <w:lang w:val="pt-BR" w:eastAsia="en-US" w:bidi="ar-SA"/>
      </w:rPr>
    </w:lvl>
    <w:lvl w:ilvl="6" w:tplc="C67C3AE6">
      <w:numFmt w:val="bullet"/>
      <w:lvlText w:val="•"/>
      <w:lvlJc w:val="left"/>
      <w:pPr>
        <w:ind w:left="5762" w:hanging="408"/>
      </w:pPr>
      <w:rPr>
        <w:rFonts w:hint="default"/>
        <w:lang w:val="pt-BR" w:eastAsia="en-US" w:bidi="ar-SA"/>
      </w:rPr>
    </w:lvl>
    <w:lvl w:ilvl="7" w:tplc="E8EC56E8">
      <w:numFmt w:val="bullet"/>
      <w:lvlText w:val="•"/>
      <w:lvlJc w:val="left"/>
      <w:pPr>
        <w:ind w:left="6903" w:hanging="408"/>
      </w:pPr>
      <w:rPr>
        <w:rFonts w:hint="default"/>
        <w:lang w:val="pt-BR" w:eastAsia="en-US" w:bidi="ar-SA"/>
      </w:rPr>
    </w:lvl>
    <w:lvl w:ilvl="8" w:tplc="8604DE66">
      <w:numFmt w:val="bullet"/>
      <w:lvlText w:val="•"/>
      <w:lvlJc w:val="left"/>
      <w:pPr>
        <w:ind w:left="8044" w:hanging="408"/>
      </w:pPr>
      <w:rPr>
        <w:rFonts w:hint="default"/>
        <w:lang w:val="pt-BR" w:eastAsia="en-US" w:bidi="ar-SA"/>
      </w:rPr>
    </w:lvl>
  </w:abstractNum>
  <w:abstractNum w:abstractNumId="4" w15:restartNumberingAfterBreak="0">
    <w:nsid w:val="1A125095"/>
    <w:multiLevelType w:val="hybridMultilevel"/>
    <w:tmpl w:val="46F6B354"/>
    <w:lvl w:ilvl="0" w:tplc="2F0A0296">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AAF88F14">
      <w:numFmt w:val="bullet"/>
      <w:lvlText w:val="•"/>
      <w:lvlJc w:val="left"/>
      <w:pPr>
        <w:ind w:left="1518" w:hanging="422"/>
      </w:pPr>
      <w:rPr>
        <w:rFonts w:hint="default"/>
        <w:lang w:val="pt-BR" w:eastAsia="en-US" w:bidi="ar-SA"/>
      </w:rPr>
    </w:lvl>
    <w:lvl w:ilvl="2" w:tplc="689479D6">
      <w:numFmt w:val="bullet"/>
      <w:lvlText w:val="•"/>
      <w:lvlJc w:val="left"/>
      <w:pPr>
        <w:ind w:left="2497" w:hanging="422"/>
      </w:pPr>
      <w:rPr>
        <w:rFonts w:hint="default"/>
        <w:lang w:val="pt-BR" w:eastAsia="en-US" w:bidi="ar-SA"/>
      </w:rPr>
    </w:lvl>
    <w:lvl w:ilvl="3" w:tplc="A880B052">
      <w:numFmt w:val="bullet"/>
      <w:lvlText w:val="•"/>
      <w:lvlJc w:val="left"/>
      <w:pPr>
        <w:ind w:left="3475" w:hanging="422"/>
      </w:pPr>
      <w:rPr>
        <w:rFonts w:hint="default"/>
        <w:lang w:val="pt-BR" w:eastAsia="en-US" w:bidi="ar-SA"/>
      </w:rPr>
    </w:lvl>
    <w:lvl w:ilvl="4" w:tplc="C61CD29C">
      <w:numFmt w:val="bullet"/>
      <w:lvlText w:val="•"/>
      <w:lvlJc w:val="left"/>
      <w:pPr>
        <w:ind w:left="4454" w:hanging="422"/>
      </w:pPr>
      <w:rPr>
        <w:rFonts w:hint="default"/>
        <w:lang w:val="pt-BR" w:eastAsia="en-US" w:bidi="ar-SA"/>
      </w:rPr>
    </w:lvl>
    <w:lvl w:ilvl="5" w:tplc="659A4A64">
      <w:numFmt w:val="bullet"/>
      <w:lvlText w:val="•"/>
      <w:lvlJc w:val="left"/>
      <w:pPr>
        <w:ind w:left="5432" w:hanging="422"/>
      </w:pPr>
      <w:rPr>
        <w:rFonts w:hint="default"/>
        <w:lang w:val="pt-BR" w:eastAsia="en-US" w:bidi="ar-SA"/>
      </w:rPr>
    </w:lvl>
    <w:lvl w:ilvl="6" w:tplc="70EA2CBA">
      <w:numFmt w:val="bullet"/>
      <w:lvlText w:val="•"/>
      <w:lvlJc w:val="left"/>
      <w:pPr>
        <w:ind w:left="6411" w:hanging="422"/>
      </w:pPr>
      <w:rPr>
        <w:rFonts w:hint="default"/>
        <w:lang w:val="pt-BR" w:eastAsia="en-US" w:bidi="ar-SA"/>
      </w:rPr>
    </w:lvl>
    <w:lvl w:ilvl="7" w:tplc="3DB80472">
      <w:numFmt w:val="bullet"/>
      <w:lvlText w:val="•"/>
      <w:lvlJc w:val="left"/>
      <w:pPr>
        <w:ind w:left="7389" w:hanging="422"/>
      </w:pPr>
      <w:rPr>
        <w:rFonts w:hint="default"/>
        <w:lang w:val="pt-BR" w:eastAsia="en-US" w:bidi="ar-SA"/>
      </w:rPr>
    </w:lvl>
    <w:lvl w:ilvl="8" w:tplc="D5628710">
      <w:numFmt w:val="bullet"/>
      <w:lvlText w:val="•"/>
      <w:lvlJc w:val="left"/>
      <w:pPr>
        <w:ind w:left="8368" w:hanging="422"/>
      </w:pPr>
      <w:rPr>
        <w:rFonts w:hint="default"/>
        <w:lang w:val="pt-BR" w:eastAsia="en-US" w:bidi="ar-SA"/>
      </w:rPr>
    </w:lvl>
  </w:abstractNum>
  <w:abstractNum w:abstractNumId="5" w15:restartNumberingAfterBreak="0">
    <w:nsid w:val="1E5E3FBB"/>
    <w:multiLevelType w:val="hybridMultilevel"/>
    <w:tmpl w:val="2E888C40"/>
    <w:lvl w:ilvl="0" w:tplc="0E1EFB26">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64EE84FE">
      <w:numFmt w:val="bullet"/>
      <w:lvlText w:val="•"/>
      <w:lvlJc w:val="left"/>
      <w:pPr>
        <w:ind w:left="1518" w:hanging="422"/>
      </w:pPr>
      <w:rPr>
        <w:rFonts w:hint="default"/>
        <w:lang w:val="pt-BR" w:eastAsia="en-US" w:bidi="ar-SA"/>
      </w:rPr>
    </w:lvl>
    <w:lvl w:ilvl="2" w:tplc="A6D6E67A">
      <w:numFmt w:val="bullet"/>
      <w:lvlText w:val="•"/>
      <w:lvlJc w:val="left"/>
      <w:pPr>
        <w:ind w:left="2497" w:hanging="422"/>
      </w:pPr>
      <w:rPr>
        <w:rFonts w:hint="default"/>
        <w:lang w:val="pt-BR" w:eastAsia="en-US" w:bidi="ar-SA"/>
      </w:rPr>
    </w:lvl>
    <w:lvl w:ilvl="3" w:tplc="7A324AFC">
      <w:numFmt w:val="bullet"/>
      <w:lvlText w:val="•"/>
      <w:lvlJc w:val="left"/>
      <w:pPr>
        <w:ind w:left="3475" w:hanging="422"/>
      </w:pPr>
      <w:rPr>
        <w:rFonts w:hint="default"/>
        <w:lang w:val="pt-BR" w:eastAsia="en-US" w:bidi="ar-SA"/>
      </w:rPr>
    </w:lvl>
    <w:lvl w:ilvl="4" w:tplc="009CB77E">
      <w:numFmt w:val="bullet"/>
      <w:lvlText w:val="•"/>
      <w:lvlJc w:val="left"/>
      <w:pPr>
        <w:ind w:left="4454" w:hanging="422"/>
      </w:pPr>
      <w:rPr>
        <w:rFonts w:hint="default"/>
        <w:lang w:val="pt-BR" w:eastAsia="en-US" w:bidi="ar-SA"/>
      </w:rPr>
    </w:lvl>
    <w:lvl w:ilvl="5" w:tplc="F7FABDD8">
      <w:numFmt w:val="bullet"/>
      <w:lvlText w:val="•"/>
      <w:lvlJc w:val="left"/>
      <w:pPr>
        <w:ind w:left="5432" w:hanging="422"/>
      </w:pPr>
      <w:rPr>
        <w:rFonts w:hint="default"/>
        <w:lang w:val="pt-BR" w:eastAsia="en-US" w:bidi="ar-SA"/>
      </w:rPr>
    </w:lvl>
    <w:lvl w:ilvl="6" w:tplc="B114F6D4">
      <w:numFmt w:val="bullet"/>
      <w:lvlText w:val="•"/>
      <w:lvlJc w:val="left"/>
      <w:pPr>
        <w:ind w:left="6411" w:hanging="422"/>
      </w:pPr>
      <w:rPr>
        <w:rFonts w:hint="default"/>
        <w:lang w:val="pt-BR" w:eastAsia="en-US" w:bidi="ar-SA"/>
      </w:rPr>
    </w:lvl>
    <w:lvl w:ilvl="7" w:tplc="D7DCBA22">
      <w:numFmt w:val="bullet"/>
      <w:lvlText w:val="•"/>
      <w:lvlJc w:val="left"/>
      <w:pPr>
        <w:ind w:left="7389" w:hanging="422"/>
      </w:pPr>
      <w:rPr>
        <w:rFonts w:hint="default"/>
        <w:lang w:val="pt-BR" w:eastAsia="en-US" w:bidi="ar-SA"/>
      </w:rPr>
    </w:lvl>
    <w:lvl w:ilvl="8" w:tplc="5344CCB8">
      <w:numFmt w:val="bullet"/>
      <w:lvlText w:val="•"/>
      <w:lvlJc w:val="left"/>
      <w:pPr>
        <w:ind w:left="8368" w:hanging="422"/>
      </w:pPr>
      <w:rPr>
        <w:rFonts w:hint="default"/>
        <w:lang w:val="pt-BR" w:eastAsia="en-US" w:bidi="ar-SA"/>
      </w:rPr>
    </w:lvl>
  </w:abstractNum>
  <w:abstractNum w:abstractNumId="6" w15:restartNumberingAfterBreak="0">
    <w:nsid w:val="1FFE1D59"/>
    <w:multiLevelType w:val="hybridMultilevel"/>
    <w:tmpl w:val="41D88F56"/>
    <w:lvl w:ilvl="0" w:tplc="4C4EA15E">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11A0684A">
      <w:numFmt w:val="bullet"/>
      <w:lvlText w:val="—"/>
      <w:lvlJc w:val="left"/>
      <w:pPr>
        <w:ind w:left="1201" w:hanging="408"/>
      </w:pPr>
      <w:rPr>
        <w:rFonts w:ascii="Arial" w:eastAsia="Arial" w:hAnsi="Arial" w:cs="Arial" w:hint="default"/>
        <w:b w:val="0"/>
        <w:bCs w:val="0"/>
        <w:i w:val="0"/>
        <w:iCs w:val="0"/>
        <w:color w:val="2B2A29"/>
        <w:w w:val="100"/>
        <w:sz w:val="22"/>
        <w:szCs w:val="22"/>
        <w:lang w:val="pt-BR" w:eastAsia="en-US" w:bidi="ar-SA"/>
      </w:rPr>
    </w:lvl>
    <w:lvl w:ilvl="2" w:tplc="745E9CF4">
      <w:numFmt w:val="bullet"/>
      <w:lvlText w:val="•"/>
      <w:lvlJc w:val="left"/>
      <w:pPr>
        <w:ind w:left="2213" w:hanging="408"/>
      </w:pPr>
      <w:rPr>
        <w:rFonts w:hint="default"/>
        <w:lang w:val="pt-BR" w:eastAsia="en-US" w:bidi="ar-SA"/>
      </w:rPr>
    </w:lvl>
    <w:lvl w:ilvl="3" w:tplc="CD4A2A26">
      <w:numFmt w:val="bullet"/>
      <w:lvlText w:val="•"/>
      <w:lvlJc w:val="left"/>
      <w:pPr>
        <w:ind w:left="3227" w:hanging="408"/>
      </w:pPr>
      <w:rPr>
        <w:rFonts w:hint="default"/>
        <w:lang w:val="pt-BR" w:eastAsia="en-US" w:bidi="ar-SA"/>
      </w:rPr>
    </w:lvl>
    <w:lvl w:ilvl="4" w:tplc="7C487790">
      <w:numFmt w:val="bullet"/>
      <w:lvlText w:val="•"/>
      <w:lvlJc w:val="left"/>
      <w:pPr>
        <w:ind w:left="4241" w:hanging="408"/>
      </w:pPr>
      <w:rPr>
        <w:rFonts w:hint="default"/>
        <w:lang w:val="pt-BR" w:eastAsia="en-US" w:bidi="ar-SA"/>
      </w:rPr>
    </w:lvl>
    <w:lvl w:ilvl="5" w:tplc="564C077A">
      <w:numFmt w:val="bullet"/>
      <w:lvlText w:val="•"/>
      <w:lvlJc w:val="left"/>
      <w:pPr>
        <w:ind w:left="5255" w:hanging="408"/>
      </w:pPr>
      <w:rPr>
        <w:rFonts w:hint="default"/>
        <w:lang w:val="pt-BR" w:eastAsia="en-US" w:bidi="ar-SA"/>
      </w:rPr>
    </w:lvl>
    <w:lvl w:ilvl="6" w:tplc="47782B3C">
      <w:numFmt w:val="bullet"/>
      <w:lvlText w:val="•"/>
      <w:lvlJc w:val="left"/>
      <w:pPr>
        <w:ind w:left="6269" w:hanging="408"/>
      </w:pPr>
      <w:rPr>
        <w:rFonts w:hint="default"/>
        <w:lang w:val="pt-BR" w:eastAsia="en-US" w:bidi="ar-SA"/>
      </w:rPr>
    </w:lvl>
    <w:lvl w:ilvl="7" w:tplc="1CA0AEB4">
      <w:numFmt w:val="bullet"/>
      <w:lvlText w:val="•"/>
      <w:lvlJc w:val="left"/>
      <w:pPr>
        <w:ind w:left="7283" w:hanging="408"/>
      </w:pPr>
      <w:rPr>
        <w:rFonts w:hint="default"/>
        <w:lang w:val="pt-BR" w:eastAsia="en-US" w:bidi="ar-SA"/>
      </w:rPr>
    </w:lvl>
    <w:lvl w:ilvl="8" w:tplc="DB9A38D0">
      <w:numFmt w:val="bullet"/>
      <w:lvlText w:val="•"/>
      <w:lvlJc w:val="left"/>
      <w:pPr>
        <w:ind w:left="8297" w:hanging="408"/>
      </w:pPr>
      <w:rPr>
        <w:rFonts w:hint="default"/>
        <w:lang w:val="pt-BR" w:eastAsia="en-US" w:bidi="ar-SA"/>
      </w:rPr>
    </w:lvl>
  </w:abstractNum>
  <w:abstractNum w:abstractNumId="7" w15:restartNumberingAfterBreak="0">
    <w:nsid w:val="20296ED9"/>
    <w:multiLevelType w:val="hybridMultilevel"/>
    <w:tmpl w:val="AFAE13CC"/>
    <w:lvl w:ilvl="0" w:tplc="C6E4C6B4">
      <w:start w:val="1"/>
      <w:numFmt w:val="decimal"/>
      <w:lvlText w:val="[%1]"/>
      <w:lvlJc w:val="left"/>
      <w:pPr>
        <w:ind w:left="588" w:hanging="482"/>
      </w:pPr>
      <w:rPr>
        <w:rFonts w:ascii="Arial" w:eastAsia="Arial" w:hAnsi="Arial" w:cs="Arial" w:hint="default"/>
        <w:b w:val="0"/>
        <w:bCs w:val="0"/>
        <w:i w:val="0"/>
        <w:iCs w:val="0"/>
        <w:color w:val="2B2A29"/>
        <w:w w:val="100"/>
        <w:sz w:val="22"/>
        <w:szCs w:val="22"/>
        <w:lang w:val="pt-BR" w:eastAsia="en-US" w:bidi="ar-SA"/>
      </w:rPr>
    </w:lvl>
    <w:lvl w:ilvl="1" w:tplc="948657BC">
      <w:numFmt w:val="bullet"/>
      <w:lvlText w:val="•"/>
      <w:lvlJc w:val="left"/>
      <w:pPr>
        <w:ind w:left="1554" w:hanging="482"/>
      </w:pPr>
      <w:rPr>
        <w:rFonts w:hint="default"/>
        <w:lang w:val="pt-BR" w:eastAsia="en-US" w:bidi="ar-SA"/>
      </w:rPr>
    </w:lvl>
    <w:lvl w:ilvl="2" w:tplc="2A0EA570">
      <w:numFmt w:val="bullet"/>
      <w:lvlText w:val="•"/>
      <w:lvlJc w:val="left"/>
      <w:pPr>
        <w:ind w:left="2529" w:hanging="482"/>
      </w:pPr>
      <w:rPr>
        <w:rFonts w:hint="default"/>
        <w:lang w:val="pt-BR" w:eastAsia="en-US" w:bidi="ar-SA"/>
      </w:rPr>
    </w:lvl>
    <w:lvl w:ilvl="3" w:tplc="3BF811E2">
      <w:numFmt w:val="bullet"/>
      <w:lvlText w:val="•"/>
      <w:lvlJc w:val="left"/>
      <w:pPr>
        <w:ind w:left="3503" w:hanging="482"/>
      </w:pPr>
      <w:rPr>
        <w:rFonts w:hint="default"/>
        <w:lang w:val="pt-BR" w:eastAsia="en-US" w:bidi="ar-SA"/>
      </w:rPr>
    </w:lvl>
    <w:lvl w:ilvl="4" w:tplc="58C84C12">
      <w:numFmt w:val="bullet"/>
      <w:lvlText w:val="•"/>
      <w:lvlJc w:val="left"/>
      <w:pPr>
        <w:ind w:left="4478" w:hanging="482"/>
      </w:pPr>
      <w:rPr>
        <w:rFonts w:hint="default"/>
        <w:lang w:val="pt-BR" w:eastAsia="en-US" w:bidi="ar-SA"/>
      </w:rPr>
    </w:lvl>
    <w:lvl w:ilvl="5" w:tplc="C56E93BE">
      <w:numFmt w:val="bullet"/>
      <w:lvlText w:val="•"/>
      <w:lvlJc w:val="left"/>
      <w:pPr>
        <w:ind w:left="5452" w:hanging="482"/>
      </w:pPr>
      <w:rPr>
        <w:rFonts w:hint="default"/>
        <w:lang w:val="pt-BR" w:eastAsia="en-US" w:bidi="ar-SA"/>
      </w:rPr>
    </w:lvl>
    <w:lvl w:ilvl="6" w:tplc="625CC346">
      <w:numFmt w:val="bullet"/>
      <w:lvlText w:val="•"/>
      <w:lvlJc w:val="left"/>
      <w:pPr>
        <w:ind w:left="6427" w:hanging="482"/>
      </w:pPr>
      <w:rPr>
        <w:rFonts w:hint="default"/>
        <w:lang w:val="pt-BR" w:eastAsia="en-US" w:bidi="ar-SA"/>
      </w:rPr>
    </w:lvl>
    <w:lvl w:ilvl="7" w:tplc="DA08DCA0">
      <w:numFmt w:val="bullet"/>
      <w:lvlText w:val="•"/>
      <w:lvlJc w:val="left"/>
      <w:pPr>
        <w:ind w:left="7401" w:hanging="482"/>
      </w:pPr>
      <w:rPr>
        <w:rFonts w:hint="default"/>
        <w:lang w:val="pt-BR" w:eastAsia="en-US" w:bidi="ar-SA"/>
      </w:rPr>
    </w:lvl>
    <w:lvl w:ilvl="8" w:tplc="A508C57A">
      <w:numFmt w:val="bullet"/>
      <w:lvlText w:val="•"/>
      <w:lvlJc w:val="left"/>
      <w:pPr>
        <w:ind w:left="8376" w:hanging="482"/>
      </w:pPr>
      <w:rPr>
        <w:rFonts w:hint="default"/>
        <w:lang w:val="pt-BR" w:eastAsia="en-US" w:bidi="ar-SA"/>
      </w:rPr>
    </w:lvl>
  </w:abstractNum>
  <w:abstractNum w:abstractNumId="8" w15:restartNumberingAfterBreak="0">
    <w:nsid w:val="21480653"/>
    <w:multiLevelType w:val="hybridMultilevel"/>
    <w:tmpl w:val="90046DBA"/>
    <w:lvl w:ilvl="0" w:tplc="01AEE48E">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9F5AC170">
      <w:numFmt w:val="bullet"/>
      <w:lvlText w:val="•"/>
      <w:lvlJc w:val="left"/>
      <w:pPr>
        <w:ind w:left="1734" w:hanging="422"/>
      </w:pPr>
      <w:rPr>
        <w:rFonts w:hint="default"/>
        <w:lang w:val="pt-BR" w:eastAsia="en-US" w:bidi="ar-SA"/>
      </w:rPr>
    </w:lvl>
    <w:lvl w:ilvl="2" w:tplc="6F3012C4">
      <w:numFmt w:val="bullet"/>
      <w:lvlText w:val="•"/>
      <w:lvlJc w:val="left"/>
      <w:pPr>
        <w:ind w:left="2689" w:hanging="422"/>
      </w:pPr>
      <w:rPr>
        <w:rFonts w:hint="default"/>
        <w:lang w:val="pt-BR" w:eastAsia="en-US" w:bidi="ar-SA"/>
      </w:rPr>
    </w:lvl>
    <w:lvl w:ilvl="3" w:tplc="5914CF42">
      <w:numFmt w:val="bullet"/>
      <w:lvlText w:val="•"/>
      <w:lvlJc w:val="left"/>
      <w:pPr>
        <w:ind w:left="3643" w:hanging="422"/>
      </w:pPr>
      <w:rPr>
        <w:rFonts w:hint="default"/>
        <w:lang w:val="pt-BR" w:eastAsia="en-US" w:bidi="ar-SA"/>
      </w:rPr>
    </w:lvl>
    <w:lvl w:ilvl="4" w:tplc="A9580196">
      <w:numFmt w:val="bullet"/>
      <w:lvlText w:val="•"/>
      <w:lvlJc w:val="left"/>
      <w:pPr>
        <w:ind w:left="4598" w:hanging="422"/>
      </w:pPr>
      <w:rPr>
        <w:rFonts w:hint="default"/>
        <w:lang w:val="pt-BR" w:eastAsia="en-US" w:bidi="ar-SA"/>
      </w:rPr>
    </w:lvl>
    <w:lvl w:ilvl="5" w:tplc="0E1EE648">
      <w:numFmt w:val="bullet"/>
      <w:lvlText w:val="•"/>
      <w:lvlJc w:val="left"/>
      <w:pPr>
        <w:ind w:left="5552" w:hanging="422"/>
      </w:pPr>
      <w:rPr>
        <w:rFonts w:hint="default"/>
        <w:lang w:val="pt-BR" w:eastAsia="en-US" w:bidi="ar-SA"/>
      </w:rPr>
    </w:lvl>
    <w:lvl w:ilvl="6" w:tplc="132867C6">
      <w:numFmt w:val="bullet"/>
      <w:lvlText w:val="•"/>
      <w:lvlJc w:val="left"/>
      <w:pPr>
        <w:ind w:left="6507" w:hanging="422"/>
      </w:pPr>
      <w:rPr>
        <w:rFonts w:hint="default"/>
        <w:lang w:val="pt-BR" w:eastAsia="en-US" w:bidi="ar-SA"/>
      </w:rPr>
    </w:lvl>
    <w:lvl w:ilvl="7" w:tplc="6E1EFCF0">
      <w:numFmt w:val="bullet"/>
      <w:lvlText w:val="•"/>
      <w:lvlJc w:val="left"/>
      <w:pPr>
        <w:ind w:left="7461" w:hanging="422"/>
      </w:pPr>
      <w:rPr>
        <w:rFonts w:hint="default"/>
        <w:lang w:val="pt-BR" w:eastAsia="en-US" w:bidi="ar-SA"/>
      </w:rPr>
    </w:lvl>
    <w:lvl w:ilvl="8" w:tplc="308A62EA">
      <w:numFmt w:val="bullet"/>
      <w:lvlText w:val="•"/>
      <w:lvlJc w:val="left"/>
      <w:pPr>
        <w:ind w:left="8416" w:hanging="422"/>
      </w:pPr>
      <w:rPr>
        <w:rFonts w:hint="default"/>
        <w:lang w:val="pt-BR" w:eastAsia="en-US" w:bidi="ar-SA"/>
      </w:rPr>
    </w:lvl>
  </w:abstractNum>
  <w:abstractNum w:abstractNumId="9" w15:restartNumberingAfterBreak="0">
    <w:nsid w:val="266D6238"/>
    <w:multiLevelType w:val="hybridMultilevel"/>
    <w:tmpl w:val="A9141064"/>
    <w:lvl w:ilvl="0" w:tplc="3EDCF876">
      <w:start w:val="1"/>
      <w:numFmt w:val="lowerLetter"/>
      <w:lvlText w:val="%1)"/>
      <w:lvlJc w:val="left"/>
      <w:pPr>
        <w:ind w:left="547" w:hanging="429"/>
      </w:pPr>
      <w:rPr>
        <w:rFonts w:ascii="Arial" w:eastAsia="Arial" w:hAnsi="Arial" w:cs="Arial" w:hint="default"/>
        <w:b w:val="0"/>
        <w:bCs w:val="0"/>
        <w:i w:val="0"/>
        <w:iCs w:val="0"/>
        <w:color w:val="2B2A29"/>
        <w:spacing w:val="-7"/>
        <w:w w:val="100"/>
        <w:sz w:val="22"/>
        <w:szCs w:val="22"/>
        <w:lang w:val="pt-BR" w:eastAsia="en-US" w:bidi="ar-SA"/>
      </w:rPr>
    </w:lvl>
    <w:lvl w:ilvl="1" w:tplc="666A4EA4">
      <w:numFmt w:val="bullet"/>
      <w:lvlText w:val="•"/>
      <w:lvlJc w:val="left"/>
      <w:pPr>
        <w:ind w:left="1518" w:hanging="429"/>
      </w:pPr>
      <w:rPr>
        <w:rFonts w:hint="default"/>
        <w:lang w:val="pt-BR" w:eastAsia="en-US" w:bidi="ar-SA"/>
      </w:rPr>
    </w:lvl>
    <w:lvl w:ilvl="2" w:tplc="4C1A0CF8">
      <w:numFmt w:val="bullet"/>
      <w:lvlText w:val="•"/>
      <w:lvlJc w:val="left"/>
      <w:pPr>
        <w:ind w:left="2497" w:hanging="429"/>
      </w:pPr>
      <w:rPr>
        <w:rFonts w:hint="default"/>
        <w:lang w:val="pt-BR" w:eastAsia="en-US" w:bidi="ar-SA"/>
      </w:rPr>
    </w:lvl>
    <w:lvl w:ilvl="3" w:tplc="FA16C262">
      <w:numFmt w:val="bullet"/>
      <w:lvlText w:val="•"/>
      <w:lvlJc w:val="left"/>
      <w:pPr>
        <w:ind w:left="3475" w:hanging="429"/>
      </w:pPr>
      <w:rPr>
        <w:rFonts w:hint="default"/>
        <w:lang w:val="pt-BR" w:eastAsia="en-US" w:bidi="ar-SA"/>
      </w:rPr>
    </w:lvl>
    <w:lvl w:ilvl="4" w:tplc="DFF457D4">
      <w:numFmt w:val="bullet"/>
      <w:lvlText w:val="•"/>
      <w:lvlJc w:val="left"/>
      <w:pPr>
        <w:ind w:left="4454" w:hanging="429"/>
      </w:pPr>
      <w:rPr>
        <w:rFonts w:hint="default"/>
        <w:lang w:val="pt-BR" w:eastAsia="en-US" w:bidi="ar-SA"/>
      </w:rPr>
    </w:lvl>
    <w:lvl w:ilvl="5" w:tplc="E118F54A">
      <w:numFmt w:val="bullet"/>
      <w:lvlText w:val="•"/>
      <w:lvlJc w:val="left"/>
      <w:pPr>
        <w:ind w:left="5432" w:hanging="429"/>
      </w:pPr>
      <w:rPr>
        <w:rFonts w:hint="default"/>
        <w:lang w:val="pt-BR" w:eastAsia="en-US" w:bidi="ar-SA"/>
      </w:rPr>
    </w:lvl>
    <w:lvl w:ilvl="6" w:tplc="DCEA8672">
      <w:numFmt w:val="bullet"/>
      <w:lvlText w:val="•"/>
      <w:lvlJc w:val="left"/>
      <w:pPr>
        <w:ind w:left="6411" w:hanging="429"/>
      </w:pPr>
      <w:rPr>
        <w:rFonts w:hint="default"/>
        <w:lang w:val="pt-BR" w:eastAsia="en-US" w:bidi="ar-SA"/>
      </w:rPr>
    </w:lvl>
    <w:lvl w:ilvl="7" w:tplc="520E3A20">
      <w:numFmt w:val="bullet"/>
      <w:lvlText w:val="•"/>
      <w:lvlJc w:val="left"/>
      <w:pPr>
        <w:ind w:left="7389" w:hanging="429"/>
      </w:pPr>
      <w:rPr>
        <w:rFonts w:hint="default"/>
        <w:lang w:val="pt-BR" w:eastAsia="en-US" w:bidi="ar-SA"/>
      </w:rPr>
    </w:lvl>
    <w:lvl w:ilvl="8" w:tplc="46E40B94">
      <w:numFmt w:val="bullet"/>
      <w:lvlText w:val="•"/>
      <w:lvlJc w:val="left"/>
      <w:pPr>
        <w:ind w:left="8368" w:hanging="429"/>
      </w:pPr>
      <w:rPr>
        <w:rFonts w:hint="default"/>
        <w:lang w:val="pt-BR" w:eastAsia="en-US" w:bidi="ar-SA"/>
      </w:rPr>
    </w:lvl>
  </w:abstractNum>
  <w:abstractNum w:abstractNumId="10" w15:restartNumberingAfterBreak="0">
    <w:nsid w:val="29B11E80"/>
    <w:multiLevelType w:val="hybridMultilevel"/>
    <w:tmpl w:val="839EB8E4"/>
    <w:lvl w:ilvl="0" w:tplc="91B41198">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71EE3D18">
      <w:numFmt w:val="bullet"/>
      <w:lvlText w:val="•"/>
      <w:lvlJc w:val="left"/>
      <w:pPr>
        <w:ind w:left="1734" w:hanging="422"/>
      </w:pPr>
      <w:rPr>
        <w:rFonts w:hint="default"/>
        <w:lang w:val="pt-BR" w:eastAsia="en-US" w:bidi="ar-SA"/>
      </w:rPr>
    </w:lvl>
    <w:lvl w:ilvl="2" w:tplc="4C42D90E">
      <w:numFmt w:val="bullet"/>
      <w:lvlText w:val="•"/>
      <w:lvlJc w:val="left"/>
      <w:pPr>
        <w:ind w:left="2689" w:hanging="422"/>
      </w:pPr>
      <w:rPr>
        <w:rFonts w:hint="default"/>
        <w:lang w:val="pt-BR" w:eastAsia="en-US" w:bidi="ar-SA"/>
      </w:rPr>
    </w:lvl>
    <w:lvl w:ilvl="3" w:tplc="ABDCB8CA">
      <w:numFmt w:val="bullet"/>
      <w:lvlText w:val="•"/>
      <w:lvlJc w:val="left"/>
      <w:pPr>
        <w:ind w:left="3643" w:hanging="422"/>
      </w:pPr>
      <w:rPr>
        <w:rFonts w:hint="default"/>
        <w:lang w:val="pt-BR" w:eastAsia="en-US" w:bidi="ar-SA"/>
      </w:rPr>
    </w:lvl>
    <w:lvl w:ilvl="4" w:tplc="912EF57E">
      <w:numFmt w:val="bullet"/>
      <w:lvlText w:val="•"/>
      <w:lvlJc w:val="left"/>
      <w:pPr>
        <w:ind w:left="4598" w:hanging="422"/>
      </w:pPr>
      <w:rPr>
        <w:rFonts w:hint="default"/>
        <w:lang w:val="pt-BR" w:eastAsia="en-US" w:bidi="ar-SA"/>
      </w:rPr>
    </w:lvl>
    <w:lvl w:ilvl="5" w:tplc="A10E24C6">
      <w:numFmt w:val="bullet"/>
      <w:lvlText w:val="•"/>
      <w:lvlJc w:val="left"/>
      <w:pPr>
        <w:ind w:left="5552" w:hanging="422"/>
      </w:pPr>
      <w:rPr>
        <w:rFonts w:hint="default"/>
        <w:lang w:val="pt-BR" w:eastAsia="en-US" w:bidi="ar-SA"/>
      </w:rPr>
    </w:lvl>
    <w:lvl w:ilvl="6" w:tplc="3CB4454C">
      <w:numFmt w:val="bullet"/>
      <w:lvlText w:val="•"/>
      <w:lvlJc w:val="left"/>
      <w:pPr>
        <w:ind w:left="6507" w:hanging="422"/>
      </w:pPr>
      <w:rPr>
        <w:rFonts w:hint="default"/>
        <w:lang w:val="pt-BR" w:eastAsia="en-US" w:bidi="ar-SA"/>
      </w:rPr>
    </w:lvl>
    <w:lvl w:ilvl="7" w:tplc="089A6D58">
      <w:numFmt w:val="bullet"/>
      <w:lvlText w:val="•"/>
      <w:lvlJc w:val="left"/>
      <w:pPr>
        <w:ind w:left="7461" w:hanging="422"/>
      </w:pPr>
      <w:rPr>
        <w:rFonts w:hint="default"/>
        <w:lang w:val="pt-BR" w:eastAsia="en-US" w:bidi="ar-SA"/>
      </w:rPr>
    </w:lvl>
    <w:lvl w:ilvl="8" w:tplc="3056BF0C">
      <w:numFmt w:val="bullet"/>
      <w:lvlText w:val="•"/>
      <w:lvlJc w:val="left"/>
      <w:pPr>
        <w:ind w:left="8416" w:hanging="422"/>
      </w:pPr>
      <w:rPr>
        <w:rFonts w:hint="default"/>
        <w:lang w:val="pt-BR" w:eastAsia="en-US" w:bidi="ar-SA"/>
      </w:rPr>
    </w:lvl>
  </w:abstractNum>
  <w:abstractNum w:abstractNumId="11" w15:restartNumberingAfterBreak="0">
    <w:nsid w:val="30653E61"/>
    <w:multiLevelType w:val="hybridMultilevel"/>
    <w:tmpl w:val="AC42F612"/>
    <w:lvl w:ilvl="0" w:tplc="AED0FE74">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80E8F22">
      <w:numFmt w:val="bullet"/>
      <w:lvlText w:val="•"/>
      <w:lvlJc w:val="left"/>
      <w:pPr>
        <w:ind w:left="1518" w:hanging="422"/>
      </w:pPr>
      <w:rPr>
        <w:rFonts w:hint="default"/>
        <w:lang w:val="pt-BR" w:eastAsia="en-US" w:bidi="ar-SA"/>
      </w:rPr>
    </w:lvl>
    <w:lvl w:ilvl="2" w:tplc="804C41DE">
      <w:numFmt w:val="bullet"/>
      <w:lvlText w:val="•"/>
      <w:lvlJc w:val="left"/>
      <w:pPr>
        <w:ind w:left="2497" w:hanging="422"/>
      </w:pPr>
      <w:rPr>
        <w:rFonts w:hint="default"/>
        <w:lang w:val="pt-BR" w:eastAsia="en-US" w:bidi="ar-SA"/>
      </w:rPr>
    </w:lvl>
    <w:lvl w:ilvl="3" w:tplc="5EF41E3C">
      <w:numFmt w:val="bullet"/>
      <w:lvlText w:val="•"/>
      <w:lvlJc w:val="left"/>
      <w:pPr>
        <w:ind w:left="3475" w:hanging="422"/>
      </w:pPr>
      <w:rPr>
        <w:rFonts w:hint="default"/>
        <w:lang w:val="pt-BR" w:eastAsia="en-US" w:bidi="ar-SA"/>
      </w:rPr>
    </w:lvl>
    <w:lvl w:ilvl="4" w:tplc="4C02363E">
      <w:numFmt w:val="bullet"/>
      <w:lvlText w:val="•"/>
      <w:lvlJc w:val="left"/>
      <w:pPr>
        <w:ind w:left="4454" w:hanging="422"/>
      </w:pPr>
      <w:rPr>
        <w:rFonts w:hint="default"/>
        <w:lang w:val="pt-BR" w:eastAsia="en-US" w:bidi="ar-SA"/>
      </w:rPr>
    </w:lvl>
    <w:lvl w:ilvl="5" w:tplc="78EEA0B6">
      <w:numFmt w:val="bullet"/>
      <w:lvlText w:val="•"/>
      <w:lvlJc w:val="left"/>
      <w:pPr>
        <w:ind w:left="5432" w:hanging="422"/>
      </w:pPr>
      <w:rPr>
        <w:rFonts w:hint="default"/>
        <w:lang w:val="pt-BR" w:eastAsia="en-US" w:bidi="ar-SA"/>
      </w:rPr>
    </w:lvl>
    <w:lvl w:ilvl="6" w:tplc="00507DAC">
      <w:numFmt w:val="bullet"/>
      <w:lvlText w:val="•"/>
      <w:lvlJc w:val="left"/>
      <w:pPr>
        <w:ind w:left="6411" w:hanging="422"/>
      </w:pPr>
      <w:rPr>
        <w:rFonts w:hint="default"/>
        <w:lang w:val="pt-BR" w:eastAsia="en-US" w:bidi="ar-SA"/>
      </w:rPr>
    </w:lvl>
    <w:lvl w:ilvl="7" w:tplc="945C0FBA">
      <w:numFmt w:val="bullet"/>
      <w:lvlText w:val="•"/>
      <w:lvlJc w:val="left"/>
      <w:pPr>
        <w:ind w:left="7389" w:hanging="422"/>
      </w:pPr>
      <w:rPr>
        <w:rFonts w:hint="default"/>
        <w:lang w:val="pt-BR" w:eastAsia="en-US" w:bidi="ar-SA"/>
      </w:rPr>
    </w:lvl>
    <w:lvl w:ilvl="8" w:tplc="9F5E4852">
      <w:numFmt w:val="bullet"/>
      <w:lvlText w:val="•"/>
      <w:lvlJc w:val="left"/>
      <w:pPr>
        <w:ind w:left="8368" w:hanging="422"/>
      </w:pPr>
      <w:rPr>
        <w:rFonts w:hint="default"/>
        <w:lang w:val="pt-BR" w:eastAsia="en-US" w:bidi="ar-SA"/>
      </w:rPr>
    </w:lvl>
  </w:abstractNum>
  <w:abstractNum w:abstractNumId="12" w15:restartNumberingAfterBreak="0">
    <w:nsid w:val="32B03C1C"/>
    <w:multiLevelType w:val="hybridMultilevel"/>
    <w:tmpl w:val="8BDE37E2"/>
    <w:lvl w:ilvl="0" w:tplc="59D260DE">
      <w:numFmt w:val="bullet"/>
      <w:lvlText w:val="—"/>
      <w:lvlJc w:val="left"/>
      <w:pPr>
        <w:ind w:left="566" w:hanging="460"/>
      </w:pPr>
      <w:rPr>
        <w:rFonts w:ascii="Arial" w:eastAsia="Arial" w:hAnsi="Arial" w:cs="Arial" w:hint="default"/>
        <w:b w:val="0"/>
        <w:bCs w:val="0"/>
        <w:i w:val="0"/>
        <w:iCs w:val="0"/>
        <w:color w:val="2B2A29"/>
        <w:w w:val="100"/>
        <w:sz w:val="20"/>
        <w:szCs w:val="20"/>
        <w:lang w:val="pt-BR" w:eastAsia="en-US" w:bidi="ar-SA"/>
      </w:rPr>
    </w:lvl>
    <w:lvl w:ilvl="1" w:tplc="967EC4AA">
      <w:numFmt w:val="bullet"/>
      <w:lvlText w:val="—"/>
      <w:lvlJc w:val="left"/>
      <w:pPr>
        <w:ind w:left="793" w:hanging="460"/>
      </w:pPr>
      <w:rPr>
        <w:rFonts w:ascii="Arial" w:eastAsia="Arial" w:hAnsi="Arial" w:cs="Arial" w:hint="default"/>
        <w:b w:val="0"/>
        <w:bCs w:val="0"/>
        <w:i w:val="0"/>
        <w:iCs w:val="0"/>
        <w:color w:val="2B2A29"/>
        <w:w w:val="100"/>
        <w:sz w:val="20"/>
        <w:szCs w:val="20"/>
        <w:lang w:val="pt-BR" w:eastAsia="en-US" w:bidi="ar-SA"/>
      </w:rPr>
    </w:lvl>
    <w:lvl w:ilvl="2" w:tplc="26EA4E24">
      <w:numFmt w:val="bullet"/>
      <w:lvlText w:val="•"/>
      <w:lvlJc w:val="left"/>
      <w:pPr>
        <w:ind w:left="1858" w:hanging="460"/>
      </w:pPr>
      <w:rPr>
        <w:rFonts w:hint="default"/>
        <w:lang w:val="pt-BR" w:eastAsia="en-US" w:bidi="ar-SA"/>
      </w:rPr>
    </w:lvl>
    <w:lvl w:ilvl="3" w:tplc="3350F27E">
      <w:numFmt w:val="bullet"/>
      <w:lvlText w:val="•"/>
      <w:lvlJc w:val="left"/>
      <w:pPr>
        <w:ind w:left="2916" w:hanging="460"/>
      </w:pPr>
      <w:rPr>
        <w:rFonts w:hint="default"/>
        <w:lang w:val="pt-BR" w:eastAsia="en-US" w:bidi="ar-SA"/>
      </w:rPr>
    </w:lvl>
    <w:lvl w:ilvl="4" w:tplc="653E8430">
      <w:numFmt w:val="bullet"/>
      <w:lvlText w:val="•"/>
      <w:lvlJc w:val="left"/>
      <w:pPr>
        <w:ind w:left="3975" w:hanging="460"/>
      </w:pPr>
      <w:rPr>
        <w:rFonts w:hint="default"/>
        <w:lang w:val="pt-BR" w:eastAsia="en-US" w:bidi="ar-SA"/>
      </w:rPr>
    </w:lvl>
    <w:lvl w:ilvl="5" w:tplc="ADBA4A62">
      <w:numFmt w:val="bullet"/>
      <w:lvlText w:val="•"/>
      <w:lvlJc w:val="left"/>
      <w:pPr>
        <w:ind w:left="5033" w:hanging="460"/>
      </w:pPr>
      <w:rPr>
        <w:rFonts w:hint="default"/>
        <w:lang w:val="pt-BR" w:eastAsia="en-US" w:bidi="ar-SA"/>
      </w:rPr>
    </w:lvl>
    <w:lvl w:ilvl="6" w:tplc="EA86DC44">
      <w:numFmt w:val="bullet"/>
      <w:lvlText w:val="•"/>
      <w:lvlJc w:val="left"/>
      <w:pPr>
        <w:ind w:left="6091" w:hanging="460"/>
      </w:pPr>
      <w:rPr>
        <w:rFonts w:hint="default"/>
        <w:lang w:val="pt-BR" w:eastAsia="en-US" w:bidi="ar-SA"/>
      </w:rPr>
    </w:lvl>
    <w:lvl w:ilvl="7" w:tplc="D8F83568">
      <w:numFmt w:val="bullet"/>
      <w:lvlText w:val="•"/>
      <w:lvlJc w:val="left"/>
      <w:pPr>
        <w:ind w:left="7150" w:hanging="460"/>
      </w:pPr>
      <w:rPr>
        <w:rFonts w:hint="default"/>
        <w:lang w:val="pt-BR" w:eastAsia="en-US" w:bidi="ar-SA"/>
      </w:rPr>
    </w:lvl>
    <w:lvl w:ilvl="8" w:tplc="46522532">
      <w:numFmt w:val="bullet"/>
      <w:lvlText w:val="•"/>
      <w:lvlJc w:val="left"/>
      <w:pPr>
        <w:ind w:left="8208" w:hanging="460"/>
      </w:pPr>
      <w:rPr>
        <w:rFonts w:hint="default"/>
        <w:lang w:val="pt-BR" w:eastAsia="en-US" w:bidi="ar-SA"/>
      </w:rPr>
    </w:lvl>
  </w:abstractNum>
  <w:abstractNum w:abstractNumId="13" w15:restartNumberingAfterBreak="0">
    <w:nsid w:val="39401134"/>
    <w:multiLevelType w:val="hybridMultilevel"/>
    <w:tmpl w:val="61B840A2"/>
    <w:lvl w:ilvl="0" w:tplc="F7FAE34A">
      <w:numFmt w:val="bullet"/>
      <w:lvlText w:val=""/>
      <w:lvlJc w:val="left"/>
      <w:pPr>
        <w:ind w:left="987" w:hanging="426"/>
      </w:pPr>
      <w:rPr>
        <w:rFonts w:ascii="Symbol" w:eastAsia="Symbol" w:hAnsi="Symbol" w:cs="Symbol" w:hint="default"/>
        <w:b w:val="0"/>
        <w:bCs w:val="0"/>
        <w:i w:val="0"/>
        <w:iCs w:val="0"/>
        <w:color w:val="2B2A29"/>
        <w:w w:val="100"/>
        <w:sz w:val="22"/>
        <w:szCs w:val="22"/>
        <w:lang w:val="pt-BR" w:eastAsia="en-US" w:bidi="ar-SA"/>
      </w:rPr>
    </w:lvl>
    <w:lvl w:ilvl="1" w:tplc="3C46A336">
      <w:numFmt w:val="bullet"/>
      <w:lvlText w:val="•"/>
      <w:lvlJc w:val="left"/>
      <w:pPr>
        <w:ind w:left="1914" w:hanging="426"/>
      </w:pPr>
      <w:rPr>
        <w:rFonts w:hint="default"/>
        <w:lang w:val="pt-BR" w:eastAsia="en-US" w:bidi="ar-SA"/>
      </w:rPr>
    </w:lvl>
    <w:lvl w:ilvl="2" w:tplc="CA92D2F6">
      <w:numFmt w:val="bullet"/>
      <w:lvlText w:val="•"/>
      <w:lvlJc w:val="left"/>
      <w:pPr>
        <w:ind w:left="2849" w:hanging="426"/>
      </w:pPr>
      <w:rPr>
        <w:rFonts w:hint="default"/>
        <w:lang w:val="pt-BR" w:eastAsia="en-US" w:bidi="ar-SA"/>
      </w:rPr>
    </w:lvl>
    <w:lvl w:ilvl="3" w:tplc="9E269228">
      <w:numFmt w:val="bullet"/>
      <w:lvlText w:val="•"/>
      <w:lvlJc w:val="left"/>
      <w:pPr>
        <w:ind w:left="3783" w:hanging="426"/>
      </w:pPr>
      <w:rPr>
        <w:rFonts w:hint="default"/>
        <w:lang w:val="pt-BR" w:eastAsia="en-US" w:bidi="ar-SA"/>
      </w:rPr>
    </w:lvl>
    <w:lvl w:ilvl="4" w:tplc="735AE3CC">
      <w:numFmt w:val="bullet"/>
      <w:lvlText w:val="•"/>
      <w:lvlJc w:val="left"/>
      <w:pPr>
        <w:ind w:left="4718" w:hanging="426"/>
      </w:pPr>
      <w:rPr>
        <w:rFonts w:hint="default"/>
        <w:lang w:val="pt-BR" w:eastAsia="en-US" w:bidi="ar-SA"/>
      </w:rPr>
    </w:lvl>
    <w:lvl w:ilvl="5" w:tplc="92962882">
      <w:numFmt w:val="bullet"/>
      <w:lvlText w:val="•"/>
      <w:lvlJc w:val="left"/>
      <w:pPr>
        <w:ind w:left="5652" w:hanging="426"/>
      </w:pPr>
      <w:rPr>
        <w:rFonts w:hint="default"/>
        <w:lang w:val="pt-BR" w:eastAsia="en-US" w:bidi="ar-SA"/>
      </w:rPr>
    </w:lvl>
    <w:lvl w:ilvl="6" w:tplc="81BA6260">
      <w:numFmt w:val="bullet"/>
      <w:lvlText w:val="•"/>
      <w:lvlJc w:val="left"/>
      <w:pPr>
        <w:ind w:left="6587" w:hanging="426"/>
      </w:pPr>
      <w:rPr>
        <w:rFonts w:hint="default"/>
        <w:lang w:val="pt-BR" w:eastAsia="en-US" w:bidi="ar-SA"/>
      </w:rPr>
    </w:lvl>
    <w:lvl w:ilvl="7" w:tplc="53B0FDEE">
      <w:numFmt w:val="bullet"/>
      <w:lvlText w:val="•"/>
      <w:lvlJc w:val="left"/>
      <w:pPr>
        <w:ind w:left="7521" w:hanging="426"/>
      </w:pPr>
      <w:rPr>
        <w:rFonts w:hint="default"/>
        <w:lang w:val="pt-BR" w:eastAsia="en-US" w:bidi="ar-SA"/>
      </w:rPr>
    </w:lvl>
    <w:lvl w:ilvl="8" w:tplc="2C32C582">
      <w:numFmt w:val="bullet"/>
      <w:lvlText w:val="•"/>
      <w:lvlJc w:val="left"/>
      <w:pPr>
        <w:ind w:left="8456" w:hanging="426"/>
      </w:pPr>
      <w:rPr>
        <w:rFonts w:hint="default"/>
        <w:lang w:val="pt-BR" w:eastAsia="en-US" w:bidi="ar-SA"/>
      </w:rPr>
    </w:lvl>
  </w:abstractNum>
  <w:abstractNum w:abstractNumId="14" w15:restartNumberingAfterBreak="0">
    <w:nsid w:val="3B016196"/>
    <w:multiLevelType w:val="hybridMultilevel"/>
    <w:tmpl w:val="2BF2528E"/>
    <w:lvl w:ilvl="0" w:tplc="8600313E">
      <w:start w:val="1"/>
      <w:numFmt w:val="lowerLetter"/>
      <w:lvlText w:val="%1)"/>
      <w:lvlJc w:val="left"/>
      <w:pPr>
        <w:ind w:left="773" w:hanging="429"/>
      </w:pPr>
      <w:rPr>
        <w:rFonts w:ascii="Arial" w:eastAsia="Arial" w:hAnsi="Arial" w:cs="Arial" w:hint="default"/>
        <w:b w:val="0"/>
        <w:bCs w:val="0"/>
        <w:i w:val="0"/>
        <w:iCs w:val="0"/>
        <w:color w:val="2B2A29"/>
        <w:spacing w:val="-7"/>
        <w:w w:val="100"/>
        <w:sz w:val="22"/>
        <w:szCs w:val="22"/>
        <w:lang w:val="pt-BR" w:eastAsia="en-US" w:bidi="ar-SA"/>
      </w:rPr>
    </w:lvl>
    <w:lvl w:ilvl="1" w:tplc="8462455A">
      <w:numFmt w:val="bullet"/>
      <w:lvlText w:val="•"/>
      <w:lvlJc w:val="left"/>
      <w:pPr>
        <w:ind w:left="1734" w:hanging="429"/>
      </w:pPr>
      <w:rPr>
        <w:rFonts w:hint="default"/>
        <w:lang w:val="pt-BR" w:eastAsia="en-US" w:bidi="ar-SA"/>
      </w:rPr>
    </w:lvl>
    <w:lvl w:ilvl="2" w:tplc="02528410">
      <w:numFmt w:val="bullet"/>
      <w:lvlText w:val="•"/>
      <w:lvlJc w:val="left"/>
      <w:pPr>
        <w:ind w:left="2689" w:hanging="429"/>
      </w:pPr>
      <w:rPr>
        <w:rFonts w:hint="default"/>
        <w:lang w:val="pt-BR" w:eastAsia="en-US" w:bidi="ar-SA"/>
      </w:rPr>
    </w:lvl>
    <w:lvl w:ilvl="3" w:tplc="C3FC113E">
      <w:numFmt w:val="bullet"/>
      <w:lvlText w:val="•"/>
      <w:lvlJc w:val="left"/>
      <w:pPr>
        <w:ind w:left="3643" w:hanging="429"/>
      </w:pPr>
      <w:rPr>
        <w:rFonts w:hint="default"/>
        <w:lang w:val="pt-BR" w:eastAsia="en-US" w:bidi="ar-SA"/>
      </w:rPr>
    </w:lvl>
    <w:lvl w:ilvl="4" w:tplc="B30C832C">
      <w:numFmt w:val="bullet"/>
      <w:lvlText w:val="•"/>
      <w:lvlJc w:val="left"/>
      <w:pPr>
        <w:ind w:left="4598" w:hanging="429"/>
      </w:pPr>
      <w:rPr>
        <w:rFonts w:hint="default"/>
        <w:lang w:val="pt-BR" w:eastAsia="en-US" w:bidi="ar-SA"/>
      </w:rPr>
    </w:lvl>
    <w:lvl w:ilvl="5" w:tplc="A13C18C0">
      <w:numFmt w:val="bullet"/>
      <w:lvlText w:val="•"/>
      <w:lvlJc w:val="left"/>
      <w:pPr>
        <w:ind w:left="5552" w:hanging="429"/>
      </w:pPr>
      <w:rPr>
        <w:rFonts w:hint="default"/>
        <w:lang w:val="pt-BR" w:eastAsia="en-US" w:bidi="ar-SA"/>
      </w:rPr>
    </w:lvl>
    <w:lvl w:ilvl="6" w:tplc="CDD4E702">
      <w:numFmt w:val="bullet"/>
      <w:lvlText w:val="•"/>
      <w:lvlJc w:val="left"/>
      <w:pPr>
        <w:ind w:left="6507" w:hanging="429"/>
      </w:pPr>
      <w:rPr>
        <w:rFonts w:hint="default"/>
        <w:lang w:val="pt-BR" w:eastAsia="en-US" w:bidi="ar-SA"/>
      </w:rPr>
    </w:lvl>
    <w:lvl w:ilvl="7" w:tplc="D4EACC1E">
      <w:numFmt w:val="bullet"/>
      <w:lvlText w:val="•"/>
      <w:lvlJc w:val="left"/>
      <w:pPr>
        <w:ind w:left="7461" w:hanging="429"/>
      </w:pPr>
      <w:rPr>
        <w:rFonts w:hint="default"/>
        <w:lang w:val="pt-BR" w:eastAsia="en-US" w:bidi="ar-SA"/>
      </w:rPr>
    </w:lvl>
    <w:lvl w:ilvl="8" w:tplc="2D46406C">
      <w:numFmt w:val="bullet"/>
      <w:lvlText w:val="•"/>
      <w:lvlJc w:val="left"/>
      <w:pPr>
        <w:ind w:left="8416" w:hanging="429"/>
      </w:pPr>
      <w:rPr>
        <w:rFonts w:hint="default"/>
        <w:lang w:val="pt-BR" w:eastAsia="en-US" w:bidi="ar-SA"/>
      </w:rPr>
    </w:lvl>
  </w:abstractNum>
  <w:abstractNum w:abstractNumId="15" w15:restartNumberingAfterBreak="0">
    <w:nsid w:val="3E847F2E"/>
    <w:multiLevelType w:val="hybridMultilevel"/>
    <w:tmpl w:val="9892B082"/>
    <w:lvl w:ilvl="0" w:tplc="D8643418">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F22E8542">
      <w:numFmt w:val="bullet"/>
      <w:lvlText w:val="—"/>
      <w:lvlJc w:val="left"/>
      <w:pPr>
        <w:ind w:left="974" w:hanging="408"/>
      </w:pPr>
      <w:rPr>
        <w:rFonts w:ascii="Arial" w:eastAsia="Arial" w:hAnsi="Arial" w:cs="Arial" w:hint="default"/>
        <w:b w:val="0"/>
        <w:bCs w:val="0"/>
        <w:i w:val="0"/>
        <w:iCs w:val="0"/>
        <w:color w:val="2B2A29"/>
        <w:w w:val="100"/>
        <w:sz w:val="22"/>
        <w:szCs w:val="22"/>
        <w:lang w:val="pt-BR" w:eastAsia="en-US" w:bidi="ar-SA"/>
      </w:rPr>
    </w:lvl>
    <w:lvl w:ilvl="2" w:tplc="9D0C46E6">
      <w:numFmt w:val="bullet"/>
      <w:lvlText w:val="•"/>
      <w:lvlJc w:val="left"/>
      <w:pPr>
        <w:ind w:left="2018" w:hanging="408"/>
      </w:pPr>
      <w:rPr>
        <w:rFonts w:hint="default"/>
        <w:lang w:val="pt-BR" w:eastAsia="en-US" w:bidi="ar-SA"/>
      </w:rPr>
    </w:lvl>
    <w:lvl w:ilvl="3" w:tplc="336ADF5A">
      <w:numFmt w:val="bullet"/>
      <w:lvlText w:val="•"/>
      <w:lvlJc w:val="left"/>
      <w:pPr>
        <w:ind w:left="3056" w:hanging="408"/>
      </w:pPr>
      <w:rPr>
        <w:rFonts w:hint="default"/>
        <w:lang w:val="pt-BR" w:eastAsia="en-US" w:bidi="ar-SA"/>
      </w:rPr>
    </w:lvl>
    <w:lvl w:ilvl="4" w:tplc="36749222">
      <w:numFmt w:val="bullet"/>
      <w:lvlText w:val="•"/>
      <w:lvlJc w:val="left"/>
      <w:pPr>
        <w:ind w:left="4095" w:hanging="408"/>
      </w:pPr>
      <w:rPr>
        <w:rFonts w:hint="default"/>
        <w:lang w:val="pt-BR" w:eastAsia="en-US" w:bidi="ar-SA"/>
      </w:rPr>
    </w:lvl>
    <w:lvl w:ilvl="5" w:tplc="9A0C6606">
      <w:numFmt w:val="bullet"/>
      <w:lvlText w:val="•"/>
      <w:lvlJc w:val="left"/>
      <w:pPr>
        <w:ind w:left="5133" w:hanging="408"/>
      </w:pPr>
      <w:rPr>
        <w:rFonts w:hint="default"/>
        <w:lang w:val="pt-BR" w:eastAsia="en-US" w:bidi="ar-SA"/>
      </w:rPr>
    </w:lvl>
    <w:lvl w:ilvl="6" w:tplc="62049310">
      <w:numFmt w:val="bullet"/>
      <w:lvlText w:val="•"/>
      <w:lvlJc w:val="left"/>
      <w:pPr>
        <w:ind w:left="6171" w:hanging="408"/>
      </w:pPr>
      <w:rPr>
        <w:rFonts w:hint="default"/>
        <w:lang w:val="pt-BR" w:eastAsia="en-US" w:bidi="ar-SA"/>
      </w:rPr>
    </w:lvl>
    <w:lvl w:ilvl="7" w:tplc="66E860A0">
      <w:numFmt w:val="bullet"/>
      <w:lvlText w:val="•"/>
      <w:lvlJc w:val="left"/>
      <w:pPr>
        <w:ind w:left="7210" w:hanging="408"/>
      </w:pPr>
      <w:rPr>
        <w:rFonts w:hint="default"/>
        <w:lang w:val="pt-BR" w:eastAsia="en-US" w:bidi="ar-SA"/>
      </w:rPr>
    </w:lvl>
    <w:lvl w:ilvl="8" w:tplc="6F40755C">
      <w:numFmt w:val="bullet"/>
      <w:lvlText w:val="•"/>
      <w:lvlJc w:val="left"/>
      <w:pPr>
        <w:ind w:left="8248" w:hanging="408"/>
      </w:pPr>
      <w:rPr>
        <w:rFonts w:hint="default"/>
        <w:lang w:val="pt-BR" w:eastAsia="en-US" w:bidi="ar-SA"/>
      </w:rPr>
    </w:lvl>
  </w:abstractNum>
  <w:abstractNum w:abstractNumId="16" w15:restartNumberingAfterBreak="0">
    <w:nsid w:val="49755AFC"/>
    <w:multiLevelType w:val="hybridMultilevel"/>
    <w:tmpl w:val="FC527E54"/>
    <w:lvl w:ilvl="0" w:tplc="4EF2069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A31062B"/>
    <w:multiLevelType w:val="hybridMultilevel"/>
    <w:tmpl w:val="93468D80"/>
    <w:lvl w:ilvl="0" w:tplc="CCAA09C6">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97EEF50">
      <w:numFmt w:val="bullet"/>
      <w:lvlText w:val="—"/>
      <w:lvlJc w:val="left"/>
      <w:pPr>
        <w:ind w:left="974" w:hanging="408"/>
      </w:pPr>
      <w:rPr>
        <w:rFonts w:ascii="Arial" w:eastAsia="Arial" w:hAnsi="Arial" w:cs="Arial" w:hint="default"/>
        <w:b w:val="0"/>
        <w:bCs w:val="0"/>
        <w:i w:val="0"/>
        <w:iCs w:val="0"/>
        <w:color w:val="2B2A29"/>
        <w:w w:val="100"/>
        <w:sz w:val="22"/>
        <w:szCs w:val="22"/>
        <w:lang w:val="pt-BR" w:eastAsia="en-US" w:bidi="ar-SA"/>
      </w:rPr>
    </w:lvl>
    <w:lvl w:ilvl="2" w:tplc="8DCA1CC4">
      <w:numFmt w:val="bullet"/>
      <w:lvlText w:val="●"/>
      <w:lvlJc w:val="left"/>
      <w:pPr>
        <w:ind w:left="1467" w:hanging="461"/>
      </w:pPr>
      <w:rPr>
        <w:rFonts w:ascii="Arial" w:eastAsia="Arial" w:hAnsi="Arial" w:cs="Arial" w:hint="default"/>
        <w:b w:val="0"/>
        <w:bCs w:val="0"/>
        <w:i w:val="0"/>
        <w:iCs w:val="0"/>
        <w:color w:val="2B2A29"/>
        <w:w w:val="100"/>
        <w:sz w:val="22"/>
        <w:szCs w:val="22"/>
        <w:lang w:val="pt-BR" w:eastAsia="en-US" w:bidi="ar-SA"/>
      </w:rPr>
    </w:lvl>
    <w:lvl w:ilvl="3" w:tplc="CA0A5778">
      <w:numFmt w:val="bullet"/>
      <w:lvlText w:val="•"/>
      <w:lvlJc w:val="left"/>
      <w:pPr>
        <w:ind w:left="2568" w:hanging="461"/>
      </w:pPr>
      <w:rPr>
        <w:rFonts w:hint="default"/>
        <w:lang w:val="pt-BR" w:eastAsia="en-US" w:bidi="ar-SA"/>
      </w:rPr>
    </w:lvl>
    <w:lvl w:ilvl="4" w:tplc="244018DA">
      <w:numFmt w:val="bullet"/>
      <w:lvlText w:val="•"/>
      <w:lvlJc w:val="left"/>
      <w:pPr>
        <w:ind w:left="3676" w:hanging="461"/>
      </w:pPr>
      <w:rPr>
        <w:rFonts w:hint="default"/>
        <w:lang w:val="pt-BR" w:eastAsia="en-US" w:bidi="ar-SA"/>
      </w:rPr>
    </w:lvl>
    <w:lvl w:ilvl="5" w:tplc="C068C65C">
      <w:numFmt w:val="bullet"/>
      <w:lvlText w:val="•"/>
      <w:lvlJc w:val="left"/>
      <w:pPr>
        <w:ind w:left="4784" w:hanging="461"/>
      </w:pPr>
      <w:rPr>
        <w:rFonts w:hint="default"/>
        <w:lang w:val="pt-BR" w:eastAsia="en-US" w:bidi="ar-SA"/>
      </w:rPr>
    </w:lvl>
    <w:lvl w:ilvl="6" w:tplc="4120E452">
      <w:numFmt w:val="bullet"/>
      <w:lvlText w:val="•"/>
      <w:lvlJc w:val="left"/>
      <w:pPr>
        <w:ind w:left="5892" w:hanging="461"/>
      </w:pPr>
      <w:rPr>
        <w:rFonts w:hint="default"/>
        <w:lang w:val="pt-BR" w:eastAsia="en-US" w:bidi="ar-SA"/>
      </w:rPr>
    </w:lvl>
    <w:lvl w:ilvl="7" w:tplc="A4284684">
      <w:numFmt w:val="bullet"/>
      <w:lvlText w:val="•"/>
      <w:lvlJc w:val="left"/>
      <w:pPr>
        <w:ind w:left="7000" w:hanging="461"/>
      </w:pPr>
      <w:rPr>
        <w:rFonts w:hint="default"/>
        <w:lang w:val="pt-BR" w:eastAsia="en-US" w:bidi="ar-SA"/>
      </w:rPr>
    </w:lvl>
    <w:lvl w:ilvl="8" w:tplc="94C4B800">
      <w:numFmt w:val="bullet"/>
      <w:lvlText w:val="•"/>
      <w:lvlJc w:val="left"/>
      <w:pPr>
        <w:ind w:left="8109" w:hanging="461"/>
      </w:pPr>
      <w:rPr>
        <w:rFonts w:hint="default"/>
        <w:lang w:val="pt-BR" w:eastAsia="en-US" w:bidi="ar-SA"/>
      </w:rPr>
    </w:lvl>
  </w:abstractNum>
  <w:abstractNum w:abstractNumId="18" w15:restartNumberingAfterBreak="0">
    <w:nsid w:val="505B0BE9"/>
    <w:multiLevelType w:val="hybridMultilevel"/>
    <w:tmpl w:val="3C108E5A"/>
    <w:lvl w:ilvl="0" w:tplc="745662A8">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57640558">
      <w:numFmt w:val="bullet"/>
      <w:lvlText w:val="•"/>
      <w:lvlJc w:val="left"/>
      <w:pPr>
        <w:ind w:left="1518" w:hanging="422"/>
      </w:pPr>
      <w:rPr>
        <w:rFonts w:hint="default"/>
        <w:lang w:val="pt-BR" w:eastAsia="en-US" w:bidi="ar-SA"/>
      </w:rPr>
    </w:lvl>
    <w:lvl w:ilvl="2" w:tplc="3B6046B0">
      <w:numFmt w:val="bullet"/>
      <w:lvlText w:val="•"/>
      <w:lvlJc w:val="left"/>
      <w:pPr>
        <w:ind w:left="2497" w:hanging="422"/>
      </w:pPr>
      <w:rPr>
        <w:rFonts w:hint="default"/>
        <w:lang w:val="pt-BR" w:eastAsia="en-US" w:bidi="ar-SA"/>
      </w:rPr>
    </w:lvl>
    <w:lvl w:ilvl="3" w:tplc="54DE6404">
      <w:numFmt w:val="bullet"/>
      <w:lvlText w:val="•"/>
      <w:lvlJc w:val="left"/>
      <w:pPr>
        <w:ind w:left="3475" w:hanging="422"/>
      </w:pPr>
      <w:rPr>
        <w:rFonts w:hint="default"/>
        <w:lang w:val="pt-BR" w:eastAsia="en-US" w:bidi="ar-SA"/>
      </w:rPr>
    </w:lvl>
    <w:lvl w:ilvl="4" w:tplc="451A49D8">
      <w:numFmt w:val="bullet"/>
      <w:lvlText w:val="•"/>
      <w:lvlJc w:val="left"/>
      <w:pPr>
        <w:ind w:left="4454" w:hanging="422"/>
      </w:pPr>
      <w:rPr>
        <w:rFonts w:hint="default"/>
        <w:lang w:val="pt-BR" w:eastAsia="en-US" w:bidi="ar-SA"/>
      </w:rPr>
    </w:lvl>
    <w:lvl w:ilvl="5" w:tplc="4238D4F4">
      <w:numFmt w:val="bullet"/>
      <w:lvlText w:val="•"/>
      <w:lvlJc w:val="left"/>
      <w:pPr>
        <w:ind w:left="5432" w:hanging="422"/>
      </w:pPr>
      <w:rPr>
        <w:rFonts w:hint="default"/>
        <w:lang w:val="pt-BR" w:eastAsia="en-US" w:bidi="ar-SA"/>
      </w:rPr>
    </w:lvl>
    <w:lvl w:ilvl="6" w:tplc="42449AC8">
      <w:numFmt w:val="bullet"/>
      <w:lvlText w:val="•"/>
      <w:lvlJc w:val="left"/>
      <w:pPr>
        <w:ind w:left="6411" w:hanging="422"/>
      </w:pPr>
      <w:rPr>
        <w:rFonts w:hint="default"/>
        <w:lang w:val="pt-BR" w:eastAsia="en-US" w:bidi="ar-SA"/>
      </w:rPr>
    </w:lvl>
    <w:lvl w:ilvl="7" w:tplc="5E9CF52A">
      <w:numFmt w:val="bullet"/>
      <w:lvlText w:val="•"/>
      <w:lvlJc w:val="left"/>
      <w:pPr>
        <w:ind w:left="7389" w:hanging="422"/>
      </w:pPr>
      <w:rPr>
        <w:rFonts w:hint="default"/>
        <w:lang w:val="pt-BR" w:eastAsia="en-US" w:bidi="ar-SA"/>
      </w:rPr>
    </w:lvl>
    <w:lvl w:ilvl="8" w:tplc="134CCCE6">
      <w:numFmt w:val="bullet"/>
      <w:lvlText w:val="•"/>
      <w:lvlJc w:val="left"/>
      <w:pPr>
        <w:ind w:left="8368" w:hanging="422"/>
      </w:pPr>
      <w:rPr>
        <w:rFonts w:hint="default"/>
        <w:lang w:val="pt-BR" w:eastAsia="en-US" w:bidi="ar-SA"/>
      </w:rPr>
    </w:lvl>
  </w:abstractNum>
  <w:abstractNum w:abstractNumId="19" w15:restartNumberingAfterBreak="0">
    <w:nsid w:val="528C0973"/>
    <w:multiLevelType w:val="hybridMultilevel"/>
    <w:tmpl w:val="6E4CF17A"/>
    <w:lvl w:ilvl="0" w:tplc="5C267F5C">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699017FC">
      <w:numFmt w:val="bullet"/>
      <w:lvlText w:val="—"/>
      <w:lvlJc w:val="left"/>
      <w:pPr>
        <w:ind w:left="1201" w:hanging="408"/>
      </w:pPr>
      <w:rPr>
        <w:rFonts w:ascii="Arial" w:eastAsia="Arial" w:hAnsi="Arial" w:cs="Arial" w:hint="default"/>
        <w:b w:val="0"/>
        <w:bCs w:val="0"/>
        <w:i w:val="0"/>
        <w:iCs w:val="0"/>
        <w:color w:val="2B2A29"/>
        <w:w w:val="100"/>
        <w:sz w:val="22"/>
        <w:szCs w:val="22"/>
        <w:lang w:val="pt-BR" w:eastAsia="en-US" w:bidi="ar-SA"/>
      </w:rPr>
    </w:lvl>
    <w:lvl w:ilvl="2" w:tplc="6F7A2AD8">
      <w:numFmt w:val="bullet"/>
      <w:lvlText w:val="•"/>
      <w:lvlJc w:val="left"/>
      <w:pPr>
        <w:ind w:left="2213" w:hanging="408"/>
      </w:pPr>
      <w:rPr>
        <w:rFonts w:hint="default"/>
        <w:lang w:val="pt-BR" w:eastAsia="en-US" w:bidi="ar-SA"/>
      </w:rPr>
    </w:lvl>
    <w:lvl w:ilvl="3" w:tplc="F5E4BB5C">
      <w:numFmt w:val="bullet"/>
      <w:lvlText w:val="•"/>
      <w:lvlJc w:val="left"/>
      <w:pPr>
        <w:ind w:left="3227" w:hanging="408"/>
      </w:pPr>
      <w:rPr>
        <w:rFonts w:hint="default"/>
        <w:lang w:val="pt-BR" w:eastAsia="en-US" w:bidi="ar-SA"/>
      </w:rPr>
    </w:lvl>
    <w:lvl w:ilvl="4" w:tplc="71C4EA98">
      <w:numFmt w:val="bullet"/>
      <w:lvlText w:val="•"/>
      <w:lvlJc w:val="left"/>
      <w:pPr>
        <w:ind w:left="4241" w:hanging="408"/>
      </w:pPr>
      <w:rPr>
        <w:rFonts w:hint="default"/>
        <w:lang w:val="pt-BR" w:eastAsia="en-US" w:bidi="ar-SA"/>
      </w:rPr>
    </w:lvl>
    <w:lvl w:ilvl="5" w:tplc="5E8C8D80">
      <w:numFmt w:val="bullet"/>
      <w:lvlText w:val="•"/>
      <w:lvlJc w:val="left"/>
      <w:pPr>
        <w:ind w:left="5255" w:hanging="408"/>
      </w:pPr>
      <w:rPr>
        <w:rFonts w:hint="default"/>
        <w:lang w:val="pt-BR" w:eastAsia="en-US" w:bidi="ar-SA"/>
      </w:rPr>
    </w:lvl>
    <w:lvl w:ilvl="6" w:tplc="FBE66824">
      <w:numFmt w:val="bullet"/>
      <w:lvlText w:val="•"/>
      <w:lvlJc w:val="left"/>
      <w:pPr>
        <w:ind w:left="6269" w:hanging="408"/>
      </w:pPr>
      <w:rPr>
        <w:rFonts w:hint="default"/>
        <w:lang w:val="pt-BR" w:eastAsia="en-US" w:bidi="ar-SA"/>
      </w:rPr>
    </w:lvl>
    <w:lvl w:ilvl="7" w:tplc="A35A5CCE">
      <w:numFmt w:val="bullet"/>
      <w:lvlText w:val="•"/>
      <w:lvlJc w:val="left"/>
      <w:pPr>
        <w:ind w:left="7283" w:hanging="408"/>
      </w:pPr>
      <w:rPr>
        <w:rFonts w:hint="default"/>
        <w:lang w:val="pt-BR" w:eastAsia="en-US" w:bidi="ar-SA"/>
      </w:rPr>
    </w:lvl>
    <w:lvl w:ilvl="8" w:tplc="A378A8AC">
      <w:numFmt w:val="bullet"/>
      <w:lvlText w:val="•"/>
      <w:lvlJc w:val="left"/>
      <w:pPr>
        <w:ind w:left="8297" w:hanging="408"/>
      </w:pPr>
      <w:rPr>
        <w:rFonts w:hint="default"/>
        <w:lang w:val="pt-BR" w:eastAsia="en-US" w:bidi="ar-SA"/>
      </w:rPr>
    </w:lvl>
  </w:abstractNum>
  <w:abstractNum w:abstractNumId="20" w15:restartNumberingAfterBreak="0">
    <w:nsid w:val="54812713"/>
    <w:multiLevelType w:val="hybridMultilevel"/>
    <w:tmpl w:val="85E41C04"/>
    <w:lvl w:ilvl="0" w:tplc="11147C50">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8EB8AEF0">
      <w:numFmt w:val="bullet"/>
      <w:lvlText w:val="•"/>
      <w:lvlJc w:val="left"/>
      <w:pPr>
        <w:ind w:left="1734" w:hanging="422"/>
      </w:pPr>
      <w:rPr>
        <w:rFonts w:hint="default"/>
        <w:lang w:val="pt-BR" w:eastAsia="en-US" w:bidi="ar-SA"/>
      </w:rPr>
    </w:lvl>
    <w:lvl w:ilvl="2" w:tplc="A6A494DA">
      <w:numFmt w:val="bullet"/>
      <w:lvlText w:val="•"/>
      <w:lvlJc w:val="left"/>
      <w:pPr>
        <w:ind w:left="2689" w:hanging="422"/>
      </w:pPr>
      <w:rPr>
        <w:rFonts w:hint="default"/>
        <w:lang w:val="pt-BR" w:eastAsia="en-US" w:bidi="ar-SA"/>
      </w:rPr>
    </w:lvl>
    <w:lvl w:ilvl="3" w:tplc="D494D370">
      <w:numFmt w:val="bullet"/>
      <w:lvlText w:val="•"/>
      <w:lvlJc w:val="left"/>
      <w:pPr>
        <w:ind w:left="3643" w:hanging="422"/>
      </w:pPr>
      <w:rPr>
        <w:rFonts w:hint="default"/>
        <w:lang w:val="pt-BR" w:eastAsia="en-US" w:bidi="ar-SA"/>
      </w:rPr>
    </w:lvl>
    <w:lvl w:ilvl="4" w:tplc="E68E791C">
      <w:numFmt w:val="bullet"/>
      <w:lvlText w:val="•"/>
      <w:lvlJc w:val="left"/>
      <w:pPr>
        <w:ind w:left="4598" w:hanging="422"/>
      </w:pPr>
      <w:rPr>
        <w:rFonts w:hint="default"/>
        <w:lang w:val="pt-BR" w:eastAsia="en-US" w:bidi="ar-SA"/>
      </w:rPr>
    </w:lvl>
    <w:lvl w:ilvl="5" w:tplc="98BCF924">
      <w:numFmt w:val="bullet"/>
      <w:lvlText w:val="•"/>
      <w:lvlJc w:val="left"/>
      <w:pPr>
        <w:ind w:left="5552" w:hanging="422"/>
      </w:pPr>
      <w:rPr>
        <w:rFonts w:hint="default"/>
        <w:lang w:val="pt-BR" w:eastAsia="en-US" w:bidi="ar-SA"/>
      </w:rPr>
    </w:lvl>
    <w:lvl w:ilvl="6" w:tplc="9126DD1E">
      <w:numFmt w:val="bullet"/>
      <w:lvlText w:val="•"/>
      <w:lvlJc w:val="left"/>
      <w:pPr>
        <w:ind w:left="6507" w:hanging="422"/>
      </w:pPr>
      <w:rPr>
        <w:rFonts w:hint="default"/>
        <w:lang w:val="pt-BR" w:eastAsia="en-US" w:bidi="ar-SA"/>
      </w:rPr>
    </w:lvl>
    <w:lvl w:ilvl="7" w:tplc="84DC7E6A">
      <w:numFmt w:val="bullet"/>
      <w:lvlText w:val="•"/>
      <w:lvlJc w:val="left"/>
      <w:pPr>
        <w:ind w:left="7461" w:hanging="422"/>
      </w:pPr>
      <w:rPr>
        <w:rFonts w:hint="default"/>
        <w:lang w:val="pt-BR" w:eastAsia="en-US" w:bidi="ar-SA"/>
      </w:rPr>
    </w:lvl>
    <w:lvl w:ilvl="8" w:tplc="2D8A7436">
      <w:numFmt w:val="bullet"/>
      <w:lvlText w:val="•"/>
      <w:lvlJc w:val="left"/>
      <w:pPr>
        <w:ind w:left="8416" w:hanging="422"/>
      </w:pPr>
      <w:rPr>
        <w:rFonts w:hint="default"/>
        <w:lang w:val="pt-BR" w:eastAsia="en-US" w:bidi="ar-SA"/>
      </w:rPr>
    </w:lvl>
  </w:abstractNum>
  <w:abstractNum w:abstractNumId="21" w15:restartNumberingAfterBreak="0">
    <w:nsid w:val="56122F90"/>
    <w:multiLevelType w:val="hybridMultilevel"/>
    <w:tmpl w:val="C890C0BC"/>
    <w:lvl w:ilvl="0" w:tplc="5E844CE6">
      <w:start w:val="1"/>
      <w:numFmt w:val="lowerLetter"/>
      <w:lvlText w:val="%1)"/>
      <w:lvlJc w:val="left"/>
      <w:pPr>
        <w:ind w:left="773" w:hanging="413"/>
        <w:jc w:val="right"/>
      </w:pPr>
      <w:rPr>
        <w:rFonts w:ascii="Arial" w:eastAsia="Arial" w:hAnsi="Arial" w:cs="Arial" w:hint="default"/>
        <w:b w:val="0"/>
        <w:bCs w:val="0"/>
        <w:i w:val="0"/>
        <w:iCs w:val="0"/>
        <w:color w:val="2B2A29"/>
        <w:spacing w:val="0"/>
        <w:w w:val="100"/>
        <w:sz w:val="22"/>
        <w:szCs w:val="22"/>
        <w:lang w:val="pt-BR" w:eastAsia="en-US" w:bidi="ar-SA"/>
      </w:rPr>
    </w:lvl>
    <w:lvl w:ilvl="1" w:tplc="7C4AAD02">
      <w:numFmt w:val="bullet"/>
      <w:lvlText w:val="—"/>
      <w:lvlJc w:val="left"/>
      <w:pPr>
        <w:ind w:left="1201" w:hanging="408"/>
      </w:pPr>
      <w:rPr>
        <w:rFonts w:ascii="Arial" w:eastAsia="Arial" w:hAnsi="Arial" w:cs="Arial" w:hint="default"/>
        <w:b w:val="0"/>
        <w:bCs w:val="0"/>
        <w:i w:val="0"/>
        <w:iCs w:val="0"/>
        <w:color w:val="2B2A29"/>
        <w:w w:val="100"/>
        <w:sz w:val="22"/>
        <w:szCs w:val="22"/>
        <w:lang w:val="pt-BR" w:eastAsia="en-US" w:bidi="ar-SA"/>
      </w:rPr>
    </w:lvl>
    <w:lvl w:ilvl="2" w:tplc="98F8E76C">
      <w:numFmt w:val="bullet"/>
      <w:lvlText w:val="•"/>
      <w:lvlJc w:val="left"/>
      <w:pPr>
        <w:ind w:left="2213" w:hanging="408"/>
      </w:pPr>
      <w:rPr>
        <w:rFonts w:hint="default"/>
        <w:lang w:val="pt-BR" w:eastAsia="en-US" w:bidi="ar-SA"/>
      </w:rPr>
    </w:lvl>
    <w:lvl w:ilvl="3" w:tplc="ABB82A32">
      <w:numFmt w:val="bullet"/>
      <w:lvlText w:val="•"/>
      <w:lvlJc w:val="left"/>
      <w:pPr>
        <w:ind w:left="3227" w:hanging="408"/>
      </w:pPr>
      <w:rPr>
        <w:rFonts w:hint="default"/>
        <w:lang w:val="pt-BR" w:eastAsia="en-US" w:bidi="ar-SA"/>
      </w:rPr>
    </w:lvl>
    <w:lvl w:ilvl="4" w:tplc="3BBC135C">
      <w:numFmt w:val="bullet"/>
      <w:lvlText w:val="•"/>
      <w:lvlJc w:val="left"/>
      <w:pPr>
        <w:ind w:left="4241" w:hanging="408"/>
      </w:pPr>
      <w:rPr>
        <w:rFonts w:hint="default"/>
        <w:lang w:val="pt-BR" w:eastAsia="en-US" w:bidi="ar-SA"/>
      </w:rPr>
    </w:lvl>
    <w:lvl w:ilvl="5" w:tplc="095424E8">
      <w:numFmt w:val="bullet"/>
      <w:lvlText w:val="•"/>
      <w:lvlJc w:val="left"/>
      <w:pPr>
        <w:ind w:left="5255" w:hanging="408"/>
      </w:pPr>
      <w:rPr>
        <w:rFonts w:hint="default"/>
        <w:lang w:val="pt-BR" w:eastAsia="en-US" w:bidi="ar-SA"/>
      </w:rPr>
    </w:lvl>
    <w:lvl w:ilvl="6" w:tplc="34564C1A">
      <w:numFmt w:val="bullet"/>
      <w:lvlText w:val="•"/>
      <w:lvlJc w:val="left"/>
      <w:pPr>
        <w:ind w:left="6269" w:hanging="408"/>
      </w:pPr>
      <w:rPr>
        <w:rFonts w:hint="default"/>
        <w:lang w:val="pt-BR" w:eastAsia="en-US" w:bidi="ar-SA"/>
      </w:rPr>
    </w:lvl>
    <w:lvl w:ilvl="7" w:tplc="D0ECACA0">
      <w:numFmt w:val="bullet"/>
      <w:lvlText w:val="•"/>
      <w:lvlJc w:val="left"/>
      <w:pPr>
        <w:ind w:left="7283" w:hanging="408"/>
      </w:pPr>
      <w:rPr>
        <w:rFonts w:hint="default"/>
        <w:lang w:val="pt-BR" w:eastAsia="en-US" w:bidi="ar-SA"/>
      </w:rPr>
    </w:lvl>
    <w:lvl w:ilvl="8" w:tplc="291C7B6A">
      <w:numFmt w:val="bullet"/>
      <w:lvlText w:val="•"/>
      <w:lvlJc w:val="left"/>
      <w:pPr>
        <w:ind w:left="8297" w:hanging="408"/>
      </w:pPr>
      <w:rPr>
        <w:rFonts w:hint="default"/>
        <w:lang w:val="pt-BR" w:eastAsia="en-US" w:bidi="ar-SA"/>
      </w:rPr>
    </w:lvl>
  </w:abstractNum>
  <w:abstractNum w:abstractNumId="22" w15:restartNumberingAfterBreak="0">
    <w:nsid w:val="56693035"/>
    <w:multiLevelType w:val="hybridMultilevel"/>
    <w:tmpl w:val="4E600FA6"/>
    <w:lvl w:ilvl="0" w:tplc="B1C69600">
      <w:start w:val="1"/>
      <w:numFmt w:val="lowerLetter"/>
      <w:lvlText w:val="%1)"/>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1" w:tplc="239EE622">
      <w:numFmt w:val="bullet"/>
      <w:lvlText w:val="•"/>
      <w:lvlJc w:val="left"/>
      <w:pPr>
        <w:ind w:left="1734" w:hanging="422"/>
      </w:pPr>
      <w:rPr>
        <w:rFonts w:hint="default"/>
        <w:lang w:val="pt-BR" w:eastAsia="en-US" w:bidi="ar-SA"/>
      </w:rPr>
    </w:lvl>
    <w:lvl w:ilvl="2" w:tplc="36EC55AA">
      <w:numFmt w:val="bullet"/>
      <w:lvlText w:val="•"/>
      <w:lvlJc w:val="left"/>
      <w:pPr>
        <w:ind w:left="2689" w:hanging="422"/>
      </w:pPr>
      <w:rPr>
        <w:rFonts w:hint="default"/>
        <w:lang w:val="pt-BR" w:eastAsia="en-US" w:bidi="ar-SA"/>
      </w:rPr>
    </w:lvl>
    <w:lvl w:ilvl="3" w:tplc="C3309052">
      <w:numFmt w:val="bullet"/>
      <w:lvlText w:val="•"/>
      <w:lvlJc w:val="left"/>
      <w:pPr>
        <w:ind w:left="3643" w:hanging="422"/>
      </w:pPr>
      <w:rPr>
        <w:rFonts w:hint="default"/>
        <w:lang w:val="pt-BR" w:eastAsia="en-US" w:bidi="ar-SA"/>
      </w:rPr>
    </w:lvl>
    <w:lvl w:ilvl="4" w:tplc="45BE0C48">
      <w:numFmt w:val="bullet"/>
      <w:lvlText w:val="•"/>
      <w:lvlJc w:val="left"/>
      <w:pPr>
        <w:ind w:left="4598" w:hanging="422"/>
      </w:pPr>
      <w:rPr>
        <w:rFonts w:hint="default"/>
        <w:lang w:val="pt-BR" w:eastAsia="en-US" w:bidi="ar-SA"/>
      </w:rPr>
    </w:lvl>
    <w:lvl w:ilvl="5" w:tplc="8CFE702C">
      <w:numFmt w:val="bullet"/>
      <w:lvlText w:val="•"/>
      <w:lvlJc w:val="left"/>
      <w:pPr>
        <w:ind w:left="5552" w:hanging="422"/>
      </w:pPr>
      <w:rPr>
        <w:rFonts w:hint="default"/>
        <w:lang w:val="pt-BR" w:eastAsia="en-US" w:bidi="ar-SA"/>
      </w:rPr>
    </w:lvl>
    <w:lvl w:ilvl="6" w:tplc="DC5C4DC6">
      <w:numFmt w:val="bullet"/>
      <w:lvlText w:val="•"/>
      <w:lvlJc w:val="left"/>
      <w:pPr>
        <w:ind w:left="6507" w:hanging="422"/>
      </w:pPr>
      <w:rPr>
        <w:rFonts w:hint="default"/>
        <w:lang w:val="pt-BR" w:eastAsia="en-US" w:bidi="ar-SA"/>
      </w:rPr>
    </w:lvl>
    <w:lvl w:ilvl="7" w:tplc="10223594">
      <w:numFmt w:val="bullet"/>
      <w:lvlText w:val="•"/>
      <w:lvlJc w:val="left"/>
      <w:pPr>
        <w:ind w:left="7461" w:hanging="422"/>
      </w:pPr>
      <w:rPr>
        <w:rFonts w:hint="default"/>
        <w:lang w:val="pt-BR" w:eastAsia="en-US" w:bidi="ar-SA"/>
      </w:rPr>
    </w:lvl>
    <w:lvl w:ilvl="8" w:tplc="F1C473C2">
      <w:numFmt w:val="bullet"/>
      <w:lvlText w:val="•"/>
      <w:lvlJc w:val="left"/>
      <w:pPr>
        <w:ind w:left="8416" w:hanging="422"/>
      </w:pPr>
      <w:rPr>
        <w:rFonts w:hint="default"/>
        <w:lang w:val="pt-BR" w:eastAsia="en-US" w:bidi="ar-SA"/>
      </w:rPr>
    </w:lvl>
  </w:abstractNum>
  <w:abstractNum w:abstractNumId="23" w15:restartNumberingAfterBreak="0">
    <w:nsid w:val="5A7E4F09"/>
    <w:multiLevelType w:val="hybridMultilevel"/>
    <w:tmpl w:val="AA424EBA"/>
    <w:lvl w:ilvl="0" w:tplc="8B40A632">
      <w:start w:val="1"/>
      <w:numFmt w:val="lowerLetter"/>
      <w:lvlText w:val="%1)"/>
      <w:lvlJc w:val="left"/>
      <w:pPr>
        <w:ind w:left="773" w:hanging="427"/>
      </w:pPr>
      <w:rPr>
        <w:rFonts w:ascii="Arial" w:eastAsia="Arial" w:hAnsi="Arial" w:cs="Arial" w:hint="default"/>
        <w:b w:val="0"/>
        <w:bCs w:val="0"/>
        <w:i w:val="0"/>
        <w:iCs w:val="0"/>
        <w:color w:val="2B2A29"/>
        <w:spacing w:val="-5"/>
        <w:w w:val="100"/>
        <w:sz w:val="22"/>
        <w:szCs w:val="22"/>
        <w:lang w:val="pt-BR" w:eastAsia="en-US" w:bidi="ar-SA"/>
      </w:rPr>
    </w:lvl>
    <w:lvl w:ilvl="1" w:tplc="4E7EB6E6">
      <w:numFmt w:val="bullet"/>
      <w:lvlText w:val="•"/>
      <w:lvlJc w:val="left"/>
      <w:pPr>
        <w:ind w:left="1734" w:hanging="427"/>
      </w:pPr>
      <w:rPr>
        <w:rFonts w:hint="default"/>
        <w:lang w:val="pt-BR" w:eastAsia="en-US" w:bidi="ar-SA"/>
      </w:rPr>
    </w:lvl>
    <w:lvl w:ilvl="2" w:tplc="1CE272A2">
      <w:numFmt w:val="bullet"/>
      <w:lvlText w:val="•"/>
      <w:lvlJc w:val="left"/>
      <w:pPr>
        <w:ind w:left="2689" w:hanging="427"/>
      </w:pPr>
      <w:rPr>
        <w:rFonts w:hint="default"/>
        <w:lang w:val="pt-BR" w:eastAsia="en-US" w:bidi="ar-SA"/>
      </w:rPr>
    </w:lvl>
    <w:lvl w:ilvl="3" w:tplc="1B2001C8">
      <w:numFmt w:val="bullet"/>
      <w:lvlText w:val="•"/>
      <w:lvlJc w:val="left"/>
      <w:pPr>
        <w:ind w:left="3643" w:hanging="427"/>
      </w:pPr>
      <w:rPr>
        <w:rFonts w:hint="default"/>
        <w:lang w:val="pt-BR" w:eastAsia="en-US" w:bidi="ar-SA"/>
      </w:rPr>
    </w:lvl>
    <w:lvl w:ilvl="4" w:tplc="AD52D258">
      <w:numFmt w:val="bullet"/>
      <w:lvlText w:val="•"/>
      <w:lvlJc w:val="left"/>
      <w:pPr>
        <w:ind w:left="4598" w:hanging="427"/>
      </w:pPr>
      <w:rPr>
        <w:rFonts w:hint="default"/>
        <w:lang w:val="pt-BR" w:eastAsia="en-US" w:bidi="ar-SA"/>
      </w:rPr>
    </w:lvl>
    <w:lvl w:ilvl="5" w:tplc="F38E5006">
      <w:numFmt w:val="bullet"/>
      <w:lvlText w:val="•"/>
      <w:lvlJc w:val="left"/>
      <w:pPr>
        <w:ind w:left="5552" w:hanging="427"/>
      </w:pPr>
      <w:rPr>
        <w:rFonts w:hint="default"/>
        <w:lang w:val="pt-BR" w:eastAsia="en-US" w:bidi="ar-SA"/>
      </w:rPr>
    </w:lvl>
    <w:lvl w:ilvl="6" w:tplc="6C0465F0">
      <w:numFmt w:val="bullet"/>
      <w:lvlText w:val="•"/>
      <w:lvlJc w:val="left"/>
      <w:pPr>
        <w:ind w:left="6507" w:hanging="427"/>
      </w:pPr>
      <w:rPr>
        <w:rFonts w:hint="default"/>
        <w:lang w:val="pt-BR" w:eastAsia="en-US" w:bidi="ar-SA"/>
      </w:rPr>
    </w:lvl>
    <w:lvl w:ilvl="7" w:tplc="2416C642">
      <w:numFmt w:val="bullet"/>
      <w:lvlText w:val="•"/>
      <w:lvlJc w:val="left"/>
      <w:pPr>
        <w:ind w:left="7461" w:hanging="427"/>
      </w:pPr>
      <w:rPr>
        <w:rFonts w:hint="default"/>
        <w:lang w:val="pt-BR" w:eastAsia="en-US" w:bidi="ar-SA"/>
      </w:rPr>
    </w:lvl>
    <w:lvl w:ilvl="8" w:tplc="66FC5B66">
      <w:numFmt w:val="bullet"/>
      <w:lvlText w:val="•"/>
      <w:lvlJc w:val="left"/>
      <w:pPr>
        <w:ind w:left="8416" w:hanging="427"/>
      </w:pPr>
      <w:rPr>
        <w:rFonts w:hint="default"/>
        <w:lang w:val="pt-BR" w:eastAsia="en-US" w:bidi="ar-SA"/>
      </w:rPr>
    </w:lvl>
  </w:abstractNum>
  <w:abstractNum w:abstractNumId="24" w15:restartNumberingAfterBreak="0">
    <w:nsid w:val="5EBC1ADE"/>
    <w:multiLevelType w:val="hybridMultilevel"/>
    <w:tmpl w:val="FF7AA90E"/>
    <w:lvl w:ilvl="0" w:tplc="F5D8EC5C">
      <w:start w:val="1"/>
      <w:numFmt w:val="lowerLetter"/>
      <w:lvlText w:val="%1)"/>
      <w:lvlJc w:val="left"/>
      <w:pPr>
        <w:ind w:left="77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4CF6CCFC">
      <w:numFmt w:val="bullet"/>
      <w:lvlText w:val="—"/>
      <w:lvlJc w:val="left"/>
      <w:pPr>
        <w:ind w:left="1201" w:hanging="408"/>
      </w:pPr>
      <w:rPr>
        <w:rFonts w:ascii="Arial" w:eastAsia="Arial" w:hAnsi="Arial" w:cs="Arial" w:hint="default"/>
        <w:b w:val="0"/>
        <w:bCs w:val="0"/>
        <w:i w:val="0"/>
        <w:iCs w:val="0"/>
        <w:color w:val="2B2A29"/>
        <w:w w:val="100"/>
        <w:sz w:val="22"/>
        <w:szCs w:val="22"/>
        <w:lang w:val="pt-BR" w:eastAsia="en-US" w:bidi="ar-SA"/>
      </w:rPr>
    </w:lvl>
    <w:lvl w:ilvl="2" w:tplc="54942BE8">
      <w:numFmt w:val="bullet"/>
      <w:lvlText w:val="•"/>
      <w:lvlJc w:val="left"/>
      <w:pPr>
        <w:ind w:left="2213" w:hanging="408"/>
      </w:pPr>
      <w:rPr>
        <w:rFonts w:hint="default"/>
        <w:lang w:val="pt-BR" w:eastAsia="en-US" w:bidi="ar-SA"/>
      </w:rPr>
    </w:lvl>
    <w:lvl w:ilvl="3" w:tplc="B18AADFC">
      <w:numFmt w:val="bullet"/>
      <w:lvlText w:val="•"/>
      <w:lvlJc w:val="left"/>
      <w:pPr>
        <w:ind w:left="3227" w:hanging="408"/>
      </w:pPr>
      <w:rPr>
        <w:rFonts w:hint="default"/>
        <w:lang w:val="pt-BR" w:eastAsia="en-US" w:bidi="ar-SA"/>
      </w:rPr>
    </w:lvl>
    <w:lvl w:ilvl="4" w:tplc="180009AE">
      <w:numFmt w:val="bullet"/>
      <w:lvlText w:val="•"/>
      <w:lvlJc w:val="left"/>
      <w:pPr>
        <w:ind w:left="4241" w:hanging="408"/>
      </w:pPr>
      <w:rPr>
        <w:rFonts w:hint="default"/>
        <w:lang w:val="pt-BR" w:eastAsia="en-US" w:bidi="ar-SA"/>
      </w:rPr>
    </w:lvl>
    <w:lvl w:ilvl="5" w:tplc="D7BA7962">
      <w:numFmt w:val="bullet"/>
      <w:lvlText w:val="•"/>
      <w:lvlJc w:val="left"/>
      <w:pPr>
        <w:ind w:left="5255" w:hanging="408"/>
      </w:pPr>
      <w:rPr>
        <w:rFonts w:hint="default"/>
        <w:lang w:val="pt-BR" w:eastAsia="en-US" w:bidi="ar-SA"/>
      </w:rPr>
    </w:lvl>
    <w:lvl w:ilvl="6" w:tplc="34C825D0">
      <w:numFmt w:val="bullet"/>
      <w:lvlText w:val="•"/>
      <w:lvlJc w:val="left"/>
      <w:pPr>
        <w:ind w:left="6269" w:hanging="408"/>
      </w:pPr>
      <w:rPr>
        <w:rFonts w:hint="default"/>
        <w:lang w:val="pt-BR" w:eastAsia="en-US" w:bidi="ar-SA"/>
      </w:rPr>
    </w:lvl>
    <w:lvl w:ilvl="7" w:tplc="F5CE9BC8">
      <w:numFmt w:val="bullet"/>
      <w:lvlText w:val="•"/>
      <w:lvlJc w:val="left"/>
      <w:pPr>
        <w:ind w:left="7283" w:hanging="408"/>
      </w:pPr>
      <w:rPr>
        <w:rFonts w:hint="default"/>
        <w:lang w:val="pt-BR" w:eastAsia="en-US" w:bidi="ar-SA"/>
      </w:rPr>
    </w:lvl>
    <w:lvl w:ilvl="8" w:tplc="BD0CE9C6">
      <w:numFmt w:val="bullet"/>
      <w:lvlText w:val="•"/>
      <w:lvlJc w:val="left"/>
      <w:pPr>
        <w:ind w:left="8297" w:hanging="408"/>
      </w:pPr>
      <w:rPr>
        <w:rFonts w:hint="default"/>
        <w:lang w:val="pt-BR" w:eastAsia="en-US" w:bidi="ar-SA"/>
      </w:rPr>
    </w:lvl>
  </w:abstractNum>
  <w:abstractNum w:abstractNumId="25" w15:restartNumberingAfterBreak="0">
    <w:nsid w:val="6735358A"/>
    <w:multiLevelType w:val="hybridMultilevel"/>
    <w:tmpl w:val="4E020974"/>
    <w:lvl w:ilvl="0" w:tplc="E6DE762E">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1D4061FE">
      <w:numFmt w:val="bullet"/>
      <w:lvlText w:val="•"/>
      <w:lvlJc w:val="left"/>
      <w:pPr>
        <w:ind w:left="1518" w:hanging="422"/>
      </w:pPr>
      <w:rPr>
        <w:rFonts w:hint="default"/>
        <w:lang w:val="pt-BR" w:eastAsia="en-US" w:bidi="ar-SA"/>
      </w:rPr>
    </w:lvl>
    <w:lvl w:ilvl="2" w:tplc="C16AB10E">
      <w:numFmt w:val="bullet"/>
      <w:lvlText w:val="•"/>
      <w:lvlJc w:val="left"/>
      <w:pPr>
        <w:ind w:left="2497" w:hanging="422"/>
      </w:pPr>
      <w:rPr>
        <w:rFonts w:hint="default"/>
        <w:lang w:val="pt-BR" w:eastAsia="en-US" w:bidi="ar-SA"/>
      </w:rPr>
    </w:lvl>
    <w:lvl w:ilvl="3" w:tplc="E59AE53E">
      <w:numFmt w:val="bullet"/>
      <w:lvlText w:val="•"/>
      <w:lvlJc w:val="left"/>
      <w:pPr>
        <w:ind w:left="3475" w:hanging="422"/>
      </w:pPr>
      <w:rPr>
        <w:rFonts w:hint="default"/>
        <w:lang w:val="pt-BR" w:eastAsia="en-US" w:bidi="ar-SA"/>
      </w:rPr>
    </w:lvl>
    <w:lvl w:ilvl="4" w:tplc="01DCD622">
      <w:numFmt w:val="bullet"/>
      <w:lvlText w:val="•"/>
      <w:lvlJc w:val="left"/>
      <w:pPr>
        <w:ind w:left="4454" w:hanging="422"/>
      </w:pPr>
      <w:rPr>
        <w:rFonts w:hint="default"/>
        <w:lang w:val="pt-BR" w:eastAsia="en-US" w:bidi="ar-SA"/>
      </w:rPr>
    </w:lvl>
    <w:lvl w:ilvl="5" w:tplc="7BCE2E7E">
      <w:numFmt w:val="bullet"/>
      <w:lvlText w:val="•"/>
      <w:lvlJc w:val="left"/>
      <w:pPr>
        <w:ind w:left="5432" w:hanging="422"/>
      </w:pPr>
      <w:rPr>
        <w:rFonts w:hint="default"/>
        <w:lang w:val="pt-BR" w:eastAsia="en-US" w:bidi="ar-SA"/>
      </w:rPr>
    </w:lvl>
    <w:lvl w:ilvl="6" w:tplc="E2F0D084">
      <w:numFmt w:val="bullet"/>
      <w:lvlText w:val="•"/>
      <w:lvlJc w:val="left"/>
      <w:pPr>
        <w:ind w:left="6411" w:hanging="422"/>
      </w:pPr>
      <w:rPr>
        <w:rFonts w:hint="default"/>
        <w:lang w:val="pt-BR" w:eastAsia="en-US" w:bidi="ar-SA"/>
      </w:rPr>
    </w:lvl>
    <w:lvl w:ilvl="7" w:tplc="F6F48FCE">
      <w:numFmt w:val="bullet"/>
      <w:lvlText w:val="•"/>
      <w:lvlJc w:val="left"/>
      <w:pPr>
        <w:ind w:left="7389" w:hanging="422"/>
      </w:pPr>
      <w:rPr>
        <w:rFonts w:hint="default"/>
        <w:lang w:val="pt-BR" w:eastAsia="en-US" w:bidi="ar-SA"/>
      </w:rPr>
    </w:lvl>
    <w:lvl w:ilvl="8" w:tplc="55D2EB22">
      <w:numFmt w:val="bullet"/>
      <w:lvlText w:val="•"/>
      <w:lvlJc w:val="left"/>
      <w:pPr>
        <w:ind w:left="8368" w:hanging="422"/>
      </w:pPr>
      <w:rPr>
        <w:rFonts w:hint="default"/>
        <w:lang w:val="pt-BR" w:eastAsia="en-US" w:bidi="ar-SA"/>
      </w:rPr>
    </w:lvl>
  </w:abstractNum>
  <w:abstractNum w:abstractNumId="26" w15:restartNumberingAfterBreak="0">
    <w:nsid w:val="688E4F0D"/>
    <w:multiLevelType w:val="multilevel"/>
    <w:tmpl w:val="A462AE78"/>
    <w:lvl w:ilvl="0">
      <w:start w:val="1"/>
      <w:numFmt w:val="decimal"/>
      <w:lvlText w:val="%1"/>
      <w:lvlJc w:val="left"/>
      <w:pPr>
        <w:ind w:left="1382" w:hanging="1049"/>
      </w:pPr>
      <w:rPr>
        <w:rFonts w:ascii="Arial" w:eastAsia="Arial" w:hAnsi="Arial" w:cs="Arial" w:hint="default"/>
        <w:b/>
        <w:bCs/>
        <w:i w:val="0"/>
        <w:iCs w:val="0"/>
        <w:color w:val="2B2A29"/>
        <w:w w:val="100"/>
        <w:sz w:val="22"/>
        <w:szCs w:val="22"/>
        <w:lang w:val="pt-BR" w:eastAsia="en-US" w:bidi="ar-SA"/>
      </w:rPr>
    </w:lvl>
    <w:lvl w:ilvl="1">
      <w:start w:val="1"/>
      <w:numFmt w:val="decimal"/>
      <w:lvlText w:val="%1.%2"/>
      <w:lvlJc w:val="left"/>
      <w:pPr>
        <w:ind w:left="1382" w:hanging="1049"/>
      </w:pPr>
      <w:rPr>
        <w:rFonts w:ascii="Arial" w:eastAsia="Arial" w:hAnsi="Arial" w:cs="Arial" w:hint="default"/>
        <w:b/>
        <w:bCs/>
        <w:i w:val="0"/>
        <w:iCs w:val="0"/>
        <w:color w:val="2B2A29"/>
        <w:spacing w:val="-1"/>
        <w:w w:val="100"/>
        <w:sz w:val="22"/>
        <w:szCs w:val="22"/>
        <w:lang w:val="pt-BR" w:eastAsia="en-US" w:bidi="ar-SA"/>
      </w:rPr>
    </w:lvl>
    <w:lvl w:ilvl="2">
      <w:start w:val="1"/>
      <w:numFmt w:val="decimal"/>
      <w:lvlText w:val="%1.%2.%3"/>
      <w:lvlJc w:val="left"/>
      <w:pPr>
        <w:ind w:left="1382" w:hanging="1049"/>
      </w:pPr>
      <w:rPr>
        <w:rFonts w:ascii="Arial" w:eastAsia="Arial" w:hAnsi="Arial" w:cs="Arial" w:hint="default"/>
        <w:b/>
        <w:bCs/>
        <w:i w:val="0"/>
        <w:iCs w:val="0"/>
        <w:color w:val="2B2A29"/>
        <w:spacing w:val="-1"/>
        <w:w w:val="100"/>
        <w:sz w:val="22"/>
        <w:szCs w:val="22"/>
        <w:lang w:val="pt-BR" w:eastAsia="en-US" w:bidi="ar-SA"/>
      </w:rPr>
    </w:lvl>
    <w:lvl w:ilvl="3">
      <w:start w:val="1"/>
      <w:numFmt w:val="decimal"/>
      <w:lvlText w:val="%4"/>
      <w:lvlJc w:val="left"/>
      <w:pPr>
        <w:ind w:left="691" w:hanging="358"/>
        <w:jc w:val="right"/>
      </w:pPr>
      <w:rPr>
        <w:rFonts w:ascii="Arial" w:eastAsia="Arial" w:hAnsi="Arial" w:cs="Arial" w:hint="default"/>
        <w:b/>
        <w:bCs/>
        <w:i w:val="0"/>
        <w:iCs w:val="0"/>
        <w:color w:val="2B2A29"/>
        <w:w w:val="100"/>
        <w:sz w:val="26"/>
        <w:szCs w:val="26"/>
        <w:lang w:val="pt-BR" w:eastAsia="en-US" w:bidi="ar-SA"/>
      </w:rPr>
    </w:lvl>
    <w:lvl w:ilvl="4">
      <w:start w:val="1"/>
      <w:numFmt w:val="decimal"/>
      <w:lvlText w:val="%4.%5"/>
      <w:lvlJc w:val="left"/>
      <w:pPr>
        <w:ind w:left="883" w:hanging="550"/>
        <w:jc w:val="right"/>
      </w:pPr>
      <w:rPr>
        <w:rFonts w:ascii="Arial" w:eastAsia="Arial" w:hAnsi="Arial" w:cs="Arial" w:hint="default"/>
        <w:b/>
        <w:bCs/>
        <w:i w:val="0"/>
        <w:iCs w:val="0"/>
        <w:color w:val="2B2A29"/>
        <w:spacing w:val="-1"/>
        <w:w w:val="100"/>
        <w:sz w:val="24"/>
        <w:szCs w:val="24"/>
        <w:lang w:val="pt-BR" w:eastAsia="en-US" w:bidi="ar-SA"/>
      </w:rPr>
    </w:lvl>
    <w:lvl w:ilvl="5">
      <w:start w:val="1"/>
      <w:numFmt w:val="decimal"/>
      <w:lvlText w:val="%4.%5.%6"/>
      <w:lvlJc w:val="left"/>
      <w:pPr>
        <w:ind w:left="1048" w:hanging="715"/>
        <w:jc w:val="right"/>
      </w:pPr>
      <w:rPr>
        <w:rFonts w:ascii="Arial" w:eastAsia="Arial" w:hAnsi="Arial" w:cs="Arial" w:hint="default"/>
        <w:b/>
        <w:bCs/>
        <w:i w:val="0"/>
        <w:iCs w:val="0"/>
        <w:color w:val="2B2A29"/>
        <w:spacing w:val="-1"/>
        <w:w w:val="100"/>
        <w:sz w:val="22"/>
        <w:szCs w:val="22"/>
        <w:lang w:val="pt-BR" w:eastAsia="en-US" w:bidi="ar-SA"/>
      </w:rPr>
    </w:lvl>
    <w:lvl w:ilvl="6">
      <w:start w:val="1"/>
      <w:numFmt w:val="lowerLetter"/>
      <w:lvlText w:val="%7)"/>
      <w:lvlJc w:val="left"/>
      <w:pPr>
        <w:ind w:left="773" w:hanging="422"/>
      </w:pPr>
      <w:rPr>
        <w:rFonts w:ascii="Arial" w:eastAsia="Arial" w:hAnsi="Arial" w:cs="Arial" w:hint="default"/>
        <w:b w:val="0"/>
        <w:bCs w:val="0"/>
        <w:i w:val="0"/>
        <w:iCs w:val="0"/>
        <w:color w:val="2B2A29"/>
        <w:spacing w:val="-1"/>
        <w:w w:val="100"/>
        <w:sz w:val="22"/>
        <w:szCs w:val="22"/>
        <w:lang w:val="pt-BR" w:eastAsia="en-US" w:bidi="ar-SA"/>
      </w:rPr>
    </w:lvl>
    <w:lvl w:ilvl="7">
      <w:numFmt w:val="bullet"/>
      <w:lvlText w:val="•"/>
      <w:lvlJc w:val="left"/>
      <w:pPr>
        <w:ind w:left="4958" w:hanging="422"/>
      </w:pPr>
      <w:rPr>
        <w:rFonts w:hint="default"/>
        <w:lang w:val="pt-BR" w:eastAsia="en-US" w:bidi="ar-SA"/>
      </w:rPr>
    </w:lvl>
    <w:lvl w:ilvl="8">
      <w:numFmt w:val="bullet"/>
      <w:lvlText w:val="•"/>
      <w:lvlJc w:val="left"/>
      <w:pPr>
        <w:ind w:left="6747" w:hanging="422"/>
      </w:pPr>
      <w:rPr>
        <w:rFonts w:hint="default"/>
        <w:lang w:val="pt-BR" w:eastAsia="en-US" w:bidi="ar-SA"/>
      </w:rPr>
    </w:lvl>
  </w:abstractNum>
  <w:abstractNum w:abstractNumId="27" w15:restartNumberingAfterBreak="0">
    <w:nsid w:val="72E170AC"/>
    <w:multiLevelType w:val="hybridMultilevel"/>
    <w:tmpl w:val="9D846242"/>
    <w:lvl w:ilvl="0" w:tplc="DD42CFCA">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00A62CA6">
      <w:numFmt w:val="bullet"/>
      <w:lvlText w:val="•"/>
      <w:lvlJc w:val="left"/>
      <w:pPr>
        <w:ind w:left="1518" w:hanging="422"/>
      </w:pPr>
      <w:rPr>
        <w:rFonts w:hint="default"/>
        <w:lang w:val="pt-BR" w:eastAsia="en-US" w:bidi="ar-SA"/>
      </w:rPr>
    </w:lvl>
    <w:lvl w:ilvl="2" w:tplc="6478BDEE">
      <w:numFmt w:val="bullet"/>
      <w:lvlText w:val="•"/>
      <w:lvlJc w:val="left"/>
      <w:pPr>
        <w:ind w:left="2497" w:hanging="422"/>
      </w:pPr>
      <w:rPr>
        <w:rFonts w:hint="default"/>
        <w:lang w:val="pt-BR" w:eastAsia="en-US" w:bidi="ar-SA"/>
      </w:rPr>
    </w:lvl>
    <w:lvl w:ilvl="3" w:tplc="0068D5F6">
      <w:numFmt w:val="bullet"/>
      <w:lvlText w:val="•"/>
      <w:lvlJc w:val="left"/>
      <w:pPr>
        <w:ind w:left="3475" w:hanging="422"/>
      </w:pPr>
      <w:rPr>
        <w:rFonts w:hint="default"/>
        <w:lang w:val="pt-BR" w:eastAsia="en-US" w:bidi="ar-SA"/>
      </w:rPr>
    </w:lvl>
    <w:lvl w:ilvl="4" w:tplc="CE40E16C">
      <w:numFmt w:val="bullet"/>
      <w:lvlText w:val="•"/>
      <w:lvlJc w:val="left"/>
      <w:pPr>
        <w:ind w:left="4454" w:hanging="422"/>
      </w:pPr>
      <w:rPr>
        <w:rFonts w:hint="default"/>
        <w:lang w:val="pt-BR" w:eastAsia="en-US" w:bidi="ar-SA"/>
      </w:rPr>
    </w:lvl>
    <w:lvl w:ilvl="5" w:tplc="96223D9E">
      <w:numFmt w:val="bullet"/>
      <w:lvlText w:val="•"/>
      <w:lvlJc w:val="left"/>
      <w:pPr>
        <w:ind w:left="5432" w:hanging="422"/>
      </w:pPr>
      <w:rPr>
        <w:rFonts w:hint="default"/>
        <w:lang w:val="pt-BR" w:eastAsia="en-US" w:bidi="ar-SA"/>
      </w:rPr>
    </w:lvl>
    <w:lvl w:ilvl="6" w:tplc="321A7D26">
      <w:numFmt w:val="bullet"/>
      <w:lvlText w:val="•"/>
      <w:lvlJc w:val="left"/>
      <w:pPr>
        <w:ind w:left="6411" w:hanging="422"/>
      </w:pPr>
      <w:rPr>
        <w:rFonts w:hint="default"/>
        <w:lang w:val="pt-BR" w:eastAsia="en-US" w:bidi="ar-SA"/>
      </w:rPr>
    </w:lvl>
    <w:lvl w:ilvl="7" w:tplc="8C1800F2">
      <w:numFmt w:val="bullet"/>
      <w:lvlText w:val="•"/>
      <w:lvlJc w:val="left"/>
      <w:pPr>
        <w:ind w:left="7389" w:hanging="422"/>
      </w:pPr>
      <w:rPr>
        <w:rFonts w:hint="default"/>
        <w:lang w:val="pt-BR" w:eastAsia="en-US" w:bidi="ar-SA"/>
      </w:rPr>
    </w:lvl>
    <w:lvl w:ilvl="8" w:tplc="BFD01E72">
      <w:numFmt w:val="bullet"/>
      <w:lvlText w:val="•"/>
      <w:lvlJc w:val="left"/>
      <w:pPr>
        <w:ind w:left="8368" w:hanging="422"/>
      </w:pPr>
      <w:rPr>
        <w:rFonts w:hint="default"/>
        <w:lang w:val="pt-BR" w:eastAsia="en-US" w:bidi="ar-SA"/>
      </w:rPr>
    </w:lvl>
  </w:abstractNum>
  <w:abstractNum w:abstractNumId="28" w15:restartNumberingAfterBreak="0">
    <w:nsid w:val="74472360"/>
    <w:multiLevelType w:val="hybridMultilevel"/>
    <w:tmpl w:val="A61E4B1E"/>
    <w:lvl w:ilvl="0" w:tplc="26D636F2">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437C6C64">
      <w:numFmt w:val="bullet"/>
      <w:lvlText w:val="•"/>
      <w:lvlJc w:val="left"/>
      <w:pPr>
        <w:ind w:left="1518" w:hanging="422"/>
      </w:pPr>
      <w:rPr>
        <w:rFonts w:hint="default"/>
        <w:lang w:val="pt-BR" w:eastAsia="en-US" w:bidi="ar-SA"/>
      </w:rPr>
    </w:lvl>
    <w:lvl w:ilvl="2" w:tplc="BB82E318">
      <w:numFmt w:val="bullet"/>
      <w:lvlText w:val="•"/>
      <w:lvlJc w:val="left"/>
      <w:pPr>
        <w:ind w:left="2497" w:hanging="422"/>
      </w:pPr>
      <w:rPr>
        <w:rFonts w:hint="default"/>
        <w:lang w:val="pt-BR" w:eastAsia="en-US" w:bidi="ar-SA"/>
      </w:rPr>
    </w:lvl>
    <w:lvl w:ilvl="3" w:tplc="C78CD90E">
      <w:numFmt w:val="bullet"/>
      <w:lvlText w:val="•"/>
      <w:lvlJc w:val="left"/>
      <w:pPr>
        <w:ind w:left="3475" w:hanging="422"/>
      </w:pPr>
      <w:rPr>
        <w:rFonts w:hint="default"/>
        <w:lang w:val="pt-BR" w:eastAsia="en-US" w:bidi="ar-SA"/>
      </w:rPr>
    </w:lvl>
    <w:lvl w:ilvl="4" w:tplc="8D08DEEC">
      <w:numFmt w:val="bullet"/>
      <w:lvlText w:val="•"/>
      <w:lvlJc w:val="left"/>
      <w:pPr>
        <w:ind w:left="4454" w:hanging="422"/>
      </w:pPr>
      <w:rPr>
        <w:rFonts w:hint="default"/>
        <w:lang w:val="pt-BR" w:eastAsia="en-US" w:bidi="ar-SA"/>
      </w:rPr>
    </w:lvl>
    <w:lvl w:ilvl="5" w:tplc="ADBEF50C">
      <w:numFmt w:val="bullet"/>
      <w:lvlText w:val="•"/>
      <w:lvlJc w:val="left"/>
      <w:pPr>
        <w:ind w:left="5432" w:hanging="422"/>
      </w:pPr>
      <w:rPr>
        <w:rFonts w:hint="default"/>
        <w:lang w:val="pt-BR" w:eastAsia="en-US" w:bidi="ar-SA"/>
      </w:rPr>
    </w:lvl>
    <w:lvl w:ilvl="6" w:tplc="96E08FE2">
      <w:numFmt w:val="bullet"/>
      <w:lvlText w:val="•"/>
      <w:lvlJc w:val="left"/>
      <w:pPr>
        <w:ind w:left="6411" w:hanging="422"/>
      </w:pPr>
      <w:rPr>
        <w:rFonts w:hint="default"/>
        <w:lang w:val="pt-BR" w:eastAsia="en-US" w:bidi="ar-SA"/>
      </w:rPr>
    </w:lvl>
    <w:lvl w:ilvl="7" w:tplc="67C8EB22">
      <w:numFmt w:val="bullet"/>
      <w:lvlText w:val="•"/>
      <w:lvlJc w:val="left"/>
      <w:pPr>
        <w:ind w:left="7389" w:hanging="422"/>
      </w:pPr>
      <w:rPr>
        <w:rFonts w:hint="default"/>
        <w:lang w:val="pt-BR" w:eastAsia="en-US" w:bidi="ar-SA"/>
      </w:rPr>
    </w:lvl>
    <w:lvl w:ilvl="8" w:tplc="2C46D92A">
      <w:numFmt w:val="bullet"/>
      <w:lvlText w:val="•"/>
      <w:lvlJc w:val="left"/>
      <w:pPr>
        <w:ind w:left="8368" w:hanging="422"/>
      </w:pPr>
      <w:rPr>
        <w:rFonts w:hint="default"/>
        <w:lang w:val="pt-BR" w:eastAsia="en-US" w:bidi="ar-SA"/>
      </w:rPr>
    </w:lvl>
  </w:abstractNum>
  <w:abstractNum w:abstractNumId="29" w15:restartNumberingAfterBreak="0">
    <w:nsid w:val="77E84E14"/>
    <w:multiLevelType w:val="hybridMultilevel"/>
    <w:tmpl w:val="389C31D4"/>
    <w:lvl w:ilvl="0" w:tplc="FB98BB28">
      <w:start w:val="1"/>
      <w:numFmt w:val="lowerLetter"/>
      <w:lvlText w:val="%1)"/>
      <w:lvlJc w:val="left"/>
      <w:pPr>
        <w:ind w:left="547" w:hanging="427"/>
      </w:pPr>
      <w:rPr>
        <w:rFonts w:ascii="Arial" w:eastAsia="Arial" w:hAnsi="Arial" w:cs="Arial" w:hint="default"/>
        <w:b w:val="0"/>
        <w:bCs w:val="0"/>
        <w:i w:val="0"/>
        <w:iCs w:val="0"/>
        <w:color w:val="2B2A29"/>
        <w:spacing w:val="-5"/>
        <w:w w:val="100"/>
        <w:sz w:val="22"/>
        <w:szCs w:val="22"/>
        <w:lang w:val="pt-BR" w:eastAsia="en-US" w:bidi="ar-SA"/>
      </w:rPr>
    </w:lvl>
    <w:lvl w:ilvl="1" w:tplc="9BCEA9E8">
      <w:numFmt w:val="bullet"/>
      <w:lvlText w:val="•"/>
      <w:lvlJc w:val="left"/>
      <w:pPr>
        <w:ind w:left="1518" w:hanging="427"/>
      </w:pPr>
      <w:rPr>
        <w:rFonts w:hint="default"/>
        <w:lang w:val="pt-BR" w:eastAsia="en-US" w:bidi="ar-SA"/>
      </w:rPr>
    </w:lvl>
    <w:lvl w:ilvl="2" w:tplc="C17C5C84">
      <w:numFmt w:val="bullet"/>
      <w:lvlText w:val="•"/>
      <w:lvlJc w:val="left"/>
      <w:pPr>
        <w:ind w:left="2497" w:hanging="427"/>
      </w:pPr>
      <w:rPr>
        <w:rFonts w:hint="default"/>
        <w:lang w:val="pt-BR" w:eastAsia="en-US" w:bidi="ar-SA"/>
      </w:rPr>
    </w:lvl>
    <w:lvl w:ilvl="3" w:tplc="B0C62DD6">
      <w:numFmt w:val="bullet"/>
      <w:lvlText w:val="•"/>
      <w:lvlJc w:val="left"/>
      <w:pPr>
        <w:ind w:left="3475" w:hanging="427"/>
      </w:pPr>
      <w:rPr>
        <w:rFonts w:hint="default"/>
        <w:lang w:val="pt-BR" w:eastAsia="en-US" w:bidi="ar-SA"/>
      </w:rPr>
    </w:lvl>
    <w:lvl w:ilvl="4" w:tplc="E1203B10">
      <w:numFmt w:val="bullet"/>
      <w:lvlText w:val="•"/>
      <w:lvlJc w:val="left"/>
      <w:pPr>
        <w:ind w:left="4454" w:hanging="427"/>
      </w:pPr>
      <w:rPr>
        <w:rFonts w:hint="default"/>
        <w:lang w:val="pt-BR" w:eastAsia="en-US" w:bidi="ar-SA"/>
      </w:rPr>
    </w:lvl>
    <w:lvl w:ilvl="5" w:tplc="5D7CDA54">
      <w:numFmt w:val="bullet"/>
      <w:lvlText w:val="•"/>
      <w:lvlJc w:val="left"/>
      <w:pPr>
        <w:ind w:left="5432" w:hanging="427"/>
      </w:pPr>
      <w:rPr>
        <w:rFonts w:hint="default"/>
        <w:lang w:val="pt-BR" w:eastAsia="en-US" w:bidi="ar-SA"/>
      </w:rPr>
    </w:lvl>
    <w:lvl w:ilvl="6" w:tplc="70E43B38">
      <w:numFmt w:val="bullet"/>
      <w:lvlText w:val="•"/>
      <w:lvlJc w:val="left"/>
      <w:pPr>
        <w:ind w:left="6411" w:hanging="427"/>
      </w:pPr>
      <w:rPr>
        <w:rFonts w:hint="default"/>
        <w:lang w:val="pt-BR" w:eastAsia="en-US" w:bidi="ar-SA"/>
      </w:rPr>
    </w:lvl>
    <w:lvl w:ilvl="7" w:tplc="45265582">
      <w:numFmt w:val="bullet"/>
      <w:lvlText w:val="•"/>
      <w:lvlJc w:val="left"/>
      <w:pPr>
        <w:ind w:left="7389" w:hanging="427"/>
      </w:pPr>
      <w:rPr>
        <w:rFonts w:hint="default"/>
        <w:lang w:val="pt-BR" w:eastAsia="en-US" w:bidi="ar-SA"/>
      </w:rPr>
    </w:lvl>
    <w:lvl w:ilvl="8" w:tplc="D36A2D04">
      <w:numFmt w:val="bullet"/>
      <w:lvlText w:val="•"/>
      <w:lvlJc w:val="left"/>
      <w:pPr>
        <w:ind w:left="8368" w:hanging="427"/>
      </w:pPr>
      <w:rPr>
        <w:rFonts w:hint="default"/>
        <w:lang w:val="pt-BR" w:eastAsia="en-US" w:bidi="ar-SA"/>
      </w:rPr>
    </w:lvl>
  </w:abstractNum>
  <w:abstractNum w:abstractNumId="30" w15:restartNumberingAfterBreak="0">
    <w:nsid w:val="780D6B6B"/>
    <w:multiLevelType w:val="hybridMultilevel"/>
    <w:tmpl w:val="8496E70A"/>
    <w:lvl w:ilvl="0" w:tplc="0430F16E">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A4C0E332">
      <w:numFmt w:val="bullet"/>
      <w:lvlText w:val="•"/>
      <w:lvlJc w:val="left"/>
      <w:pPr>
        <w:ind w:left="1518" w:hanging="422"/>
      </w:pPr>
      <w:rPr>
        <w:rFonts w:hint="default"/>
        <w:lang w:val="pt-BR" w:eastAsia="en-US" w:bidi="ar-SA"/>
      </w:rPr>
    </w:lvl>
    <w:lvl w:ilvl="2" w:tplc="70284FA6">
      <w:numFmt w:val="bullet"/>
      <w:lvlText w:val="•"/>
      <w:lvlJc w:val="left"/>
      <w:pPr>
        <w:ind w:left="2497" w:hanging="422"/>
      </w:pPr>
      <w:rPr>
        <w:rFonts w:hint="default"/>
        <w:lang w:val="pt-BR" w:eastAsia="en-US" w:bidi="ar-SA"/>
      </w:rPr>
    </w:lvl>
    <w:lvl w:ilvl="3" w:tplc="2996D04E">
      <w:numFmt w:val="bullet"/>
      <w:lvlText w:val="•"/>
      <w:lvlJc w:val="left"/>
      <w:pPr>
        <w:ind w:left="3475" w:hanging="422"/>
      </w:pPr>
      <w:rPr>
        <w:rFonts w:hint="default"/>
        <w:lang w:val="pt-BR" w:eastAsia="en-US" w:bidi="ar-SA"/>
      </w:rPr>
    </w:lvl>
    <w:lvl w:ilvl="4" w:tplc="D1A08CFA">
      <w:numFmt w:val="bullet"/>
      <w:lvlText w:val="•"/>
      <w:lvlJc w:val="left"/>
      <w:pPr>
        <w:ind w:left="4454" w:hanging="422"/>
      </w:pPr>
      <w:rPr>
        <w:rFonts w:hint="default"/>
        <w:lang w:val="pt-BR" w:eastAsia="en-US" w:bidi="ar-SA"/>
      </w:rPr>
    </w:lvl>
    <w:lvl w:ilvl="5" w:tplc="BB4AA2FE">
      <w:numFmt w:val="bullet"/>
      <w:lvlText w:val="•"/>
      <w:lvlJc w:val="left"/>
      <w:pPr>
        <w:ind w:left="5432" w:hanging="422"/>
      </w:pPr>
      <w:rPr>
        <w:rFonts w:hint="default"/>
        <w:lang w:val="pt-BR" w:eastAsia="en-US" w:bidi="ar-SA"/>
      </w:rPr>
    </w:lvl>
    <w:lvl w:ilvl="6" w:tplc="67A0E8D6">
      <w:numFmt w:val="bullet"/>
      <w:lvlText w:val="•"/>
      <w:lvlJc w:val="left"/>
      <w:pPr>
        <w:ind w:left="6411" w:hanging="422"/>
      </w:pPr>
      <w:rPr>
        <w:rFonts w:hint="default"/>
        <w:lang w:val="pt-BR" w:eastAsia="en-US" w:bidi="ar-SA"/>
      </w:rPr>
    </w:lvl>
    <w:lvl w:ilvl="7" w:tplc="0F8CD9DC">
      <w:numFmt w:val="bullet"/>
      <w:lvlText w:val="•"/>
      <w:lvlJc w:val="left"/>
      <w:pPr>
        <w:ind w:left="7389" w:hanging="422"/>
      </w:pPr>
      <w:rPr>
        <w:rFonts w:hint="default"/>
        <w:lang w:val="pt-BR" w:eastAsia="en-US" w:bidi="ar-SA"/>
      </w:rPr>
    </w:lvl>
    <w:lvl w:ilvl="8" w:tplc="489037FA">
      <w:numFmt w:val="bullet"/>
      <w:lvlText w:val="•"/>
      <w:lvlJc w:val="left"/>
      <w:pPr>
        <w:ind w:left="8368" w:hanging="422"/>
      </w:pPr>
      <w:rPr>
        <w:rFonts w:hint="default"/>
        <w:lang w:val="pt-BR" w:eastAsia="en-US" w:bidi="ar-SA"/>
      </w:rPr>
    </w:lvl>
  </w:abstractNum>
  <w:abstractNum w:abstractNumId="31" w15:restartNumberingAfterBreak="0">
    <w:nsid w:val="7A1848A6"/>
    <w:multiLevelType w:val="hybridMultilevel"/>
    <w:tmpl w:val="A66AD56A"/>
    <w:lvl w:ilvl="0" w:tplc="C0C4A958">
      <w:start w:val="1"/>
      <w:numFmt w:val="lowerLetter"/>
      <w:lvlText w:val="%1)"/>
      <w:lvlJc w:val="left"/>
      <w:pPr>
        <w:ind w:left="547"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332C710A">
      <w:numFmt w:val="bullet"/>
      <w:lvlText w:val="•"/>
      <w:lvlJc w:val="left"/>
      <w:pPr>
        <w:ind w:left="1518" w:hanging="422"/>
      </w:pPr>
      <w:rPr>
        <w:rFonts w:hint="default"/>
        <w:lang w:val="pt-BR" w:eastAsia="en-US" w:bidi="ar-SA"/>
      </w:rPr>
    </w:lvl>
    <w:lvl w:ilvl="2" w:tplc="03AA0D20">
      <w:numFmt w:val="bullet"/>
      <w:lvlText w:val="•"/>
      <w:lvlJc w:val="left"/>
      <w:pPr>
        <w:ind w:left="2497" w:hanging="422"/>
      </w:pPr>
      <w:rPr>
        <w:rFonts w:hint="default"/>
        <w:lang w:val="pt-BR" w:eastAsia="en-US" w:bidi="ar-SA"/>
      </w:rPr>
    </w:lvl>
    <w:lvl w:ilvl="3" w:tplc="F6F260AA">
      <w:numFmt w:val="bullet"/>
      <w:lvlText w:val="•"/>
      <w:lvlJc w:val="left"/>
      <w:pPr>
        <w:ind w:left="3475" w:hanging="422"/>
      </w:pPr>
      <w:rPr>
        <w:rFonts w:hint="default"/>
        <w:lang w:val="pt-BR" w:eastAsia="en-US" w:bidi="ar-SA"/>
      </w:rPr>
    </w:lvl>
    <w:lvl w:ilvl="4" w:tplc="D56A0412">
      <w:numFmt w:val="bullet"/>
      <w:lvlText w:val="•"/>
      <w:lvlJc w:val="left"/>
      <w:pPr>
        <w:ind w:left="4454" w:hanging="422"/>
      </w:pPr>
      <w:rPr>
        <w:rFonts w:hint="default"/>
        <w:lang w:val="pt-BR" w:eastAsia="en-US" w:bidi="ar-SA"/>
      </w:rPr>
    </w:lvl>
    <w:lvl w:ilvl="5" w:tplc="8010724A">
      <w:numFmt w:val="bullet"/>
      <w:lvlText w:val="•"/>
      <w:lvlJc w:val="left"/>
      <w:pPr>
        <w:ind w:left="5432" w:hanging="422"/>
      </w:pPr>
      <w:rPr>
        <w:rFonts w:hint="default"/>
        <w:lang w:val="pt-BR" w:eastAsia="en-US" w:bidi="ar-SA"/>
      </w:rPr>
    </w:lvl>
    <w:lvl w:ilvl="6" w:tplc="176AB14E">
      <w:numFmt w:val="bullet"/>
      <w:lvlText w:val="•"/>
      <w:lvlJc w:val="left"/>
      <w:pPr>
        <w:ind w:left="6411" w:hanging="422"/>
      </w:pPr>
      <w:rPr>
        <w:rFonts w:hint="default"/>
        <w:lang w:val="pt-BR" w:eastAsia="en-US" w:bidi="ar-SA"/>
      </w:rPr>
    </w:lvl>
    <w:lvl w:ilvl="7" w:tplc="77B24F0A">
      <w:numFmt w:val="bullet"/>
      <w:lvlText w:val="•"/>
      <w:lvlJc w:val="left"/>
      <w:pPr>
        <w:ind w:left="7389" w:hanging="422"/>
      </w:pPr>
      <w:rPr>
        <w:rFonts w:hint="default"/>
        <w:lang w:val="pt-BR" w:eastAsia="en-US" w:bidi="ar-SA"/>
      </w:rPr>
    </w:lvl>
    <w:lvl w:ilvl="8" w:tplc="AA9461A4">
      <w:numFmt w:val="bullet"/>
      <w:lvlText w:val="•"/>
      <w:lvlJc w:val="left"/>
      <w:pPr>
        <w:ind w:left="8368" w:hanging="422"/>
      </w:pPr>
      <w:rPr>
        <w:rFonts w:hint="default"/>
        <w:lang w:val="pt-BR" w:eastAsia="en-US" w:bidi="ar-SA"/>
      </w:rPr>
    </w:lvl>
  </w:abstractNum>
  <w:abstractNum w:abstractNumId="32" w15:restartNumberingAfterBreak="0">
    <w:nsid w:val="7DBD0F22"/>
    <w:multiLevelType w:val="hybridMultilevel"/>
    <w:tmpl w:val="5A9204C2"/>
    <w:lvl w:ilvl="0" w:tplc="D4F8A6D8">
      <w:start w:val="1"/>
      <w:numFmt w:val="lowerLetter"/>
      <w:lvlText w:val="%1)"/>
      <w:lvlJc w:val="left"/>
      <w:pPr>
        <w:ind w:left="773" w:hanging="422"/>
        <w:jc w:val="right"/>
      </w:pPr>
      <w:rPr>
        <w:rFonts w:ascii="Arial" w:eastAsia="Arial" w:hAnsi="Arial" w:cs="Arial" w:hint="default"/>
        <w:b w:val="0"/>
        <w:bCs w:val="0"/>
        <w:i w:val="0"/>
        <w:iCs w:val="0"/>
        <w:color w:val="2B2A29"/>
        <w:spacing w:val="-1"/>
        <w:w w:val="100"/>
        <w:sz w:val="22"/>
        <w:szCs w:val="22"/>
        <w:lang w:val="pt-BR" w:eastAsia="en-US" w:bidi="ar-SA"/>
      </w:rPr>
    </w:lvl>
    <w:lvl w:ilvl="1" w:tplc="59F22940">
      <w:numFmt w:val="bullet"/>
      <w:lvlText w:val="—"/>
      <w:lvlJc w:val="left"/>
      <w:pPr>
        <w:ind w:left="974" w:hanging="408"/>
      </w:pPr>
      <w:rPr>
        <w:rFonts w:ascii="Arial" w:eastAsia="Arial" w:hAnsi="Arial" w:cs="Arial" w:hint="default"/>
        <w:b w:val="0"/>
        <w:bCs w:val="0"/>
        <w:i w:val="0"/>
        <w:iCs w:val="0"/>
        <w:color w:val="2B2A29"/>
        <w:w w:val="100"/>
        <w:sz w:val="22"/>
        <w:szCs w:val="22"/>
        <w:lang w:val="pt-BR" w:eastAsia="en-US" w:bidi="ar-SA"/>
      </w:rPr>
    </w:lvl>
    <w:lvl w:ilvl="2" w:tplc="EBD86C48">
      <w:numFmt w:val="bullet"/>
      <w:lvlText w:val="•"/>
      <w:lvlJc w:val="left"/>
      <w:pPr>
        <w:ind w:left="2018" w:hanging="408"/>
      </w:pPr>
      <w:rPr>
        <w:rFonts w:hint="default"/>
        <w:lang w:val="pt-BR" w:eastAsia="en-US" w:bidi="ar-SA"/>
      </w:rPr>
    </w:lvl>
    <w:lvl w:ilvl="3" w:tplc="A96881C0">
      <w:numFmt w:val="bullet"/>
      <w:lvlText w:val="•"/>
      <w:lvlJc w:val="left"/>
      <w:pPr>
        <w:ind w:left="3056" w:hanging="408"/>
      </w:pPr>
      <w:rPr>
        <w:rFonts w:hint="default"/>
        <w:lang w:val="pt-BR" w:eastAsia="en-US" w:bidi="ar-SA"/>
      </w:rPr>
    </w:lvl>
    <w:lvl w:ilvl="4" w:tplc="0BBA19BA">
      <w:numFmt w:val="bullet"/>
      <w:lvlText w:val="•"/>
      <w:lvlJc w:val="left"/>
      <w:pPr>
        <w:ind w:left="4095" w:hanging="408"/>
      </w:pPr>
      <w:rPr>
        <w:rFonts w:hint="default"/>
        <w:lang w:val="pt-BR" w:eastAsia="en-US" w:bidi="ar-SA"/>
      </w:rPr>
    </w:lvl>
    <w:lvl w:ilvl="5" w:tplc="430A30D8">
      <w:numFmt w:val="bullet"/>
      <w:lvlText w:val="•"/>
      <w:lvlJc w:val="left"/>
      <w:pPr>
        <w:ind w:left="5133" w:hanging="408"/>
      </w:pPr>
      <w:rPr>
        <w:rFonts w:hint="default"/>
        <w:lang w:val="pt-BR" w:eastAsia="en-US" w:bidi="ar-SA"/>
      </w:rPr>
    </w:lvl>
    <w:lvl w:ilvl="6" w:tplc="380EE2F8">
      <w:numFmt w:val="bullet"/>
      <w:lvlText w:val="•"/>
      <w:lvlJc w:val="left"/>
      <w:pPr>
        <w:ind w:left="6171" w:hanging="408"/>
      </w:pPr>
      <w:rPr>
        <w:rFonts w:hint="default"/>
        <w:lang w:val="pt-BR" w:eastAsia="en-US" w:bidi="ar-SA"/>
      </w:rPr>
    </w:lvl>
    <w:lvl w:ilvl="7" w:tplc="C3C0340C">
      <w:numFmt w:val="bullet"/>
      <w:lvlText w:val="•"/>
      <w:lvlJc w:val="left"/>
      <w:pPr>
        <w:ind w:left="7210" w:hanging="408"/>
      </w:pPr>
      <w:rPr>
        <w:rFonts w:hint="default"/>
        <w:lang w:val="pt-BR" w:eastAsia="en-US" w:bidi="ar-SA"/>
      </w:rPr>
    </w:lvl>
    <w:lvl w:ilvl="8" w:tplc="2DDCDF28">
      <w:numFmt w:val="bullet"/>
      <w:lvlText w:val="•"/>
      <w:lvlJc w:val="left"/>
      <w:pPr>
        <w:ind w:left="8248" w:hanging="408"/>
      </w:pPr>
      <w:rPr>
        <w:rFonts w:hint="default"/>
        <w:lang w:val="pt-BR" w:eastAsia="en-US" w:bidi="ar-SA"/>
      </w:rPr>
    </w:lvl>
  </w:abstractNum>
  <w:abstractNum w:abstractNumId="33" w15:restartNumberingAfterBreak="0">
    <w:nsid w:val="7DCE230F"/>
    <w:multiLevelType w:val="hybridMultilevel"/>
    <w:tmpl w:val="4FEA1CC2"/>
    <w:lvl w:ilvl="0" w:tplc="C7E8BE22">
      <w:start w:val="1"/>
      <w:numFmt w:val="lowerLetter"/>
      <w:lvlText w:val="%1)"/>
      <w:lvlJc w:val="left"/>
      <w:pPr>
        <w:ind w:left="547" w:hanging="422"/>
      </w:pPr>
      <w:rPr>
        <w:rFonts w:ascii="Arial" w:eastAsia="Arial" w:hAnsi="Arial" w:cs="Arial" w:hint="default"/>
        <w:b w:val="0"/>
        <w:bCs w:val="0"/>
        <w:i w:val="0"/>
        <w:iCs w:val="0"/>
        <w:color w:val="2B2A29"/>
        <w:spacing w:val="-1"/>
        <w:w w:val="100"/>
        <w:sz w:val="22"/>
        <w:szCs w:val="22"/>
        <w:lang w:val="pt-BR" w:eastAsia="en-US" w:bidi="ar-SA"/>
      </w:rPr>
    </w:lvl>
    <w:lvl w:ilvl="1" w:tplc="AF026006">
      <w:numFmt w:val="bullet"/>
      <w:lvlText w:val="•"/>
      <w:lvlJc w:val="left"/>
      <w:pPr>
        <w:ind w:left="1518" w:hanging="422"/>
      </w:pPr>
      <w:rPr>
        <w:rFonts w:hint="default"/>
        <w:lang w:val="pt-BR" w:eastAsia="en-US" w:bidi="ar-SA"/>
      </w:rPr>
    </w:lvl>
    <w:lvl w:ilvl="2" w:tplc="1D6E4B86">
      <w:numFmt w:val="bullet"/>
      <w:lvlText w:val="•"/>
      <w:lvlJc w:val="left"/>
      <w:pPr>
        <w:ind w:left="2497" w:hanging="422"/>
      </w:pPr>
      <w:rPr>
        <w:rFonts w:hint="default"/>
        <w:lang w:val="pt-BR" w:eastAsia="en-US" w:bidi="ar-SA"/>
      </w:rPr>
    </w:lvl>
    <w:lvl w:ilvl="3" w:tplc="DDBCF284">
      <w:numFmt w:val="bullet"/>
      <w:lvlText w:val="•"/>
      <w:lvlJc w:val="left"/>
      <w:pPr>
        <w:ind w:left="3475" w:hanging="422"/>
      </w:pPr>
      <w:rPr>
        <w:rFonts w:hint="default"/>
        <w:lang w:val="pt-BR" w:eastAsia="en-US" w:bidi="ar-SA"/>
      </w:rPr>
    </w:lvl>
    <w:lvl w:ilvl="4" w:tplc="589E25FC">
      <w:numFmt w:val="bullet"/>
      <w:lvlText w:val="•"/>
      <w:lvlJc w:val="left"/>
      <w:pPr>
        <w:ind w:left="4454" w:hanging="422"/>
      </w:pPr>
      <w:rPr>
        <w:rFonts w:hint="default"/>
        <w:lang w:val="pt-BR" w:eastAsia="en-US" w:bidi="ar-SA"/>
      </w:rPr>
    </w:lvl>
    <w:lvl w:ilvl="5" w:tplc="816EFF22">
      <w:numFmt w:val="bullet"/>
      <w:lvlText w:val="•"/>
      <w:lvlJc w:val="left"/>
      <w:pPr>
        <w:ind w:left="5432" w:hanging="422"/>
      </w:pPr>
      <w:rPr>
        <w:rFonts w:hint="default"/>
        <w:lang w:val="pt-BR" w:eastAsia="en-US" w:bidi="ar-SA"/>
      </w:rPr>
    </w:lvl>
    <w:lvl w:ilvl="6" w:tplc="74F8D106">
      <w:numFmt w:val="bullet"/>
      <w:lvlText w:val="•"/>
      <w:lvlJc w:val="left"/>
      <w:pPr>
        <w:ind w:left="6411" w:hanging="422"/>
      </w:pPr>
      <w:rPr>
        <w:rFonts w:hint="default"/>
        <w:lang w:val="pt-BR" w:eastAsia="en-US" w:bidi="ar-SA"/>
      </w:rPr>
    </w:lvl>
    <w:lvl w:ilvl="7" w:tplc="4AD2EC7C">
      <w:numFmt w:val="bullet"/>
      <w:lvlText w:val="•"/>
      <w:lvlJc w:val="left"/>
      <w:pPr>
        <w:ind w:left="7389" w:hanging="422"/>
      </w:pPr>
      <w:rPr>
        <w:rFonts w:hint="default"/>
        <w:lang w:val="pt-BR" w:eastAsia="en-US" w:bidi="ar-SA"/>
      </w:rPr>
    </w:lvl>
    <w:lvl w:ilvl="8" w:tplc="EA36CA94">
      <w:numFmt w:val="bullet"/>
      <w:lvlText w:val="•"/>
      <w:lvlJc w:val="left"/>
      <w:pPr>
        <w:ind w:left="8368" w:hanging="422"/>
      </w:pPr>
      <w:rPr>
        <w:rFonts w:hint="default"/>
        <w:lang w:val="pt-BR" w:eastAsia="en-US" w:bidi="ar-SA"/>
      </w:rPr>
    </w:lvl>
  </w:abstractNum>
  <w:num w:numId="1">
    <w:abstractNumId w:val="7"/>
  </w:num>
  <w:num w:numId="2">
    <w:abstractNumId w:val="13"/>
  </w:num>
  <w:num w:numId="3">
    <w:abstractNumId w:val="17"/>
  </w:num>
  <w:num w:numId="4">
    <w:abstractNumId w:val="15"/>
  </w:num>
  <w:num w:numId="5">
    <w:abstractNumId w:val="24"/>
  </w:num>
  <w:num w:numId="6">
    <w:abstractNumId w:val="31"/>
  </w:num>
  <w:num w:numId="7">
    <w:abstractNumId w:val="5"/>
  </w:num>
  <w:num w:numId="8">
    <w:abstractNumId w:val="8"/>
  </w:num>
  <w:num w:numId="9">
    <w:abstractNumId w:val="1"/>
  </w:num>
  <w:num w:numId="10">
    <w:abstractNumId w:val="9"/>
  </w:num>
  <w:num w:numId="11">
    <w:abstractNumId w:val="21"/>
  </w:num>
  <w:num w:numId="12">
    <w:abstractNumId w:val="4"/>
  </w:num>
  <w:num w:numId="13">
    <w:abstractNumId w:val="33"/>
  </w:num>
  <w:num w:numId="14">
    <w:abstractNumId w:val="0"/>
  </w:num>
  <w:num w:numId="15">
    <w:abstractNumId w:val="30"/>
  </w:num>
  <w:num w:numId="16">
    <w:abstractNumId w:val="32"/>
  </w:num>
  <w:num w:numId="17">
    <w:abstractNumId w:val="23"/>
  </w:num>
  <w:num w:numId="18">
    <w:abstractNumId w:val="25"/>
  </w:num>
  <w:num w:numId="19">
    <w:abstractNumId w:val="2"/>
  </w:num>
  <w:num w:numId="20">
    <w:abstractNumId w:val="19"/>
  </w:num>
  <w:num w:numId="21">
    <w:abstractNumId w:val="6"/>
  </w:num>
  <w:num w:numId="22">
    <w:abstractNumId w:val="28"/>
  </w:num>
  <w:num w:numId="23">
    <w:abstractNumId w:val="18"/>
  </w:num>
  <w:num w:numId="24">
    <w:abstractNumId w:val="3"/>
  </w:num>
  <w:num w:numId="25">
    <w:abstractNumId w:val="20"/>
  </w:num>
  <w:num w:numId="26">
    <w:abstractNumId w:val="22"/>
  </w:num>
  <w:num w:numId="27">
    <w:abstractNumId w:val="11"/>
  </w:num>
  <w:num w:numId="28">
    <w:abstractNumId w:val="29"/>
  </w:num>
  <w:num w:numId="29">
    <w:abstractNumId w:val="14"/>
  </w:num>
  <w:num w:numId="30">
    <w:abstractNumId w:val="27"/>
  </w:num>
  <w:num w:numId="31">
    <w:abstractNumId w:val="12"/>
  </w:num>
  <w:num w:numId="32">
    <w:abstractNumId w:val="10"/>
  </w:num>
  <w:num w:numId="33">
    <w:abstractNumId w:val="26"/>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3AC"/>
    <w:rsid w:val="000359A6"/>
    <w:rsid w:val="000A44EB"/>
    <w:rsid w:val="000C74A4"/>
    <w:rsid w:val="00113CE2"/>
    <w:rsid w:val="00157E19"/>
    <w:rsid w:val="001849AF"/>
    <w:rsid w:val="001D2B79"/>
    <w:rsid w:val="00204622"/>
    <w:rsid w:val="00233F07"/>
    <w:rsid w:val="00334E46"/>
    <w:rsid w:val="003711FE"/>
    <w:rsid w:val="00486A5D"/>
    <w:rsid w:val="00486E6B"/>
    <w:rsid w:val="00502044"/>
    <w:rsid w:val="005D69B7"/>
    <w:rsid w:val="005F3899"/>
    <w:rsid w:val="00631525"/>
    <w:rsid w:val="006E0AAE"/>
    <w:rsid w:val="00721DE3"/>
    <w:rsid w:val="00725801"/>
    <w:rsid w:val="00746FAF"/>
    <w:rsid w:val="00754EFA"/>
    <w:rsid w:val="007C3344"/>
    <w:rsid w:val="007E56A8"/>
    <w:rsid w:val="007E782F"/>
    <w:rsid w:val="00817861"/>
    <w:rsid w:val="00866787"/>
    <w:rsid w:val="00887AB2"/>
    <w:rsid w:val="0095795C"/>
    <w:rsid w:val="009B021C"/>
    <w:rsid w:val="009D5E57"/>
    <w:rsid w:val="00A17327"/>
    <w:rsid w:val="00A37829"/>
    <w:rsid w:val="00B82371"/>
    <w:rsid w:val="00C75F14"/>
    <w:rsid w:val="00CE1632"/>
    <w:rsid w:val="00DA6205"/>
    <w:rsid w:val="00DD05FC"/>
    <w:rsid w:val="00DE5FA2"/>
    <w:rsid w:val="00E20A5C"/>
    <w:rsid w:val="00E908B4"/>
    <w:rsid w:val="00E97447"/>
    <w:rsid w:val="00EC2564"/>
    <w:rsid w:val="00ED6F86"/>
    <w:rsid w:val="00F04A1A"/>
    <w:rsid w:val="00F06FBC"/>
    <w:rsid w:val="00F363AC"/>
    <w:rsid w:val="00F456E4"/>
    <w:rsid w:val="00F52A0D"/>
  </w:rsids>
  <m:mathPr>
    <m:mathFont m:val="Cambria Math"/>
    <m:brkBin m:val="before"/>
    <m:brkBinSub m:val="--"/>
    <m:smallFrac m:val="0"/>
    <m:dispDef/>
    <m:lMargin m:val="0"/>
    <m:rMargin m:val="0"/>
    <m:defJc m:val="centerGroup"/>
    <m:wrapIndent m:val="1440"/>
    <m:intLim m:val="subSup"/>
    <m:naryLim m:val="undOvr"/>
  </m:mathPr>
  <w:themeFontLang w:val="pt-BR"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1D2C0"/>
  <w15:docId w15:val="{224FBF4C-B1A3-436D-B4F4-6EC9C4F4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91"/>
      <w:ind w:left="333"/>
      <w:outlineLvl w:val="0"/>
    </w:pPr>
    <w:rPr>
      <w:b/>
      <w:bCs/>
      <w:sz w:val="28"/>
      <w:szCs w:val="28"/>
    </w:rPr>
  </w:style>
  <w:style w:type="paragraph" w:styleId="Ttulo2">
    <w:name w:val="heading 2"/>
    <w:basedOn w:val="Normal"/>
    <w:uiPriority w:val="1"/>
    <w:qFormat/>
    <w:pPr>
      <w:ind w:left="691" w:hanging="359"/>
      <w:outlineLvl w:val="1"/>
    </w:pPr>
    <w:rPr>
      <w:b/>
      <w:bCs/>
      <w:sz w:val="26"/>
      <w:szCs w:val="26"/>
    </w:rPr>
  </w:style>
  <w:style w:type="paragraph" w:styleId="Ttulo3">
    <w:name w:val="heading 3"/>
    <w:basedOn w:val="Normal"/>
    <w:uiPriority w:val="1"/>
    <w:qFormat/>
    <w:pPr>
      <w:ind w:left="107" w:hanging="1"/>
      <w:outlineLvl w:val="2"/>
    </w:pPr>
    <w:rPr>
      <w:b/>
      <w:bCs/>
      <w:sz w:val="24"/>
      <w:szCs w:val="24"/>
    </w:rPr>
  </w:style>
  <w:style w:type="paragraph" w:styleId="Ttulo4">
    <w:name w:val="heading 4"/>
    <w:basedOn w:val="Normal"/>
    <w:uiPriority w:val="1"/>
    <w:qFormat/>
    <w:pPr>
      <w:ind w:left="333"/>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67"/>
      <w:ind w:left="107" w:hanging="1049"/>
    </w:pPr>
    <w:rPr>
      <w:b/>
      <w:bCs/>
    </w:rPr>
  </w:style>
  <w:style w:type="paragraph" w:styleId="Sumrio2">
    <w:name w:val="toc 2"/>
    <w:basedOn w:val="Normal"/>
    <w:uiPriority w:val="1"/>
    <w:qFormat/>
    <w:pPr>
      <w:spacing w:before="67"/>
      <w:ind w:left="1382" w:hanging="1050"/>
    </w:pPr>
    <w:rPr>
      <w:b/>
      <w:bCs/>
    </w:rPr>
  </w:style>
  <w:style w:type="paragraph" w:styleId="Corpodetexto">
    <w:name w:val="Body Text"/>
    <w:basedOn w:val="Normal"/>
    <w:uiPriority w:val="1"/>
    <w:qFormat/>
  </w:style>
  <w:style w:type="paragraph" w:styleId="Ttulo">
    <w:name w:val="Title"/>
    <w:basedOn w:val="Normal"/>
    <w:uiPriority w:val="1"/>
    <w:qFormat/>
    <w:pPr>
      <w:spacing w:line="536" w:lineRule="exact"/>
    </w:pPr>
    <w:rPr>
      <w:b/>
      <w:bCs/>
      <w:sz w:val="48"/>
      <w:szCs w:val="48"/>
    </w:rPr>
  </w:style>
  <w:style w:type="paragraph" w:styleId="PargrafodaLista">
    <w:name w:val="List Paragraph"/>
    <w:basedOn w:val="Normal"/>
    <w:uiPriority w:val="1"/>
    <w:qFormat/>
    <w:pPr>
      <w:ind w:left="547" w:hanging="42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C75F14"/>
    <w:pPr>
      <w:tabs>
        <w:tab w:val="center" w:pos="4252"/>
        <w:tab w:val="right" w:pos="8504"/>
      </w:tabs>
    </w:pPr>
  </w:style>
  <w:style w:type="character" w:customStyle="1" w:styleId="CabealhoChar">
    <w:name w:val="Cabeçalho Char"/>
    <w:basedOn w:val="Fontepargpadro"/>
    <w:link w:val="Cabealho"/>
    <w:uiPriority w:val="99"/>
    <w:rsid w:val="00C75F14"/>
    <w:rPr>
      <w:rFonts w:ascii="Arial" w:eastAsia="Arial" w:hAnsi="Arial" w:cs="Arial"/>
      <w:lang w:val="en-US"/>
    </w:rPr>
  </w:style>
  <w:style w:type="paragraph" w:styleId="Rodap">
    <w:name w:val="footer"/>
    <w:basedOn w:val="Normal"/>
    <w:link w:val="RodapChar"/>
    <w:uiPriority w:val="99"/>
    <w:unhideWhenUsed/>
    <w:rsid w:val="00C75F14"/>
    <w:pPr>
      <w:tabs>
        <w:tab w:val="center" w:pos="4252"/>
        <w:tab w:val="right" w:pos="8504"/>
      </w:tabs>
    </w:pPr>
  </w:style>
  <w:style w:type="character" w:customStyle="1" w:styleId="RodapChar">
    <w:name w:val="Rodapé Char"/>
    <w:basedOn w:val="Fontepargpadro"/>
    <w:link w:val="Rodap"/>
    <w:uiPriority w:val="99"/>
    <w:rsid w:val="00C75F14"/>
    <w:rPr>
      <w:rFonts w:ascii="Arial" w:eastAsia="Arial" w:hAnsi="Arial" w:cs="Arial"/>
      <w:lang w:val="en-US"/>
    </w:rPr>
  </w:style>
  <w:style w:type="character" w:styleId="Refdecomentrio">
    <w:name w:val="annotation reference"/>
    <w:basedOn w:val="Fontepargpadro"/>
    <w:uiPriority w:val="99"/>
    <w:semiHidden/>
    <w:unhideWhenUsed/>
    <w:rsid w:val="000359A6"/>
    <w:rPr>
      <w:sz w:val="16"/>
      <w:szCs w:val="16"/>
    </w:rPr>
  </w:style>
  <w:style w:type="paragraph" w:styleId="Textodecomentrio">
    <w:name w:val="annotation text"/>
    <w:basedOn w:val="Normal"/>
    <w:link w:val="TextodecomentrioChar"/>
    <w:uiPriority w:val="99"/>
    <w:unhideWhenUsed/>
    <w:rsid w:val="000359A6"/>
    <w:rPr>
      <w:sz w:val="20"/>
      <w:szCs w:val="20"/>
    </w:rPr>
  </w:style>
  <w:style w:type="character" w:customStyle="1" w:styleId="TextodecomentrioChar">
    <w:name w:val="Texto de comentário Char"/>
    <w:basedOn w:val="Fontepargpadro"/>
    <w:link w:val="Textodecomentrio"/>
    <w:uiPriority w:val="99"/>
    <w:rsid w:val="000359A6"/>
    <w:rPr>
      <w:rFonts w:ascii="Arial" w:eastAsia="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0359A6"/>
    <w:rPr>
      <w:b/>
      <w:bCs/>
    </w:rPr>
  </w:style>
  <w:style w:type="character" w:customStyle="1" w:styleId="AssuntodocomentrioChar">
    <w:name w:val="Assunto do comentário Char"/>
    <w:basedOn w:val="TextodecomentrioChar"/>
    <w:link w:val="Assuntodocomentrio"/>
    <w:uiPriority w:val="99"/>
    <w:semiHidden/>
    <w:rsid w:val="000359A6"/>
    <w:rPr>
      <w:rFonts w:ascii="Arial" w:eastAsia="Arial" w:hAnsi="Arial" w:cs="Arial"/>
      <w:b/>
      <w:bCs/>
      <w:sz w:val="20"/>
      <w:szCs w:val="20"/>
    </w:rPr>
  </w:style>
  <w:style w:type="paragraph" w:styleId="Textodebalo">
    <w:name w:val="Balloon Text"/>
    <w:basedOn w:val="Normal"/>
    <w:link w:val="TextodebaloChar"/>
    <w:uiPriority w:val="99"/>
    <w:semiHidden/>
    <w:unhideWhenUsed/>
    <w:rsid w:val="00E908B4"/>
    <w:rPr>
      <w:rFonts w:ascii="Segoe UI" w:hAnsi="Segoe UI" w:cs="Segoe UI"/>
      <w:sz w:val="18"/>
      <w:szCs w:val="18"/>
    </w:rPr>
  </w:style>
  <w:style w:type="character" w:customStyle="1" w:styleId="TextodebaloChar">
    <w:name w:val="Texto de balão Char"/>
    <w:basedOn w:val="Fontepargpadro"/>
    <w:link w:val="Textodebalo"/>
    <w:uiPriority w:val="99"/>
    <w:semiHidden/>
    <w:rsid w:val="00E908B4"/>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9635</Words>
  <Characters>52030</Characters>
  <Application>Microsoft Office Word</Application>
  <DocSecurity>0</DocSecurity>
  <Lines>433</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 Fagundes</dc:creator>
  <cp:lastModifiedBy>Evelin Fagundes</cp:lastModifiedBy>
  <cp:revision>2</cp:revision>
  <dcterms:created xsi:type="dcterms:W3CDTF">2022-05-13T16:35:00Z</dcterms:created>
  <dcterms:modified xsi:type="dcterms:W3CDTF">2022-05-13T16:35:00Z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2021-03-29T00:00:00Z</vt:filetime>
  </property>
  <property fmtid="{D5CDD505-2E9C-101B-9397-08002B2CF9AE}" pid="3" name="Creator">
    <vt:lpwstr>Adobe InDesign 15.1 (Windows)</vt:lpwstr>
  </property>
  <property fmtid="{D5CDD505-2E9C-101B-9397-08002B2CF9AE}" pid="4" name="LastSaved">
    <vt:filetime>2022-03-30T00:00:00Z</vt:filetime>
  </property>
</Properties>
</file>